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259" w:rsidRDefault="00CD6259" w:rsidP="00CD6259">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303EEF69" wp14:editId="79734D68">
            <wp:extent cx="2343705" cy="812932"/>
            <wp:effectExtent l="0" t="0" r="6350" b="0"/>
            <wp:docPr id="27" name="Image 27"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7843" cy="817836"/>
                    </a:xfrm>
                    <a:prstGeom prst="rect">
                      <a:avLst/>
                    </a:prstGeom>
                    <a:noFill/>
                    <a:ln>
                      <a:noFill/>
                    </a:ln>
                  </pic:spPr>
                </pic:pic>
              </a:graphicData>
            </a:graphic>
          </wp:inline>
        </w:drawing>
      </w:r>
      <w:r>
        <w:fldChar w:fldCharType="end"/>
      </w:r>
    </w:p>
    <w:p w:rsidR="00CD6259" w:rsidRDefault="00CD6259" w:rsidP="00CD6259">
      <w:r>
        <w:br/>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5D4A1D" w:rsidRDefault="00CD6259" w:rsidP="00CD6259">
      <w:r>
        <w:rPr>
          <w:noProof/>
          <w:lang w:val="en-US" w:eastAsia="en-US"/>
        </w:rPr>
        <mc:AlternateContent>
          <mc:Choice Requires="wps">
            <w:drawing>
              <wp:anchor distT="0" distB="0" distL="114300" distR="114300" simplePos="0" relativeHeight="251611136" behindDoc="0" locked="0" layoutInCell="1" allowOverlap="1" wp14:anchorId="576D8CCF" wp14:editId="20BFCF1F">
                <wp:simplePos x="0" y="0"/>
                <wp:positionH relativeFrom="column">
                  <wp:posOffset>-339004</wp:posOffset>
                </wp:positionH>
                <wp:positionV relativeFrom="paragraph">
                  <wp:posOffset>5827118</wp:posOffset>
                </wp:positionV>
                <wp:extent cx="3632200" cy="558800"/>
                <wp:effectExtent l="0" t="0" r="0"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D8CCF" id="_x0000_t202" coordsize="21600,21600" o:spt="202" path="m,l,21600r21600,l21600,xe">
                <v:stroke joinstyle="miter"/>
                <v:path gradientshapeok="t" o:connecttype="rect"/>
              </v:shapetype>
              <v:shape id="Text Box 16" o:spid="_x0000_s1026" type="#_x0000_t202" style="position:absolute;margin-left:-26.7pt;margin-top:458.85pt;width:286pt;height: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" filled="f" stroked="f" strokecolor="red">
                <v:textbox inset="1.5mm,.3mm,1.5mm,.3mm">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79799DA4" wp14:editId="49A1A46C">
                <wp:simplePos x="0" y="0"/>
                <wp:positionH relativeFrom="column">
                  <wp:posOffset>-394834</wp:posOffset>
                </wp:positionH>
                <wp:positionV relativeFrom="paragraph">
                  <wp:posOffset>4601160</wp:posOffset>
                </wp:positionV>
                <wp:extent cx="4839279" cy="1344930"/>
                <wp:effectExtent l="0" t="0" r="0" b="12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279"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 xml:space="preserve">Julienne </w:t>
                            </w:r>
                            <w:proofErr w:type="spellStart"/>
                            <w:r>
                              <w:rPr>
                                <w:rFonts w:ascii="Arial" w:hAnsi="Arial" w:cs="Arial"/>
                                <w:b/>
                              </w:rPr>
                              <w:t>Petronie</w:t>
                            </w:r>
                            <w:proofErr w:type="spellEnd"/>
                            <w:r>
                              <w:rPr>
                                <w:rFonts w:ascii="Arial" w:hAnsi="Arial" w:cs="Arial"/>
                                <w:b/>
                              </w:rPr>
                              <w:t xml:space="preserve"> </w:t>
                            </w:r>
                            <w:proofErr w:type="spellStart"/>
                            <w:r>
                              <w:rPr>
                                <w:rFonts w:ascii="Arial" w:hAnsi="Arial" w:cs="Arial"/>
                                <w:b/>
                              </w:rPr>
                              <w:t>Betsama</w:t>
                            </w:r>
                            <w:proofErr w:type="spellEnd"/>
                            <w:r>
                              <w:rPr>
                                <w:rFonts w:ascii="Arial" w:hAnsi="Arial" w:cs="Arial"/>
                                <w:b/>
                              </w:rPr>
                              <w:t xml:space="preserve"> </w:t>
                            </w:r>
                            <w:proofErr w:type="spellStart"/>
                            <w:r>
                              <w:rPr>
                                <w:rFonts w:ascii="Arial" w:hAnsi="Arial" w:cs="Arial"/>
                                <w:b/>
                              </w:rPr>
                              <w:t>Assolo</w:t>
                            </w:r>
                            <w:proofErr w:type="spellEnd"/>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9DA4" id="Text Box 11" o:spid="_x0000_s1027" type="#_x0000_t202" style="position:absolute;margin-left:-31.1pt;margin-top:362.3pt;width:381.05pt;height:105.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" filled="f" stroked="f" strokecolor="red">
                <v:textbox inset="1.5mm,.3mm,1.5mm,.3mm">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 xml:space="preserve">Julienne </w:t>
                      </w:r>
                      <w:proofErr w:type="spellStart"/>
                      <w:r>
                        <w:rPr>
                          <w:rFonts w:ascii="Arial" w:hAnsi="Arial" w:cs="Arial"/>
                          <w:b/>
                        </w:rPr>
                        <w:t>Petronie</w:t>
                      </w:r>
                      <w:proofErr w:type="spellEnd"/>
                      <w:r>
                        <w:rPr>
                          <w:rFonts w:ascii="Arial" w:hAnsi="Arial" w:cs="Arial"/>
                          <w:b/>
                        </w:rPr>
                        <w:t xml:space="preserve"> </w:t>
                      </w:r>
                      <w:proofErr w:type="spellStart"/>
                      <w:r>
                        <w:rPr>
                          <w:rFonts w:ascii="Arial" w:hAnsi="Arial" w:cs="Arial"/>
                          <w:b/>
                        </w:rPr>
                        <w:t>Betsama</w:t>
                      </w:r>
                      <w:proofErr w:type="spellEnd"/>
                      <w:r>
                        <w:rPr>
                          <w:rFonts w:ascii="Arial" w:hAnsi="Arial" w:cs="Arial"/>
                          <w:b/>
                        </w:rPr>
                        <w:t xml:space="preserve"> </w:t>
                      </w:r>
                      <w:proofErr w:type="spellStart"/>
                      <w:r>
                        <w:rPr>
                          <w:rFonts w:ascii="Arial" w:hAnsi="Arial" w:cs="Arial"/>
                          <w:b/>
                        </w:rPr>
                        <w:t>Assolo</w:t>
                      </w:r>
                      <w:proofErr w:type="spellEnd"/>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v:textbox>
              </v:shape>
            </w:pict>
          </mc:Fallback>
        </mc:AlternateContent>
      </w:r>
      <w:r>
        <w:rPr>
          <w:noProof/>
          <w:sz w:val="20"/>
          <w:lang w:val="en-US" w:eastAsia="en-US"/>
        </w:rPr>
        <mc:AlternateContent>
          <mc:Choice Requires="wps">
            <w:drawing>
              <wp:anchor distT="0" distB="0" distL="114300" distR="114300" simplePos="0" relativeHeight="251607040" behindDoc="0" locked="0" layoutInCell="1" allowOverlap="1" wp14:anchorId="592DA936" wp14:editId="47C15EA0">
                <wp:simplePos x="0" y="0"/>
                <wp:positionH relativeFrom="column">
                  <wp:posOffset>184613</wp:posOffset>
                </wp:positionH>
                <wp:positionV relativeFrom="paragraph">
                  <wp:posOffset>660764</wp:posOffset>
                </wp:positionV>
                <wp:extent cx="5629910" cy="1275715"/>
                <wp:effectExtent l="3175" t="635"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127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proofErr w:type="spellStart"/>
                            <w:r>
                              <w:rPr>
                                <w:rFonts w:ascii="Arial" w:hAnsi="Arial" w:cs="Arial"/>
                                <w:b/>
                                <w:sz w:val="48"/>
                                <w:szCs w:val="48"/>
                              </w:rPr>
                              <w:t>VirtuBois</w:t>
                            </w:r>
                            <w:proofErr w:type="spellEnd"/>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0D2504">
                              <w:rPr>
                                <w:rFonts w:ascii="Arial" w:hAnsi="Arial" w:cs="Arial"/>
                                <w:b/>
                                <w:sz w:val="48"/>
                                <w:szCs w:val="48"/>
                              </w:rPr>
                              <w:t>2</w:t>
                            </w:r>
                            <w:r>
                              <w:rPr>
                                <w:rFonts w:ascii="Arial" w:hAnsi="Arial" w:cs="Arial"/>
                                <w:b/>
                                <w:sz w:val="48"/>
                                <w:szCs w:val="48"/>
                              </w:rPr>
                              <w:t xml:space="preserve"> – Équipe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DA936" id="Text Box 10" o:spid="_x0000_s1028" type="#_x0000_t202" style="position:absolute;margin-left:14.55pt;margin-top:52.05pt;width:443.3pt;height:100.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" filled="f" stroked="f" strokecolor="red">
                <v:textbo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proofErr w:type="spellStart"/>
                      <w:r>
                        <w:rPr>
                          <w:rFonts w:ascii="Arial" w:hAnsi="Arial" w:cs="Arial"/>
                          <w:b/>
                          <w:sz w:val="48"/>
                          <w:szCs w:val="48"/>
                        </w:rPr>
                        <w:t>VirtuBois</w:t>
                      </w:r>
                      <w:proofErr w:type="spellEnd"/>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0D2504">
                        <w:rPr>
                          <w:rFonts w:ascii="Arial" w:hAnsi="Arial" w:cs="Arial"/>
                          <w:b/>
                          <w:sz w:val="48"/>
                          <w:szCs w:val="48"/>
                        </w:rPr>
                        <w:t>2</w:t>
                      </w:r>
                      <w:r>
                        <w:rPr>
                          <w:rFonts w:ascii="Arial" w:hAnsi="Arial" w:cs="Arial"/>
                          <w:b/>
                          <w:sz w:val="48"/>
                          <w:szCs w:val="48"/>
                        </w:rPr>
                        <w:t xml:space="preserve"> – Équipe #4</w:t>
                      </w:r>
                    </w:p>
                  </w:txbxContent>
                </v:textbox>
              </v:shape>
            </w:pict>
          </mc:Fallback>
        </mc:AlternateContent>
      </w:r>
      <w:r w:rsidRPr="002D1AF1">
        <w:br w:type="page"/>
      </w:r>
    </w:p>
    <w:p w:rsidR="00CD6259" w:rsidRDefault="00CD6259" w:rsidP="00CD6259"/>
    <w:p w:rsidR="00CD6259" w:rsidRPr="00003FF1" w:rsidRDefault="00CD6259" w:rsidP="00CD6259">
      <w:pPr>
        <w:sectPr w:rsidR="00CD6259" w:rsidRPr="00003FF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titlePg/>
          <w:docGrid w:linePitch="360"/>
        </w:sectPr>
      </w:pPr>
    </w:p>
    <w:p w:rsidR="00CD6259" w:rsidRDefault="00CD6259" w:rsidP="00CD6259">
      <w:pPr>
        <w:rPr>
          <w:u w:val="single"/>
        </w:rPr>
      </w:pPr>
    </w:p>
    <w:p w:rsidR="00CD6259" w:rsidRDefault="00CD6259" w:rsidP="00CD6259">
      <w:pPr>
        <w:rPr>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i/>
        </w:rPr>
      </w:pPr>
      <w:r w:rsidRPr="00B57583">
        <w:rPr>
          <w:rFonts w:ascii="Arial" w:hAnsi="Arial" w:cs="Arial"/>
          <w:u w:val="single"/>
        </w:rPr>
        <w:t xml:space="preserve">Date de remise du </w:t>
      </w:r>
      <w:r>
        <w:rPr>
          <w:rFonts w:ascii="Arial" w:hAnsi="Arial" w:cs="Arial"/>
          <w:u w:val="single"/>
        </w:rPr>
        <w:t>livrable</w:t>
      </w:r>
      <w:r w:rsidRPr="004B139F">
        <w:rPr>
          <w:rFonts w:ascii="Arial" w:hAnsi="Arial" w:cs="Arial"/>
        </w:rPr>
        <w:t xml:space="preserve"> :</w:t>
      </w:r>
      <w:r w:rsidRPr="00B57583">
        <w:rPr>
          <w:rFonts w:ascii="Arial" w:hAnsi="Arial" w:cs="Arial"/>
        </w:rPr>
        <w:t xml:space="preserve"> </w:t>
      </w:r>
      <w:r w:rsidR="000D2504">
        <w:rPr>
          <w:rFonts w:ascii="Arial" w:hAnsi="Arial" w:cs="Arial"/>
          <w:b/>
          <w:i/>
        </w:rPr>
        <w:t>26</w:t>
      </w:r>
      <w:r w:rsidRPr="00B57583">
        <w:rPr>
          <w:rFonts w:ascii="Arial" w:hAnsi="Arial" w:cs="Arial"/>
          <w:b/>
          <w:i/>
        </w:rPr>
        <w:t>/0</w:t>
      </w:r>
      <w:r>
        <w:rPr>
          <w:rFonts w:ascii="Arial" w:hAnsi="Arial" w:cs="Arial"/>
          <w:b/>
          <w:i/>
        </w:rPr>
        <w:t>2</w:t>
      </w:r>
      <w:r w:rsidRPr="00B57583">
        <w:rPr>
          <w:rFonts w:ascii="Arial" w:hAnsi="Arial" w:cs="Arial"/>
          <w:b/>
          <w:i/>
        </w:rPr>
        <w:t>/201</w:t>
      </w:r>
      <w:r>
        <w:rPr>
          <w:rFonts w:ascii="Arial" w:hAnsi="Arial" w:cs="Arial"/>
          <w:b/>
          <w:i/>
        </w:rPr>
        <w:t>9</w:t>
      </w: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rPr>
      </w:pPr>
      <w:r w:rsidRPr="00B57583">
        <w:rPr>
          <w:rFonts w:ascii="Arial" w:hAnsi="Arial" w:cs="Arial"/>
          <w:u w:val="single"/>
        </w:rPr>
        <w:t xml:space="preserve">Référence du </w:t>
      </w:r>
      <w:r>
        <w:rPr>
          <w:rFonts w:ascii="Arial" w:hAnsi="Arial" w:cs="Arial"/>
          <w:u w:val="single"/>
        </w:rPr>
        <w:t>Livrable</w:t>
      </w:r>
      <w:r w:rsidRPr="00B57583">
        <w:rPr>
          <w:rFonts w:ascii="Arial" w:hAnsi="Arial" w:cs="Arial"/>
          <w:u w:val="single"/>
        </w:rPr>
        <w:t> </w:t>
      </w:r>
      <w:r w:rsidRPr="00B57583">
        <w:rPr>
          <w:rFonts w:ascii="Arial" w:hAnsi="Arial" w:cs="Arial"/>
        </w:rPr>
        <w:t xml:space="preserve">: </w:t>
      </w:r>
      <w:r>
        <w:rPr>
          <w:rFonts w:ascii="Arial" w:hAnsi="Arial" w:cs="Arial"/>
          <w:b/>
          <w:bCs/>
          <w:i/>
          <w:iCs/>
        </w:rPr>
        <w:t xml:space="preserve">GLO-2004, livrable </w:t>
      </w:r>
      <w:r w:rsidR="000D2504">
        <w:rPr>
          <w:rFonts w:ascii="Arial" w:hAnsi="Arial" w:cs="Arial"/>
          <w:b/>
          <w:bCs/>
          <w:i/>
          <w:iCs/>
        </w:rPr>
        <w:t>2</w:t>
      </w:r>
      <w:r>
        <w:rPr>
          <w:rFonts w:ascii="Arial" w:hAnsi="Arial" w:cs="Arial"/>
          <w:b/>
          <w:bCs/>
          <w:i/>
          <w:iCs/>
        </w:rPr>
        <w:t xml:space="preserve">, équipe 4  </w:t>
      </w:r>
    </w:p>
    <w:p w:rsidR="00CD6259" w:rsidRPr="00B57583" w:rsidRDefault="00CD6259" w:rsidP="00CD6259">
      <w:pPr>
        <w:rPr>
          <w:rFonts w:ascii="Arial" w:hAnsi="Arial" w:cs="Arial"/>
        </w:rPr>
      </w:pPr>
    </w:p>
    <w:p w:rsidR="00CD6259" w:rsidRPr="00B57583" w:rsidRDefault="00CD6259" w:rsidP="00CD6259">
      <w:pPr>
        <w:rPr>
          <w:rFonts w:ascii="Arial" w:hAnsi="Arial" w:cs="Arial"/>
        </w:rPr>
      </w:pPr>
    </w:p>
    <w:p w:rsidR="00CD6259" w:rsidRDefault="00CD6259" w:rsidP="00CD6259"/>
    <w:p w:rsidR="00CD6259" w:rsidRDefault="00CD6259" w:rsidP="00CD6259"/>
    <w:p w:rsidR="00CD6259" w:rsidRPr="00D94C98" w:rsidRDefault="00CD6259" w:rsidP="00CD6259">
      <w:pPr>
        <w:pStyle w:val="Heading1"/>
        <w:numPr>
          <w:ilvl w:val="0"/>
          <w:numId w:val="0"/>
        </w:numPr>
      </w:pPr>
      <w:bookmarkStart w:id="0" w:name="_Toc513715619"/>
    </w:p>
    <w:bookmarkEnd w:id="0"/>
    <w:p w:rsidR="00CD6259" w:rsidRDefault="00CD6259" w:rsidP="00CD6259">
      <w:pPr>
        <w:rPr>
          <w:rFonts w:cs="Arial"/>
          <w:color w:val="000000"/>
        </w:rPr>
      </w:pPr>
      <w:r>
        <w:rPr>
          <w:rFonts w:cs="Arial"/>
          <w:color w:val="000000"/>
        </w:rPr>
        <w:br w:type="page"/>
      </w:r>
    </w:p>
    <w:p w:rsidR="00CD6259" w:rsidRDefault="00CD6259" w:rsidP="00CD6259">
      <w:pPr>
        <w:jc w:val="both"/>
        <w:rPr>
          <w:rFonts w:cs="Arial"/>
          <w:color w:val="000000"/>
        </w:rPr>
      </w:pPr>
    </w:p>
    <w:p w:rsidR="00CD6259" w:rsidRDefault="00CD6259" w:rsidP="00CD6259">
      <w:pPr>
        <w:jc w:val="both"/>
        <w:rPr>
          <w:rFonts w:cs="Arial"/>
          <w:color w:val="000000"/>
        </w:rPr>
      </w:pPr>
    </w:p>
    <w:p w:rsidR="000D2504" w:rsidRDefault="000D2504" w:rsidP="00CD6259">
      <w:pPr>
        <w:pStyle w:val="Heading1"/>
      </w:pPr>
      <w:r>
        <w:t>Diagramme de classe de conception</w:t>
      </w:r>
    </w:p>
    <w:p w:rsidR="000D2504" w:rsidRDefault="000D2504" w:rsidP="000D2504">
      <w:pPr>
        <w:pStyle w:val="Heading2"/>
      </w:pPr>
      <w:r>
        <w:t>Diagramme</w:t>
      </w:r>
    </w:p>
    <w:p w:rsidR="00B91138" w:rsidRDefault="00057A18" w:rsidP="00B91138">
      <w:r>
        <w:rPr>
          <w:noProof/>
        </w:rPr>
        <w:drawing>
          <wp:inline distT="0" distB="0" distL="0" distR="0" wp14:anchorId="25D2130F" wp14:editId="5AB3FDF7">
            <wp:extent cx="5759450" cy="2504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504440"/>
                    </a:xfrm>
                    <a:prstGeom prst="rect">
                      <a:avLst/>
                    </a:prstGeom>
                  </pic:spPr>
                </pic:pic>
              </a:graphicData>
            </a:graphic>
          </wp:inline>
        </w:drawing>
      </w:r>
      <w:r>
        <w:rPr>
          <w:noProof/>
        </w:rPr>
        <w:drawing>
          <wp:inline distT="0" distB="0" distL="0" distR="0" wp14:anchorId="6ECBE9A6" wp14:editId="39E9EB0F">
            <wp:extent cx="5759450" cy="3459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59480"/>
                    </a:xfrm>
                    <a:prstGeom prst="rect">
                      <a:avLst/>
                    </a:prstGeom>
                  </pic:spPr>
                </pic:pic>
              </a:graphicData>
            </a:graphic>
          </wp:inline>
        </w:drawing>
      </w:r>
    </w:p>
    <w:p w:rsidR="00555259" w:rsidRDefault="00555259" w:rsidP="00B91138"/>
    <w:p w:rsidR="00555259" w:rsidRDefault="00555259">
      <w:r>
        <w:br w:type="page"/>
      </w:r>
    </w:p>
    <w:p w:rsidR="001609F3" w:rsidRPr="00B91138" w:rsidRDefault="001609F3" w:rsidP="00B91138"/>
    <w:p w:rsidR="000D2504" w:rsidRDefault="000D2504" w:rsidP="000D2504">
      <w:pPr>
        <w:pStyle w:val="Heading2"/>
      </w:pPr>
      <w:r>
        <w:t>Texte Explicatif</w:t>
      </w:r>
    </w:p>
    <w:p w:rsidR="009516D1" w:rsidRPr="00C9187F" w:rsidRDefault="00555259" w:rsidP="00181F9E">
      <w:pPr>
        <w:jc w:val="both"/>
      </w:pPr>
      <w:r>
        <w:t xml:space="preserve">L’interface graphique de l’application </w:t>
      </w:r>
      <w:r w:rsidR="004D2597">
        <w:t>est</w:t>
      </w:r>
      <w:r>
        <w:t xml:space="preserve"> décomposée en </w:t>
      </w:r>
      <w:r w:rsidR="00100549">
        <w:t>4</w:t>
      </w:r>
      <w:r>
        <w:t xml:space="preserve"> sections distinctes.  Tout d’abord, nous avons la </w:t>
      </w:r>
      <w:proofErr w:type="spellStart"/>
      <w:r>
        <w:rPr>
          <w:b/>
        </w:rPr>
        <w:t>FenetrePrincipale</w:t>
      </w:r>
      <w:proofErr w:type="spellEnd"/>
      <w:r>
        <w:t xml:space="preserve"> qui agi</w:t>
      </w:r>
      <w:r w:rsidR="004D2597">
        <w:t>t</w:t>
      </w:r>
      <w:r>
        <w:t xml:space="preserve"> comme un conteneur pour les différentes sections graphique de l’application.  </w:t>
      </w:r>
      <w:r w:rsidR="00D73488">
        <w:t xml:space="preserve">Elle </w:t>
      </w:r>
      <w:r w:rsidR="004D2597">
        <w:t xml:space="preserve">est </w:t>
      </w:r>
      <w:r w:rsidR="00D73488">
        <w:t>également en charge des différentes actions en lien avec l’interface graphique, soit la barre de menu et les divers boutons.  Afin de pouvoir visualiser la</w:t>
      </w:r>
      <w:r w:rsidR="0011730B">
        <w:t xml:space="preserve"> </w:t>
      </w:r>
      <w:r w:rsidR="00D73488">
        <w:t>cour</w:t>
      </w:r>
      <w:r w:rsidR="00105FD0">
        <w:t xml:space="preserve"> </w:t>
      </w:r>
      <w:r w:rsidR="00D73488">
        <w:t xml:space="preserve">à bois en vue à vol d’oiseau, nous utilisons le </w:t>
      </w:r>
      <w:proofErr w:type="spellStart"/>
      <w:r w:rsidR="00D73488">
        <w:rPr>
          <w:b/>
        </w:rPr>
        <w:t>PanneauDeDessinCoursABois</w:t>
      </w:r>
      <w:proofErr w:type="spellEnd"/>
      <w:r w:rsidR="00D73488">
        <w:t>.</w:t>
      </w:r>
      <w:r w:rsidR="00F6413B">
        <w:t xml:space="preserve">  </w:t>
      </w:r>
      <w:r w:rsidR="00060ECE">
        <w:t xml:space="preserve">Ensuite, </w:t>
      </w:r>
      <w:r w:rsidR="00D73488">
        <w:t xml:space="preserve">nous avons le </w:t>
      </w:r>
      <w:proofErr w:type="spellStart"/>
      <w:r w:rsidR="00D73488">
        <w:rPr>
          <w:b/>
        </w:rPr>
        <w:t>PanneauDeDessinVuePile</w:t>
      </w:r>
      <w:proofErr w:type="spellEnd"/>
      <w:r w:rsidR="00D73488">
        <w:t xml:space="preserve"> qui permet de voir les paquets empilés en pile lors de la sélection d’une pile de paquet dans la cour à bois.</w:t>
      </w:r>
      <w:r w:rsidR="00060ECE">
        <w:t xml:space="preserve">  Finalement, </w:t>
      </w:r>
      <w:r w:rsidR="00C9187F">
        <w:t xml:space="preserve">le </w:t>
      </w:r>
      <w:proofErr w:type="spellStart"/>
      <w:r w:rsidR="00C9187F">
        <w:rPr>
          <w:b/>
        </w:rPr>
        <w:t>PanneauDeDessinInformationPaquet</w:t>
      </w:r>
      <w:proofErr w:type="spellEnd"/>
      <w:r w:rsidR="00C9187F">
        <w:rPr>
          <w:b/>
        </w:rPr>
        <w:t xml:space="preserve"> </w:t>
      </w:r>
      <w:r w:rsidR="00C9187F">
        <w:t>contien</w:t>
      </w:r>
      <w:r w:rsidR="004D2597">
        <w:t>t</w:t>
      </w:r>
      <w:r w:rsidR="00C9187F">
        <w:t xml:space="preserve"> les informations du paquet présentement sélectionné.</w:t>
      </w:r>
    </w:p>
    <w:p w:rsidR="00181F9E" w:rsidRDefault="00181F9E" w:rsidP="00181F9E">
      <w:pPr>
        <w:jc w:val="both"/>
      </w:pPr>
    </w:p>
    <w:p w:rsidR="00181F9E" w:rsidRDefault="00D5061F" w:rsidP="00181F9E">
      <w:pPr>
        <w:jc w:val="both"/>
      </w:pPr>
      <w:r>
        <w:t xml:space="preserve">Afin de faire les communications entre la couche </w:t>
      </w:r>
      <w:r>
        <w:rPr>
          <w:i/>
        </w:rPr>
        <w:t xml:space="preserve">Interface Graphique </w:t>
      </w:r>
      <w:r>
        <w:t xml:space="preserve">et la couche </w:t>
      </w:r>
      <w:r>
        <w:rPr>
          <w:i/>
        </w:rPr>
        <w:t>Domaine</w:t>
      </w:r>
      <w:r>
        <w:t xml:space="preserve">, nous utilisons le </w:t>
      </w:r>
      <w:proofErr w:type="spellStart"/>
      <w:r>
        <w:rPr>
          <w:b/>
        </w:rPr>
        <w:t>VirtuBoisControlleur</w:t>
      </w:r>
      <w:proofErr w:type="spellEnd"/>
      <w:r>
        <w:t xml:space="preserve">.  </w:t>
      </w:r>
      <w:r w:rsidR="003B60B0">
        <w:t xml:space="preserve">Son rôle </w:t>
      </w:r>
      <w:r w:rsidR="00741772">
        <w:t>est</w:t>
      </w:r>
      <w:r w:rsidR="003B60B0">
        <w:t xml:space="preserve"> donc d’appeler les différentes classes de la couche </w:t>
      </w:r>
      <w:r w:rsidR="003B60B0">
        <w:rPr>
          <w:i/>
        </w:rPr>
        <w:t>Domaine</w:t>
      </w:r>
      <w:r w:rsidR="003B60B0">
        <w:t xml:space="preserve"> selon les actions réalisé </w:t>
      </w:r>
      <w:r w:rsidR="00B859AD">
        <w:t>dans l’interface visuelle.</w:t>
      </w:r>
    </w:p>
    <w:p w:rsidR="001F16A2" w:rsidRDefault="001F16A2" w:rsidP="00181F9E">
      <w:pPr>
        <w:jc w:val="both"/>
      </w:pPr>
    </w:p>
    <w:p w:rsidR="001F16A2" w:rsidRDefault="002B4AD5" w:rsidP="00181F9E">
      <w:pPr>
        <w:jc w:val="both"/>
      </w:pPr>
      <w:r>
        <w:t xml:space="preserve">Le package </w:t>
      </w:r>
      <w:r>
        <w:rPr>
          <w:i/>
        </w:rPr>
        <w:t>Dessin</w:t>
      </w:r>
      <w:r>
        <w:t xml:space="preserve"> contenu dans le package </w:t>
      </w:r>
      <w:r>
        <w:rPr>
          <w:i/>
        </w:rPr>
        <w:t>Domaine</w:t>
      </w:r>
      <w:r>
        <w:t xml:space="preserve"> permet de faire afficher la chargeuse, les paquets ainsi que la pile de paquet</w:t>
      </w:r>
      <w:r w:rsidR="00CE3CD0">
        <w:t xml:space="preserve">s </w:t>
      </w:r>
      <w:r>
        <w:t xml:space="preserve">à tout moment.  Les deux premiers seront pris en charge par </w:t>
      </w:r>
      <w:proofErr w:type="spellStart"/>
      <w:r>
        <w:rPr>
          <w:b/>
        </w:rPr>
        <w:t>VirtuBoisDessin</w:t>
      </w:r>
      <w:proofErr w:type="spellEnd"/>
      <w:r>
        <w:t xml:space="preserve"> alors que la pile de paquet</w:t>
      </w:r>
      <w:r w:rsidR="005A5184">
        <w:t xml:space="preserve">s </w:t>
      </w:r>
      <w:r>
        <w:t xml:space="preserve">sera dessinée par </w:t>
      </w:r>
      <w:proofErr w:type="spellStart"/>
      <w:r>
        <w:rPr>
          <w:b/>
        </w:rPr>
        <w:t>PileDessin</w:t>
      </w:r>
      <w:proofErr w:type="spellEnd"/>
      <w:r>
        <w:t>.</w:t>
      </w:r>
    </w:p>
    <w:p w:rsidR="00A93E41" w:rsidRDefault="00A93E41" w:rsidP="00181F9E">
      <w:pPr>
        <w:jc w:val="both"/>
      </w:pPr>
    </w:p>
    <w:p w:rsidR="00A93E41" w:rsidRPr="00620759" w:rsidRDefault="007B16F4" w:rsidP="00181F9E">
      <w:pPr>
        <w:jc w:val="both"/>
        <w:rPr>
          <w:lang w:val="fr-CA"/>
        </w:rPr>
      </w:pPr>
      <w:r>
        <w:t xml:space="preserve">La classe </w:t>
      </w:r>
      <w:proofErr w:type="spellStart"/>
      <w:r>
        <w:rPr>
          <w:b/>
        </w:rPr>
        <w:t>CoursABois</w:t>
      </w:r>
      <w:proofErr w:type="spellEnd"/>
      <w:r>
        <w:t xml:space="preserve"> est la classe contenant la liste des paquets ainsi que les actions nécessaires afin d’ajouter, modifier ou supprimer un </w:t>
      </w:r>
      <w:r w:rsidR="005F01C5">
        <w:rPr>
          <w:b/>
        </w:rPr>
        <w:t>Paquet</w:t>
      </w:r>
      <w:r w:rsidR="00CA62A3">
        <w:t xml:space="preserve"> </w:t>
      </w:r>
      <w:r w:rsidR="00AA4B3C">
        <w:t>de la cour</w:t>
      </w:r>
      <w:r w:rsidR="00CA62A3">
        <w:t> à bois.</w:t>
      </w:r>
      <w:r w:rsidR="004D2597">
        <w:t xml:space="preserve">  Les informations relatives aux paquets sont dans la classe </w:t>
      </w:r>
      <w:r w:rsidR="004D2597">
        <w:rPr>
          <w:b/>
        </w:rPr>
        <w:t>Paquet</w:t>
      </w:r>
      <w:r w:rsidR="00CE3CD0">
        <w:t xml:space="preserve">. </w:t>
      </w:r>
      <w:r w:rsidR="00260985">
        <w:t xml:space="preserve"> Cette dernière hérite de la classe </w:t>
      </w:r>
      <w:proofErr w:type="spellStart"/>
      <w:r w:rsidR="00260985">
        <w:rPr>
          <w:b/>
        </w:rPr>
        <w:t>ObjetDeLaCour</w:t>
      </w:r>
      <w:proofErr w:type="spellEnd"/>
      <w:r w:rsidR="00260985">
        <w:t xml:space="preserve"> afin de pouvoir savoir ces coordonnées x, y, z ainsi que l’angle la </w:t>
      </w:r>
      <w:proofErr w:type="gramStart"/>
      <w:r w:rsidR="00260985">
        <w:t>hauteur</w:t>
      </w:r>
      <w:proofErr w:type="gramEnd"/>
      <w:r w:rsidR="00260985">
        <w:t xml:space="preserve"> et la longueur.</w:t>
      </w:r>
      <w:r w:rsidR="001A5E3B">
        <w:t xml:space="preserve">  Nous avons deux autres classes qui héritent de celle-ci soit la </w:t>
      </w:r>
      <w:r w:rsidR="001A5E3B">
        <w:rPr>
          <w:b/>
        </w:rPr>
        <w:t>Chargeuse</w:t>
      </w:r>
      <w:r w:rsidR="001A5E3B">
        <w:t xml:space="preserve"> ainsi que </w:t>
      </w:r>
      <w:proofErr w:type="spellStart"/>
      <w:r w:rsidR="001A5E3B">
        <w:rPr>
          <w:b/>
        </w:rPr>
        <w:t>PaireDeBras</w:t>
      </w:r>
      <w:proofErr w:type="spellEnd"/>
      <w:r w:rsidR="001A5E3B">
        <w:t xml:space="preserve">.  La </w:t>
      </w:r>
      <w:r w:rsidR="001A5E3B">
        <w:rPr>
          <w:b/>
        </w:rPr>
        <w:t>Chargeuse</w:t>
      </w:r>
      <w:r w:rsidR="001A5E3B">
        <w:t xml:space="preserve"> permet de déplacer la chargeuse dans la cour à bois et à tester les collisions avec les paquets.  La </w:t>
      </w:r>
      <w:proofErr w:type="spellStart"/>
      <w:r w:rsidR="001A5E3B">
        <w:rPr>
          <w:b/>
        </w:rPr>
        <w:t>PaireDeBras</w:t>
      </w:r>
      <w:proofErr w:type="spellEnd"/>
      <w:r w:rsidR="001A5E3B">
        <w:t xml:space="preserve"> sert </w:t>
      </w:r>
      <w:r w:rsidR="001A5E3B" w:rsidRPr="00620759">
        <w:rPr>
          <w:lang w:val="fr-CA"/>
        </w:rPr>
        <w:t>à sélectionner un ou des paquets à l’aide de la chargeuse.</w:t>
      </w:r>
    </w:p>
    <w:p w:rsidR="000D2504" w:rsidRDefault="000D2504" w:rsidP="000D2504">
      <w:pPr>
        <w:pStyle w:val="Heading1"/>
      </w:pPr>
      <w:r>
        <w:lastRenderedPageBreak/>
        <w:t>Architecture Logique</w:t>
      </w:r>
    </w:p>
    <w:p w:rsidR="00566BC4" w:rsidRDefault="005C1B3B">
      <w:r>
        <w:rPr>
          <w:noProof/>
        </w:rPr>
        <w:drawing>
          <wp:inline distT="0" distB="0" distL="0" distR="0">
            <wp:extent cx="6125960" cy="445770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35959" cy="4464976"/>
                    </a:xfrm>
                    <a:prstGeom prst="rect">
                      <a:avLst/>
                    </a:prstGeom>
                  </pic:spPr>
                </pic:pic>
              </a:graphicData>
            </a:graphic>
          </wp:inline>
        </w:drawing>
      </w:r>
    </w:p>
    <w:p w:rsidR="00566BC4" w:rsidRDefault="00566BC4"/>
    <w:p w:rsidR="00566BC4" w:rsidRDefault="00566BC4"/>
    <w:p w:rsidR="003956CE" w:rsidRDefault="00566BC4" w:rsidP="003956CE">
      <w:pPr>
        <w:spacing w:line="360" w:lineRule="auto"/>
        <w:jc w:val="both"/>
      </w:pPr>
      <w:r>
        <w:t xml:space="preserve">L’architecture logique de notre système se compose en deux couches. </w:t>
      </w:r>
    </w:p>
    <w:p w:rsidR="003956CE" w:rsidRDefault="00566BC4" w:rsidP="003956CE">
      <w:pPr>
        <w:pStyle w:val="ListParagraph"/>
        <w:numPr>
          <w:ilvl w:val="0"/>
          <w:numId w:val="43"/>
        </w:numPr>
        <w:spacing w:line="360" w:lineRule="auto"/>
        <w:jc w:val="both"/>
      </w:pPr>
      <w:r w:rsidRPr="001C21CF">
        <w:rPr>
          <w:b/>
        </w:rPr>
        <w:t>La couche GUI</w:t>
      </w:r>
      <w:r>
        <w:t xml:space="preserve"> qui représente l’interface utilisateur. Cette couche est composée de nos classes d’interfaces graphiques basées sur Swing.</w:t>
      </w:r>
    </w:p>
    <w:p w:rsidR="008C72B1" w:rsidRDefault="003956CE" w:rsidP="003956CE">
      <w:pPr>
        <w:pStyle w:val="ListParagraph"/>
        <w:numPr>
          <w:ilvl w:val="0"/>
          <w:numId w:val="43"/>
        </w:numPr>
        <w:spacing w:line="360" w:lineRule="auto"/>
        <w:jc w:val="both"/>
      </w:pPr>
      <w:r w:rsidRPr="001C21CF">
        <w:rPr>
          <w:b/>
        </w:rPr>
        <w:t>La couche Domain</w:t>
      </w:r>
      <w:r>
        <w:t xml:space="preserve"> qui représente notre logique applicative et les objets. Elle est composée de nos classes </w:t>
      </w:r>
      <w:r w:rsidR="00C7774A">
        <w:t>publiques et d’un package Dessin. Le package dessin est notre dessinateur. Il contient toutes les classes qui nous permet</w:t>
      </w:r>
      <w:r w:rsidR="00CE3CD0">
        <w:t>tent</w:t>
      </w:r>
      <w:r w:rsidR="00C7774A">
        <w:t xml:space="preserve"> de </w:t>
      </w:r>
      <w:r w:rsidR="001C21CF">
        <w:t>dessiner nos objets.</w:t>
      </w:r>
      <w:r w:rsidR="008C72B1">
        <w:br w:type="page"/>
      </w:r>
    </w:p>
    <w:p w:rsidR="008C72B1" w:rsidRPr="008C72B1" w:rsidRDefault="008C72B1" w:rsidP="008C72B1"/>
    <w:p w:rsidR="000D2504" w:rsidRDefault="000D2504" w:rsidP="00CD6259">
      <w:pPr>
        <w:pStyle w:val="Heading1"/>
      </w:pPr>
      <w:r>
        <w:t>Diagrammes de s</w:t>
      </w:r>
      <w:r w:rsidR="00CE3CD0">
        <w:t>É</w:t>
      </w:r>
      <w:r>
        <w:t>quence de conception</w:t>
      </w:r>
    </w:p>
    <w:p w:rsidR="000D2504" w:rsidRDefault="000D2504" w:rsidP="000D2504">
      <w:pPr>
        <w:pStyle w:val="Heading2"/>
      </w:pPr>
      <w:r>
        <w:t>Déterminer l’empilement (et les paquets) à sélection lors d’un clic de souris dans la vue en plan</w:t>
      </w:r>
    </w:p>
    <w:p w:rsidR="00B201FB" w:rsidRDefault="00205728" w:rsidP="00B201FB">
      <w:r>
        <w:rPr>
          <w:noProof/>
        </w:rPr>
        <w:drawing>
          <wp:anchor distT="0" distB="0" distL="114300" distR="114300" simplePos="0" relativeHeight="251723776" behindDoc="1" locked="0" layoutInCell="1" allowOverlap="1">
            <wp:simplePos x="0" y="0"/>
            <wp:positionH relativeFrom="column">
              <wp:posOffset>0</wp:posOffset>
            </wp:positionH>
            <wp:positionV relativeFrom="paragraph">
              <wp:posOffset>635</wp:posOffset>
            </wp:positionV>
            <wp:extent cx="5759450" cy="2159000"/>
            <wp:effectExtent l="0" t="0" r="635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SequenceConception3.1.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2159000"/>
                    </a:xfrm>
                    <a:prstGeom prst="rect">
                      <a:avLst/>
                    </a:prstGeom>
                  </pic:spPr>
                </pic:pic>
              </a:graphicData>
            </a:graphic>
            <wp14:sizeRelH relativeFrom="page">
              <wp14:pctWidth>0</wp14:pctWidth>
            </wp14:sizeRelH>
            <wp14:sizeRelV relativeFrom="page">
              <wp14:pctHeight>0</wp14:pctHeight>
            </wp14:sizeRelV>
          </wp:anchor>
        </w:drawing>
      </w:r>
    </w:p>
    <w:p w:rsidR="00B201FB" w:rsidRDefault="00B201FB" w:rsidP="00B201FB"/>
    <w:p w:rsidR="00B201FB" w:rsidRDefault="00B201FB" w:rsidP="00B201FB">
      <w:r>
        <w:rPr>
          <w:noProof/>
        </w:rPr>
        <mc:AlternateContent>
          <mc:Choice Requires="wps">
            <w:drawing>
              <wp:anchor distT="0" distB="0" distL="114300" distR="114300" simplePos="0" relativeHeight="251720704" behindDoc="1" locked="0" layoutInCell="1" allowOverlap="1" wp14:anchorId="3D367BD0" wp14:editId="6E38C243">
                <wp:simplePos x="0" y="0"/>
                <wp:positionH relativeFrom="column">
                  <wp:posOffset>123190</wp:posOffset>
                </wp:positionH>
                <wp:positionV relativeFrom="paragraph">
                  <wp:posOffset>2105660</wp:posOffset>
                </wp:positionV>
                <wp:extent cx="5156200" cy="635"/>
                <wp:effectExtent l="0" t="0" r="0" b="12065"/>
                <wp:wrapNone/>
                <wp:docPr id="18" name="Zone de texte 1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rsidR="00B201FB" w:rsidRPr="003D5E26" w:rsidRDefault="00B201FB" w:rsidP="00B201FB">
                            <w:pPr>
                              <w:pStyle w:val="Caption"/>
                              <w:jc w:val="center"/>
                              <w:rPr>
                                <w:noProof/>
                              </w:rPr>
                            </w:pPr>
                            <w:r>
                              <w:t>Diagramme de séquence de conception pour déterminer les coordonnées du point cliqué par l'utilisateur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67BD0" id="Zone de texte 18" o:spid="_x0000_s1029" type="#_x0000_t202" style="position:absolute;margin-left:9.7pt;margin-top:165.8pt;width:40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" stroked="f">
                <v:textbox style="mso-fit-shape-to-text:t" inset="0,0,0,0">
                  <w:txbxContent>
                    <w:p w:rsidR="00B201FB" w:rsidRPr="003D5E26" w:rsidRDefault="00B201FB" w:rsidP="00B201FB">
                      <w:pPr>
                        <w:pStyle w:val="Caption"/>
                        <w:jc w:val="center"/>
                        <w:rPr>
                          <w:noProof/>
                        </w:rPr>
                      </w:pPr>
                      <w:r>
                        <w:t>Diagramme de séquence de conception pour déterminer les coordonnées du point cliqué par l'utilisateur</w:t>
                      </w:r>
                    </w:p>
                  </w:txbxContent>
                </v:textbox>
              </v:shape>
            </w:pict>
          </mc:Fallback>
        </mc:AlternateContent>
      </w:r>
    </w:p>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937053">
      <w:pPr>
        <w:jc w:val="center"/>
      </w:pPr>
    </w:p>
    <w:p w:rsidR="00B201FB" w:rsidRPr="00B201FB" w:rsidRDefault="00B201FB" w:rsidP="00937053">
      <w:pPr>
        <w:jc w:val="both"/>
        <w:rPr>
          <w:rFonts w:ascii="Arial" w:hAnsi="Arial" w:cs="Arial"/>
          <w:sz w:val="22"/>
          <w:szCs w:val="22"/>
        </w:rPr>
      </w:pPr>
      <w:r>
        <w:rPr>
          <w:rFonts w:ascii="Arial" w:hAnsi="Arial" w:cs="Arial"/>
          <w:sz w:val="22"/>
          <w:szCs w:val="22"/>
        </w:rPr>
        <w:t xml:space="preserve">L’utilisateur en cliquant sur </w:t>
      </w:r>
      <w:r w:rsidR="00937053">
        <w:rPr>
          <w:rFonts w:ascii="Arial" w:hAnsi="Arial" w:cs="Arial"/>
          <w:sz w:val="22"/>
          <w:szCs w:val="22"/>
        </w:rPr>
        <w:t>la pile affichée</w:t>
      </w:r>
      <w:r>
        <w:rPr>
          <w:rFonts w:ascii="Arial" w:hAnsi="Arial" w:cs="Arial"/>
          <w:sz w:val="22"/>
          <w:szCs w:val="22"/>
        </w:rPr>
        <w:t xml:space="preserve"> dans le Panneau de dessin de la Cours à bois lance un appel au </w:t>
      </w:r>
      <w:proofErr w:type="spellStart"/>
      <w:r>
        <w:rPr>
          <w:rFonts w:ascii="Arial" w:hAnsi="Arial" w:cs="Arial"/>
          <w:sz w:val="22"/>
          <w:szCs w:val="22"/>
        </w:rPr>
        <w:t>JPanel</w:t>
      </w:r>
      <w:proofErr w:type="spellEnd"/>
      <w:r>
        <w:rPr>
          <w:rFonts w:ascii="Arial" w:hAnsi="Arial" w:cs="Arial"/>
          <w:sz w:val="22"/>
          <w:szCs w:val="22"/>
        </w:rPr>
        <w:t xml:space="preserve"> avec comme paramètre un objet </w:t>
      </w:r>
      <w:proofErr w:type="spellStart"/>
      <w:r>
        <w:rPr>
          <w:rFonts w:ascii="Arial" w:hAnsi="Arial" w:cs="Arial"/>
          <w:sz w:val="22"/>
          <w:szCs w:val="22"/>
        </w:rPr>
        <w:t>MouseEvent</w:t>
      </w:r>
      <w:proofErr w:type="spellEnd"/>
      <w:r>
        <w:rPr>
          <w:rFonts w:ascii="Arial" w:hAnsi="Arial" w:cs="Arial"/>
          <w:sz w:val="22"/>
          <w:szCs w:val="22"/>
        </w:rPr>
        <w:t>.</w:t>
      </w:r>
      <w:r w:rsidR="00937053">
        <w:rPr>
          <w:rFonts w:ascii="Arial" w:hAnsi="Arial" w:cs="Arial"/>
          <w:sz w:val="22"/>
          <w:szCs w:val="22"/>
        </w:rPr>
        <w:t xml:space="preserve"> Le </w:t>
      </w:r>
      <w:proofErr w:type="spellStart"/>
      <w:r w:rsidR="00937053">
        <w:rPr>
          <w:rFonts w:ascii="Arial" w:hAnsi="Arial" w:cs="Arial"/>
          <w:sz w:val="22"/>
          <w:szCs w:val="22"/>
        </w:rPr>
        <w:t>JPanel</w:t>
      </w:r>
      <w:proofErr w:type="spellEnd"/>
      <w:r w:rsidR="00937053">
        <w:rPr>
          <w:rFonts w:ascii="Arial" w:hAnsi="Arial" w:cs="Arial"/>
          <w:sz w:val="22"/>
          <w:szCs w:val="22"/>
        </w:rPr>
        <w:t xml:space="preserve"> appelle alors la méthode du contrôleur </w:t>
      </w:r>
      <w:proofErr w:type="spellStart"/>
      <w:r w:rsidR="00937053">
        <w:rPr>
          <w:rFonts w:ascii="Arial" w:hAnsi="Arial" w:cs="Arial"/>
          <w:sz w:val="22"/>
          <w:szCs w:val="22"/>
        </w:rPr>
        <w:t>DeterminerPointClic</w:t>
      </w:r>
      <w:proofErr w:type="spellEnd"/>
      <w:r w:rsidR="00937053">
        <w:rPr>
          <w:rFonts w:ascii="Arial" w:hAnsi="Arial" w:cs="Arial"/>
          <w:sz w:val="22"/>
          <w:szCs w:val="22"/>
        </w:rPr>
        <w:t xml:space="preserve"> qui va renvoyer les coordonnées du point accéd</w:t>
      </w:r>
      <w:r w:rsidR="00CE3CD0">
        <w:rPr>
          <w:rFonts w:ascii="Arial" w:hAnsi="Arial" w:cs="Arial"/>
          <w:sz w:val="22"/>
          <w:szCs w:val="22"/>
        </w:rPr>
        <w:t>er</w:t>
      </w:r>
      <w:r w:rsidR="00937053">
        <w:rPr>
          <w:rFonts w:ascii="Arial" w:hAnsi="Arial" w:cs="Arial"/>
          <w:sz w:val="22"/>
          <w:szCs w:val="22"/>
        </w:rPr>
        <w:t xml:space="preserve"> par l’utilisateur</w:t>
      </w:r>
      <w:r w:rsidR="00205728">
        <w:rPr>
          <w:rFonts w:ascii="Arial" w:hAnsi="Arial" w:cs="Arial"/>
          <w:sz w:val="22"/>
          <w:szCs w:val="22"/>
        </w:rPr>
        <w:t xml:space="preserve"> et le facteur de zoom</w:t>
      </w:r>
      <w:r w:rsidR="00937053">
        <w:rPr>
          <w:rFonts w:ascii="Arial" w:hAnsi="Arial" w:cs="Arial"/>
          <w:sz w:val="22"/>
          <w:szCs w:val="22"/>
        </w:rPr>
        <w:t>. Le contrôleur récupérer le point x obtenu par l’évènement puis le ramène à l’échelle normal</w:t>
      </w:r>
      <w:r w:rsidR="00CE3CD0">
        <w:rPr>
          <w:rFonts w:ascii="Arial" w:hAnsi="Arial" w:cs="Arial"/>
          <w:sz w:val="22"/>
          <w:szCs w:val="22"/>
        </w:rPr>
        <w:t xml:space="preserve">e </w:t>
      </w:r>
      <w:r w:rsidR="00937053">
        <w:rPr>
          <w:rFonts w:ascii="Arial" w:hAnsi="Arial" w:cs="Arial"/>
          <w:sz w:val="22"/>
          <w:szCs w:val="22"/>
        </w:rPr>
        <w:t>(sans le zoom)</w:t>
      </w:r>
      <w:r w:rsidR="00505E0E">
        <w:rPr>
          <w:rFonts w:ascii="Arial" w:hAnsi="Arial" w:cs="Arial"/>
          <w:sz w:val="22"/>
          <w:szCs w:val="22"/>
        </w:rPr>
        <w:t xml:space="preserve"> et y ajoute les coordonnées de la chargeuse</w:t>
      </w:r>
      <w:r w:rsidR="00937053">
        <w:rPr>
          <w:rFonts w:ascii="Arial" w:hAnsi="Arial" w:cs="Arial"/>
          <w:sz w:val="22"/>
          <w:szCs w:val="22"/>
        </w:rPr>
        <w:t xml:space="preserve"> par la méthode </w:t>
      </w:r>
      <w:proofErr w:type="spellStart"/>
      <w:r w:rsidR="00937053">
        <w:rPr>
          <w:rFonts w:ascii="Arial" w:hAnsi="Arial" w:cs="Arial"/>
          <w:sz w:val="22"/>
          <w:szCs w:val="22"/>
        </w:rPr>
        <w:t>CalculXSansZoom</w:t>
      </w:r>
      <w:proofErr w:type="spellEnd"/>
      <w:r w:rsidR="00937053">
        <w:rPr>
          <w:rFonts w:ascii="Arial" w:hAnsi="Arial" w:cs="Arial"/>
          <w:sz w:val="22"/>
          <w:szCs w:val="22"/>
        </w:rPr>
        <w:t>. De même pour la valeur Y.</w:t>
      </w:r>
    </w:p>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201FB" w:rsidRDefault="00B201FB" w:rsidP="00B201FB"/>
    <w:p w:rsidR="00BF4CE8" w:rsidRDefault="00BF4CE8" w:rsidP="00BF4CE8">
      <w:pPr>
        <w:pStyle w:val="Heading2"/>
      </w:pPr>
      <w:r>
        <w:t xml:space="preserve">Déterminer l’empilement (et les paquets) à sélection lors d’un clic de souris dans la vue en plan à partir du </w:t>
      </w:r>
      <w:r w:rsidR="007C5060">
        <w:t>contrôleur</w:t>
      </w:r>
    </w:p>
    <w:p w:rsidR="00B201FB" w:rsidRDefault="00B201FB" w:rsidP="00B201FB"/>
    <w:p w:rsidR="00B201FB" w:rsidRDefault="00620759" w:rsidP="00B201FB">
      <w:r>
        <w:rPr>
          <w:noProof/>
        </w:rPr>
        <w:drawing>
          <wp:anchor distT="0" distB="0" distL="114300" distR="114300" simplePos="0" relativeHeight="251722752" behindDoc="1" locked="0" layoutInCell="1" allowOverlap="1">
            <wp:simplePos x="0" y="0"/>
            <wp:positionH relativeFrom="column">
              <wp:posOffset>-73063</wp:posOffset>
            </wp:positionH>
            <wp:positionV relativeFrom="paragraph">
              <wp:posOffset>157269</wp:posOffset>
            </wp:positionV>
            <wp:extent cx="5759450" cy="3496945"/>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onEmpilementParClicSourisPlan2D_1.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96945"/>
                    </a:xfrm>
                    <a:prstGeom prst="rect">
                      <a:avLst/>
                    </a:prstGeom>
                  </pic:spPr>
                </pic:pic>
              </a:graphicData>
            </a:graphic>
            <wp14:sizeRelH relativeFrom="page">
              <wp14:pctWidth>0</wp14:pctWidth>
            </wp14:sizeRelH>
            <wp14:sizeRelV relativeFrom="page">
              <wp14:pctHeight>0</wp14:pctHeight>
            </wp14:sizeRelV>
          </wp:anchor>
        </w:drawing>
      </w:r>
    </w:p>
    <w:p w:rsidR="00B201FB" w:rsidRDefault="00B201FB" w:rsidP="00B201FB"/>
    <w:p w:rsidR="00B201FB" w:rsidRDefault="00B201FB" w:rsidP="00B201FB"/>
    <w:p w:rsidR="00B201FB" w:rsidRDefault="00B201FB" w:rsidP="00B201FB"/>
    <w:p w:rsidR="00B201FB" w:rsidRDefault="00B201FB" w:rsidP="00B201FB"/>
    <w:p w:rsidR="00B201FB" w:rsidRPr="00B201FB" w:rsidRDefault="00B201FB" w:rsidP="00B201FB"/>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8C72B1" w:rsidP="008C72B1"/>
    <w:p w:rsidR="008C72B1" w:rsidRDefault="00505E0E" w:rsidP="008C72B1">
      <w:r>
        <w:rPr>
          <w:noProof/>
        </w:rPr>
        <mc:AlternateContent>
          <mc:Choice Requires="wps">
            <w:drawing>
              <wp:anchor distT="0" distB="0" distL="114300" distR="114300" simplePos="0" relativeHeight="251717632" behindDoc="1" locked="0" layoutInCell="1" allowOverlap="1" wp14:anchorId="5B7EECB0" wp14:editId="2F4B0297">
                <wp:simplePos x="0" y="0"/>
                <wp:positionH relativeFrom="column">
                  <wp:posOffset>-269875</wp:posOffset>
                </wp:positionH>
                <wp:positionV relativeFrom="paragraph">
                  <wp:posOffset>143230</wp:posOffset>
                </wp:positionV>
                <wp:extent cx="6550660" cy="635"/>
                <wp:effectExtent l="0" t="0" r="2540" b="12065"/>
                <wp:wrapNone/>
                <wp:docPr id="16" name="Zone de texte 16"/>
                <wp:cNvGraphicFramePr/>
                <a:graphic xmlns:a="http://schemas.openxmlformats.org/drawingml/2006/main">
                  <a:graphicData uri="http://schemas.microsoft.com/office/word/2010/wordprocessingShape">
                    <wps:wsp>
                      <wps:cNvSpPr txBox="1"/>
                      <wps:spPr>
                        <a:xfrm>
                          <a:off x="0" y="0"/>
                          <a:ext cx="6550660" cy="635"/>
                        </a:xfrm>
                        <a:prstGeom prst="rect">
                          <a:avLst/>
                        </a:prstGeom>
                        <a:solidFill>
                          <a:prstClr val="white"/>
                        </a:solidFill>
                        <a:ln>
                          <a:noFill/>
                        </a:ln>
                      </wps:spPr>
                      <wps:txbx>
                        <w:txbxContent>
                          <w:p w:rsidR="00DF2B75" w:rsidRPr="003F6D5B" w:rsidRDefault="00DF2B75" w:rsidP="00DF2B75">
                            <w:pPr>
                              <w:pStyle w:val="Caption"/>
                              <w:jc w:val="center"/>
                              <w:rPr>
                                <w:noProof/>
                              </w:rPr>
                            </w:pPr>
                            <w:r>
                              <w:t>Diagramme de séquence de conception pour déterminer la pile sélectionnée par un clic de souris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EECB0" id="Zone de texte 16" o:spid="_x0000_s1030" type="#_x0000_t202" style="position:absolute;margin-left:-21.25pt;margin-top:11.3pt;width:515.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" stroked="f">
                <v:textbox style="mso-fit-shape-to-text:t" inset="0,0,0,0">
                  <w:txbxContent>
                    <w:p w:rsidR="00DF2B75" w:rsidRPr="003F6D5B" w:rsidRDefault="00DF2B75" w:rsidP="00DF2B75">
                      <w:pPr>
                        <w:pStyle w:val="Caption"/>
                        <w:jc w:val="center"/>
                        <w:rPr>
                          <w:noProof/>
                        </w:rPr>
                      </w:pPr>
                      <w:r>
                        <w:t>Diagramme de séquence de conception pour déterminer la pile sélectionnée par un clic de souris</w:t>
                      </w:r>
                    </w:p>
                  </w:txbxContent>
                </v:textbox>
              </v:shape>
            </w:pict>
          </mc:Fallback>
        </mc:AlternateContent>
      </w:r>
    </w:p>
    <w:p w:rsidR="008C72B1" w:rsidRDefault="008C72B1" w:rsidP="008C72B1"/>
    <w:p w:rsidR="008C72B1" w:rsidRDefault="008C72B1" w:rsidP="00505E0E">
      <w:pPr>
        <w:tabs>
          <w:tab w:val="left" w:pos="1601"/>
          <w:tab w:val="left" w:pos="4838"/>
          <w:tab w:val="left" w:pos="6198"/>
        </w:tabs>
      </w:pPr>
    </w:p>
    <w:p w:rsidR="008C72B1" w:rsidRDefault="008C72B1" w:rsidP="008C72B1"/>
    <w:p w:rsidR="008C72B1" w:rsidRPr="00B201FB" w:rsidRDefault="008C72B1" w:rsidP="00DF2B75">
      <w:pPr>
        <w:jc w:val="both"/>
        <w:rPr>
          <w:rFonts w:ascii="Arial" w:hAnsi="Arial" w:cs="Arial"/>
          <w:sz w:val="22"/>
          <w:szCs w:val="22"/>
        </w:rPr>
      </w:pPr>
      <w:r w:rsidRPr="00B201FB">
        <w:rPr>
          <w:rFonts w:ascii="Arial" w:hAnsi="Arial" w:cs="Arial"/>
          <w:sz w:val="22"/>
          <w:szCs w:val="22"/>
        </w:rPr>
        <w:t>Le contrôleur reçoit les coordonnées d’un point (</w:t>
      </w:r>
      <w:r w:rsidR="00DF2B75" w:rsidRPr="00B201FB">
        <w:rPr>
          <w:rFonts w:ascii="Arial" w:hAnsi="Arial" w:cs="Arial"/>
          <w:sz w:val="22"/>
          <w:szCs w:val="22"/>
        </w:rPr>
        <w:t>x, y</w:t>
      </w:r>
      <w:r w:rsidRPr="00B201FB">
        <w:rPr>
          <w:rFonts w:ascii="Arial" w:hAnsi="Arial" w:cs="Arial"/>
          <w:sz w:val="22"/>
          <w:szCs w:val="22"/>
        </w:rPr>
        <w:t xml:space="preserve">) par un appel afin de fournir les informations de la </w:t>
      </w:r>
      <w:r w:rsidR="00DF2B75" w:rsidRPr="00B201FB">
        <w:rPr>
          <w:rFonts w:ascii="Arial" w:hAnsi="Arial" w:cs="Arial"/>
          <w:sz w:val="22"/>
          <w:szCs w:val="22"/>
        </w:rPr>
        <w:t>pile</w:t>
      </w:r>
      <w:r w:rsidR="00505E0E">
        <w:rPr>
          <w:rFonts w:ascii="Arial" w:hAnsi="Arial" w:cs="Arial"/>
          <w:sz w:val="22"/>
          <w:szCs w:val="22"/>
        </w:rPr>
        <w:t>/sélection</w:t>
      </w:r>
      <w:r w:rsidR="00DF2B75" w:rsidRPr="00B201FB">
        <w:rPr>
          <w:rFonts w:ascii="Arial" w:hAnsi="Arial" w:cs="Arial"/>
          <w:sz w:val="22"/>
          <w:szCs w:val="22"/>
        </w:rPr>
        <w:t xml:space="preserve"> (</w:t>
      </w:r>
      <w:r w:rsidR="00505E0E">
        <w:rPr>
          <w:rFonts w:ascii="Arial" w:hAnsi="Arial" w:cs="Arial"/>
          <w:sz w:val="22"/>
          <w:szCs w:val="22"/>
        </w:rPr>
        <w:t>ensemble de paquet contenant le point cliqué</w:t>
      </w:r>
      <w:r w:rsidRPr="00B201FB">
        <w:rPr>
          <w:rFonts w:ascii="Arial" w:hAnsi="Arial" w:cs="Arial"/>
          <w:sz w:val="22"/>
          <w:szCs w:val="22"/>
        </w:rPr>
        <w:t>) situé</w:t>
      </w:r>
      <w:r w:rsidR="00CE3CD0">
        <w:rPr>
          <w:rFonts w:ascii="Arial" w:hAnsi="Arial" w:cs="Arial"/>
          <w:sz w:val="22"/>
          <w:szCs w:val="22"/>
        </w:rPr>
        <w:t xml:space="preserve">e </w:t>
      </w:r>
      <w:r w:rsidRPr="00B201FB">
        <w:rPr>
          <w:rFonts w:ascii="Arial" w:hAnsi="Arial" w:cs="Arial"/>
          <w:sz w:val="22"/>
          <w:szCs w:val="22"/>
        </w:rPr>
        <w:t xml:space="preserve">à l’endroit du clic de souris. On renvoie une pile vide </w:t>
      </w:r>
      <w:r w:rsidR="00DF2B75" w:rsidRPr="00B201FB">
        <w:rPr>
          <w:rFonts w:ascii="Arial" w:hAnsi="Arial" w:cs="Arial"/>
          <w:sz w:val="22"/>
          <w:szCs w:val="22"/>
        </w:rPr>
        <w:t>si l’endroit cliqué par l’utilisateur est vide.</w:t>
      </w:r>
    </w:p>
    <w:p w:rsidR="00DF2B75" w:rsidRPr="00B201FB" w:rsidRDefault="00DF2B75" w:rsidP="00DF2B75">
      <w:pPr>
        <w:jc w:val="both"/>
        <w:rPr>
          <w:rFonts w:ascii="Arial" w:hAnsi="Arial" w:cs="Arial"/>
          <w:sz w:val="22"/>
          <w:szCs w:val="22"/>
        </w:rPr>
      </w:pPr>
    </w:p>
    <w:p w:rsidR="00DF2B75" w:rsidRPr="00B201FB" w:rsidRDefault="00DF2B75" w:rsidP="00DF2B75">
      <w:pPr>
        <w:jc w:val="both"/>
        <w:rPr>
          <w:rFonts w:ascii="Arial" w:hAnsi="Arial" w:cs="Arial"/>
          <w:sz w:val="22"/>
          <w:szCs w:val="22"/>
        </w:rPr>
      </w:pPr>
      <w:r w:rsidRPr="00B201FB">
        <w:rPr>
          <w:rFonts w:ascii="Arial" w:hAnsi="Arial" w:cs="Arial"/>
          <w:sz w:val="22"/>
          <w:szCs w:val="22"/>
        </w:rPr>
        <w:t xml:space="preserve">Le contrôleur </w:t>
      </w:r>
      <w:r w:rsidR="000A4E86">
        <w:rPr>
          <w:rFonts w:ascii="Arial" w:hAnsi="Arial" w:cs="Arial"/>
          <w:sz w:val="22"/>
          <w:szCs w:val="22"/>
        </w:rPr>
        <w:t xml:space="preserve">créer une Liste de paquet : </w:t>
      </w:r>
      <w:proofErr w:type="spellStart"/>
      <w:r w:rsidR="000A4E86">
        <w:rPr>
          <w:rFonts w:ascii="Arial" w:hAnsi="Arial" w:cs="Arial"/>
          <w:sz w:val="22"/>
          <w:szCs w:val="22"/>
        </w:rPr>
        <w:t>Paquetscliqué</w:t>
      </w:r>
      <w:proofErr w:type="spellEnd"/>
      <w:r w:rsidR="000A4E86">
        <w:rPr>
          <w:rFonts w:ascii="Arial" w:hAnsi="Arial" w:cs="Arial"/>
          <w:sz w:val="22"/>
          <w:szCs w:val="22"/>
        </w:rPr>
        <w:t xml:space="preserve">. Il récupère ensuite tous les paquets existants qui appartiennent à la classe </w:t>
      </w:r>
      <w:proofErr w:type="spellStart"/>
      <w:r w:rsidR="000A4E86">
        <w:rPr>
          <w:rFonts w:ascii="Arial" w:hAnsi="Arial" w:cs="Arial"/>
          <w:sz w:val="22"/>
          <w:szCs w:val="22"/>
        </w:rPr>
        <w:t>CoursABois</w:t>
      </w:r>
      <w:proofErr w:type="spellEnd"/>
      <w:r w:rsidR="000A4E86">
        <w:rPr>
          <w:rFonts w:ascii="Arial" w:hAnsi="Arial" w:cs="Arial"/>
          <w:sz w:val="22"/>
          <w:szCs w:val="22"/>
        </w:rPr>
        <w:t>. On créer une itération sur chacun des paquets. Dans cette itération, on appel</w:t>
      </w:r>
      <w:r w:rsidR="00CE3CD0">
        <w:rPr>
          <w:rFonts w:ascii="Arial" w:hAnsi="Arial" w:cs="Arial"/>
          <w:sz w:val="22"/>
          <w:szCs w:val="22"/>
        </w:rPr>
        <w:t xml:space="preserve">le </w:t>
      </w:r>
      <w:r w:rsidR="000A4E86">
        <w:rPr>
          <w:rFonts w:ascii="Arial" w:hAnsi="Arial" w:cs="Arial"/>
          <w:sz w:val="22"/>
          <w:szCs w:val="22"/>
        </w:rPr>
        <w:t>la fonction vérifiant si le point est situé dans le paquet de l’itération. Si c’est le cas</w:t>
      </w:r>
      <w:r w:rsidR="00CE3CD0">
        <w:rPr>
          <w:rFonts w:ascii="Arial" w:hAnsi="Arial" w:cs="Arial"/>
          <w:sz w:val="22"/>
          <w:szCs w:val="22"/>
        </w:rPr>
        <w:t xml:space="preserve">, </w:t>
      </w:r>
      <w:r w:rsidR="000A4E86">
        <w:rPr>
          <w:rFonts w:ascii="Arial" w:hAnsi="Arial" w:cs="Arial"/>
          <w:sz w:val="22"/>
          <w:szCs w:val="22"/>
        </w:rPr>
        <w:t xml:space="preserve">on ajoute le paquet à </w:t>
      </w:r>
      <w:proofErr w:type="spellStart"/>
      <w:r w:rsidR="000A4E86">
        <w:rPr>
          <w:rFonts w:ascii="Arial" w:hAnsi="Arial" w:cs="Arial"/>
          <w:sz w:val="22"/>
          <w:szCs w:val="22"/>
        </w:rPr>
        <w:t>Paquetscliqué</w:t>
      </w:r>
      <w:proofErr w:type="spellEnd"/>
      <w:r w:rsidR="000A4E86">
        <w:rPr>
          <w:rFonts w:ascii="Arial" w:hAnsi="Arial" w:cs="Arial"/>
          <w:sz w:val="22"/>
          <w:szCs w:val="22"/>
        </w:rPr>
        <w:t xml:space="preserve"> qui sera retourné une fois l’itération terminée.</w:t>
      </w:r>
    </w:p>
    <w:p w:rsidR="00DF2B75" w:rsidRDefault="00DF2B75" w:rsidP="008C72B1"/>
    <w:p w:rsidR="00DF2B75" w:rsidRDefault="00DF2B75" w:rsidP="008C72B1"/>
    <w:p w:rsidR="00DF2B75" w:rsidRPr="008C72B1" w:rsidRDefault="00DF2B75" w:rsidP="008C72B1"/>
    <w:p w:rsidR="008C72B1" w:rsidRPr="008C72B1" w:rsidRDefault="008C72B1" w:rsidP="008C72B1"/>
    <w:p w:rsidR="008C72B1" w:rsidRDefault="008C72B1"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Default="00620759" w:rsidP="008C72B1"/>
    <w:p w:rsidR="00620759" w:rsidRPr="008C72B1" w:rsidRDefault="00620759" w:rsidP="008C72B1"/>
    <w:p w:rsidR="000D2504" w:rsidRDefault="000D2504" w:rsidP="000D2504">
      <w:pPr>
        <w:pStyle w:val="Heading2"/>
      </w:pPr>
      <w:r>
        <w:t>Création d’un nouveau paquet</w:t>
      </w:r>
    </w:p>
    <w:p w:rsidR="00620759" w:rsidRDefault="005C1B3B" w:rsidP="00620759">
      <w:pPr>
        <w:keepNext/>
      </w:pPr>
      <w:r>
        <w:rPr>
          <w:noProof/>
        </w:rPr>
        <w:drawing>
          <wp:inline distT="0" distB="0" distL="0" distR="0">
            <wp:extent cx="5759450" cy="25844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r un paquet.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2584450"/>
                    </a:xfrm>
                    <a:prstGeom prst="rect">
                      <a:avLst/>
                    </a:prstGeom>
                  </pic:spPr>
                </pic:pic>
              </a:graphicData>
            </a:graphic>
          </wp:inline>
        </w:drawing>
      </w:r>
    </w:p>
    <w:p w:rsidR="005C1B3B" w:rsidRDefault="00620759" w:rsidP="00620759">
      <w:pPr>
        <w:pStyle w:val="Caption"/>
        <w:jc w:val="center"/>
      </w:pPr>
      <w:r>
        <w:t>Diagramme Séquence de conception de création d'un nouveau paquet</w:t>
      </w:r>
    </w:p>
    <w:p w:rsidR="005C1B3B" w:rsidRDefault="005C1B3B" w:rsidP="005C1B3B"/>
    <w:p w:rsidR="005C1B3B" w:rsidRDefault="005C1B3B" w:rsidP="005C1B3B"/>
    <w:p w:rsidR="005C1B3B" w:rsidRDefault="005C1B3B" w:rsidP="005C1B3B"/>
    <w:p w:rsidR="005C1B3B" w:rsidRDefault="00363F14" w:rsidP="00363F14">
      <w:pPr>
        <w:spacing w:line="360" w:lineRule="auto"/>
        <w:jc w:val="both"/>
      </w:pPr>
      <w:r>
        <w:t>L’utilisateur clique sur le bouton Ajout Paquet, il va ensuite cliquer sur le plan d’affichage. Le système va prendre les coordonnées de point souris (</w:t>
      </w:r>
      <w:proofErr w:type="spellStart"/>
      <w:proofErr w:type="gramStart"/>
      <w:r>
        <w:t>x,y</w:t>
      </w:r>
      <w:proofErr w:type="spellEnd"/>
      <w:proofErr w:type="gramEnd"/>
      <w:r>
        <w:t>) et renvoyer le tout au contrôleur. Le contrôleur va demander l’ajout d’un paquet à la liste de paquet</w:t>
      </w:r>
      <w:r w:rsidR="00CE3CD0">
        <w:t>s.</w:t>
      </w:r>
      <w:r>
        <w:t xml:space="preserve"> Le paquet sera cré</w:t>
      </w:r>
      <w:r w:rsidR="00CE3CD0">
        <w:t>é</w:t>
      </w:r>
      <w:r>
        <w:t xml:space="preserve"> et sera ajouté à la liste de paque</w:t>
      </w:r>
      <w:r w:rsidR="00CE3CD0">
        <w:t>ts.</w:t>
      </w:r>
      <w:r>
        <w:t xml:space="preserve"> </w:t>
      </w:r>
    </w:p>
    <w:p w:rsidR="00363F14" w:rsidRDefault="00363F14" w:rsidP="00363F14">
      <w:pPr>
        <w:spacing w:line="360" w:lineRule="auto"/>
        <w:jc w:val="both"/>
      </w:pPr>
    </w:p>
    <w:p w:rsidR="00363F14" w:rsidRDefault="00363F14" w:rsidP="00363F14">
      <w:pPr>
        <w:spacing w:line="360" w:lineRule="auto"/>
        <w:jc w:val="both"/>
      </w:pPr>
    </w:p>
    <w:p w:rsidR="00620759" w:rsidRDefault="00620759">
      <w:r>
        <w:br w:type="page"/>
      </w:r>
    </w:p>
    <w:p w:rsidR="005C1B3B" w:rsidRPr="005C1B3B" w:rsidRDefault="005C1B3B" w:rsidP="00363F14">
      <w:pPr>
        <w:spacing w:line="360" w:lineRule="auto"/>
        <w:jc w:val="both"/>
      </w:pPr>
    </w:p>
    <w:p w:rsidR="000D2504" w:rsidRDefault="00620759" w:rsidP="000D2504">
      <w:pPr>
        <w:pStyle w:val="Heading2"/>
      </w:pPr>
      <w:r>
        <w:rPr>
          <w:noProof/>
        </w:rPr>
        <mc:AlternateContent>
          <mc:Choice Requires="wps">
            <w:drawing>
              <wp:anchor distT="0" distB="0" distL="114300" distR="114300" simplePos="0" relativeHeight="251726848" behindDoc="1" locked="0" layoutInCell="1" allowOverlap="1" wp14:anchorId="47BB9A95" wp14:editId="03261D20">
                <wp:simplePos x="0" y="0"/>
                <wp:positionH relativeFrom="column">
                  <wp:posOffset>0</wp:posOffset>
                </wp:positionH>
                <wp:positionV relativeFrom="paragraph">
                  <wp:posOffset>5490845</wp:posOffset>
                </wp:positionV>
                <wp:extent cx="5613400" cy="635"/>
                <wp:effectExtent l="0" t="0" r="0" b="12065"/>
                <wp:wrapNone/>
                <wp:docPr id="22" name="Zone de texte 22"/>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rsidR="00620759" w:rsidRPr="00620759" w:rsidRDefault="00620759" w:rsidP="00620759">
                            <w:pPr>
                              <w:pStyle w:val="Caption"/>
                              <w:jc w:val="center"/>
                            </w:pPr>
                            <w:r>
                              <w:t xml:space="preserve"> Diagramme séquence de conception Affichage </w:t>
                            </w:r>
                            <w:proofErr w:type="gramStart"/>
                            <w:r>
                              <w:t>de la cours</w:t>
                            </w:r>
                            <w:proofErr w:type="gramEnd"/>
                            <w:r>
                              <w:t xml:space="preserve"> à bois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9A95" id="Zone de texte 22" o:spid="_x0000_s1031" type="#_x0000_t202" style="position:absolute;left:0;text-align:left;margin-left:0;margin-top:432.35pt;width:44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" stroked="f">
                <v:textbox style="mso-fit-shape-to-text:t" inset="0,0,0,0">
                  <w:txbxContent>
                    <w:p w:rsidR="00620759" w:rsidRPr="00620759" w:rsidRDefault="00620759" w:rsidP="00620759">
                      <w:pPr>
                        <w:pStyle w:val="Caption"/>
                        <w:jc w:val="center"/>
                      </w:pPr>
                      <w:r>
                        <w:t xml:space="preserve"> Diagramme séquence de conception Affichage </w:t>
                      </w:r>
                      <w:proofErr w:type="gramStart"/>
                      <w:r>
                        <w:t>de la cours</w:t>
                      </w:r>
                      <w:proofErr w:type="gramEnd"/>
                      <w:r>
                        <w:t xml:space="preserve"> à bois</w:t>
                      </w:r>
                    </w:p>
                  </w:txbxContent>
                </v:textbox>
              </v:shape>
            </w:pict>
          </mc:Fallback>
        </mc:AlternateContent>
      </w:r>
      <w:r>
        <w:rPr>
          <w:noProof/>
        </w:rPr>
        <w:drawing>
          <wp:anchor distT="0" distB="0" distL="114300" distR="114300" simplePos="0" relativeHeight="251724800" behindDoc="1" locked="0" layoutInCell="1" allowOverlap="1">
            <wp:simplePos x="0" y="0"/>
            <wp:positionH relativeFrom="column">
              <wp:posOffset>540</wp:posOffset>
            </wp:positionH>
            <wp:positionV relativeFrom="paragraph">
              <wp:posOffset>463583</wp:posOffset>
            </wp:positionV>
            <wp:extent cx="5613400" cy="497076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Cour.jpg"/>
                    <pic:cNvPicPr/>
                  </pic:nvPicPr>
                  <pic:blipFill rotWithShape="1">
                    <a:blip r:embed="rId21">
                      <a:extLst>
                        <a:ext uri="{28A0092B-C50C-407E-A947-70E740481C1C}">
                          <a14:useLocalDpi xmlns:a14="http://schemas.microsoft.com/office/drawing/2010/main" val="0"/>
                        </a:ext>
                      </a:extLst>
                    </a:blip>
                    <a:srcRect b="44094"/>
                    <a:stretch/>
                  </pic:blipFill>
                  <pic:spPr bwMode="auto">
                    <a:xfrm>
                      <a:off x="0" y="0"/>
                      <a:ext cx="5613400" cy="49707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2504">
        <w:t>Affichage de la vue en plan de la cour</w:t>
      </w:r>
    </w:p>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sz w:val="22"/>
          <w:szCs w:val="22"/>
        </w:rPr>
      </w:pPr>
      <w:r>
        <w:rPr>
          <w:rFonts w:ascii="Arial" w:hAnsi="Arial" w:cs="Arial"/>
          <w:sz w:val="22"/>
          <w:szCs w:val="22"/>
        </w:rPr>
        <w:t xml:space="preserve">Lors de la création du </w:t>
      </w:r>
      <w:proofErr w:type="spellStart"/>
      <w:r>
        <w:rPr>
          <w:rFonts w:ascii="Arial" w:hAnsi="Arial" w:cs="Arial"/>
          <w:sz w:val="22"/>
          <w:szCs w:val="22"/>
        </w:rPr>
        <w:t>DrawingPanelCoursABois</w:t>
      </w:r>
      <w:proofErr w:type="spellEnd"/>
      <w:r>
        <w:rPr>
          <w:rFonts w:ascii="Arial" w:hAnsi="Arial" w:cs="Arial"/>
          <w:sz w:val="22"/>
          <w:szCs w:val="22"/>
        </w:rPr>
        <w:t xml:space="preserve"> un </w:t>
      </w:r>
      <w:proofErr w:type="spellStart"/>
      <w:r>
        <w:rPr>
          <w:rFonts w:ascii="Arial" w:hAnsi="Arial" w:cs="Arial"/>
          <w:sz w:val="22"/>
          <w:szCs w:val="22"/>
        </w:rPr>
        <w:t>Timer</w:t>
      </w:r>
      <w:proofErr w:type="spellEnd"/>
      <w:r>
        <w:rPr>
          <w:rFonts w:ascii="Arial" w:hAnsi="Arial" w:cs="Arial"/>
          <w:sz w:val="22"/>
          <w:szCs w:val="22"/>
        </w:rPr>
        <w:t xml:space="preserve"> est créé. Ce </w:t>
      </w:r>
      <w:proofErr w:type="spellStart"/>
      <w:r>
        <w:rPr>
          <w:rFonts w:ascii="Arial" w:hAnsi="Arial" w:cs="Arial"/>
          <w:sz w:val="22"/>
          <w:szCs w:val="22"/>
        </w:rPr>
        <w:t>timer</w:t>
      </w:r>
      <w:proofErr w:type="spellEnd"/>
      <w:r>
        <w:rPr>
          <w:rFonts w:ascii="Arial" w:hAnsi="Arial" w:cs="Arial"/>
          <w:sz w:val="22"/>
          <w:szCs w:val="22"/>
        </w:rPr>
        <w:t xml:space="preserve"> sur une courte durée vérifie si une action a été effectuée. Si c’est le cas, le </w:t>
      </w:r>
      <w:proofErr w:type="spellStart"/>
      <w:r>
        <w:rPr>
          <w:rFonts w:ascii="Arial" w:hAnsi="Arial" w:cs="Arial"/>
          <w:sz w:val="22"/>
          <w:szCs w:val="22"/>
        </w:rPr>
        <w:t>drawingPanel</w:t>
      </w:r>
      <w:proofErr w:type="spellEnd"/>
      <w:r>
        <w:rPr>
          <w:rFonts w:ascii="Arial" w:hAnsi="Arial" w:cs="Arial"/>
          <w:sz w:val="22"/>
          <w:szCs w:val="22"/>
        </w:rPr>
        <w:t xml:space="preserve"> lance la fonction </w:t>
      </w:r>
      <w:proofErr w:type="spellStart"/>
      <w:proofErr w:type="gramStart"/>
      <w:r>
        <w:rPr>
          <w:rFonts w:ascii="Arial" w:hAnsi="Arial" w:cs="Arial"/>
          <w:sz w:val="22"/>
          <w:szCs w:val="22"/>
        </w:rPr>
        <w:t>repaint</w:t>
      </w:r>
      <w:proofErr w:type="spellEnd"/>
      <w:r>
        <w:rPr>
          <w:rFonts w:ascii="Arial" w:hAnsi="Arial" w:cs="Arial"/>
          <w:sz w:val="22"/>
          <w:szCs w:val="22"/>
        </w:rPr>
        <w:t>(</w:t>
      </w:r>
      <w:proofErr w:type="gramEnd"/>
      <w:r>
        <w:rPr>
          <w:rFonts w:ascii="Arial" w:hAnsi="Arial" w:cs="Arial"/>
          <w:sz w:val="22"/>
          <w:szCs w:val="22"/>
        </w:rPr>
        <w:t xml:space="preserve">). Cette fonction permet d’effectuer à nouveau la fonction </w:t>
      </w:r>
      <w:proofErr w:type="spellStart"/>
      <w:proofErr w:type="gramStart"/>
      <w:r>
        <w:rPr>
          <w:rFonts w:ascii="Arial" w:hAnsi="Arial" w:cs="Arial"/>
          <w:sz w:val="22"/>
          <w:szCs w:val="22"/>
        </w:rPr>
        <w:t>paintComponent</w:t>
      </w:r>
      <w:proofErr w:type="spellEnd"/>
      <w:r>
        <w:rPr>
          <w:rFonts w:ascii="Arial" w:hAnsi="Arial" w:cs="Arial"/>
          <w:sz w:val="22"/>
          <w:szCs w:val="22"/>
        </w:rPr>
        <w:t>(</w:t>
      </w:r>
      <w:proofErr w:type="gramEnd"/>
      <w:r>
        <w:rPr>
          <w:rFonts w:ascii="Arial" w:hAnsi="Arial" w:cs="Arial"/>
          <w:sz w:val="22"/>
          <w:szCs w:val="22"/>
        </w:rPr>
        <w:t>). On permet ainsi d’afficher de nouveaux l’entièreté de la cour et de ses éléments, ceux-ci ayant été mis à jour lors de la prise en compte de l’action effectuée par l’utilisateur.</w:t>
      </w:r>
    </w:p>
    <w:p w:rsidR="005C3442" w:rsidRDefault="005C3442" w:rsidP="005C3442">
      <w:pPr>
        <w:jc w:val="both"/>
        <w:rPr>
          <w:rFonts w:ascii="Arial" w:hAnsi="Arial" w:cs="Arial"/>
          <w:sz w:val="22"/>
          <w:szCs w:val="22"/>
        </w:rPr>
      </w:pPr>
    </w:p>
    <w:p w:rsidR="005C3442" w:rsidRDefault="005C3442" w:rsidP="005C3442">
      <w:pPr>
        <w:jc w:val="both"/>
        <w:rPr>
          <w:rFonts w:ascii="Arial" w:hAnsi="Arial" w:cs="Arial"/>
          <w:b/>
          <w:sz w:val="22"/>
          <w:szCs w:val="22"/>
        </w:rPr>
      </w:pPr>
      <w:r>
        <w:rPr>
          <w:rFonts w:ascii="Arial" w:hAnsi="Arial" w:cs="Arial"/>
          <w:sz w:val="22"/>
          <w:szCs w:val="22"/>
        </w:rPr>
        <w:t xml:space="preserve">Dans cette fonction </w:t>
      </w:r>
      <w:proofErr w:type="spellStart"/>
      <w:r>
        <w:rPr>
          <w:rFonts w:ascii="Arial" w:hAnsi="Arial" w:cs="Arial"/>
          <w:sz w:val="22"/>
          <w:szCs w:val="22"/>
        </w:rPr>
        <w:t>paintComponent</w:t>
      </w:r>
      <w:proofErr w:type="spellEnd"/>
      <w:r>
        <w:rPr>
          <w:rFonts w:ascii="Arial" w:hAnsi="Arial" w:cs="Arial"/>
          <w:sz w:val="22"/>
          <w:szCs w:val="22"/>
        </w:rPr>
        <w:t xml:space="preserve"> (), on créer d’abord un objet Graphics, g. Cet objet va contenir l’ensemble de nos éléments à dessiner (ligne, objet avec leur forme couleur, taille…). On place un une forme dans l’objet g avec la méthode </w:t>
      </w:r>
      <w:proofErr w:type="spellStart"/>
      <w:proofErr w:type="gramStart"/>
      <w:r>
        <w:rPr>
          <w:rFonts w:ascii="Arial" w:hAnsi="Arial" w:cs="Arial"/>
          <w:sz w:val="22"/>
          <w:szCs w:val="22"/>
        </w:rPr>
        <w:t>setStroke</w:t>
      </w:r>
      <w:proofErr w:type="spellEnd"/>
      <w:r>
        <w:rPr>
          <w:rFonts w:ascii="Arial" w:hAnsi="Arial" w:cs="Arial"/>
          <w:sz w:val="22"/>
          <w:szCs w:val="22"/>
        </w:rPr>
        <w:t>(</w:t>
      </w:r>
      <w:proofErr w:type="gramEnd"/>
      <w:r>
        <w:rPr>
          <w:rFonts w:ascii="Arial" w:hAnsi="Arial" w:cs="Arial"/>
          <w:sz w:val="22"/>
          <w:szCs w:val="22"/>
        </w:rPr>
        <w:t xml:space="preserve">). On sélectionne ensuite une couleur de dessin avec la méthode </w:t>
      </w:r>
      <w:proofErr w:type="spellStart"/>
      <w:proofErr w:type="gramStart"/>
      <w:r>
        <w:rPr>
          <w:rFonts w:ascii="Arial" w:hAnsi="Arial" w:cs="Arial"/>
          <w:sz w:val="22"/>
          <w:szCs w:val="22"/>
        </w:rPr>
        <w:t>setColor</w:t>
      </w:r>
      <w:proofErr w:type="spellEnd"/>
      <w:r>
        <w:rPr>
          <w:rFonts w:ascii="Arial" w:hAnsi="Arial" w:cs="Arial"/>
          <w:sz w:val="22"/>
          <w:szCs w:val="22"/>
        </w:rPr>
        <w:t>(</w:t>
      </w:r>
      <w:proofErr w:type="gramEnd"/>
      <w:r>
        <w:rPr>
          <w:rFonts w:ascii="Arial" w:hAnsi="Arial" w:cs="Arial"/>
          <w:sz w:val="22"/>
          <w:szCs w:val="22"/>
        </w:rPr>
        <w:t xml:space="preserve">). On remplit la forme précédemment construite de la couleur précédemment instanciée (on a ainsi rempli notre cours d’un arrière-fond blanc). On réappelle la méthode </w:t>
      </w:r>
      <w:proofErr w:type="spellStart"/>
      <w:proofErr w:type="gramStart"/>
      <w:r>
        <w:rPr>
          <w:rFonts w:ascii="Arial" w:hAnsi="Arial" w:cs="Arial"/>
          <w:sz w:val="22"/>
          <w:szCs w:val="22"/>
        </w:rPr>
        <w:t>setColor</w:t>
      </w:r>
      <w:proofErr w:type="spellEnd"/>
      <w:r>
        <w:rPr>
          <w:rFonts w:ascii="Arial" w:hAnsi="Arial" w:cs="Arial"/>
          <w:sz w:val="22"/>
          <w:szCs w:val="22"/>
        </w:rPr>
        <w:t>(</w:t>
      </w:r>
      <w:proofErr w:type="gramEnd"/>
      <w:r>
        <w:rPr>
          <w:rFonts w:ascii="Arial" w:hAnsi="Arial" w:cs="Arial"/>
          <w:sz w:val="22"/>
          <w:szCs w:val="22"/>
        </w:rPr>
        <w:t xml:space="preserve">) puis on effectue deux boucle pour dessiner des lignes verticales et horizontales qui constitueront notre « Grille ». Viens ensuite le tour de notre boucle de dessin principale qui appelle pour chaque objet de notre cours (aussi bien la chargeuse que les paquets puisque ce sont toutes des sous classes de la classe abstraite </w:t>
      </w:r>
      <w:proofErr w:type="spellStart"/>
      <w:r>
        <w:rPr>
          <w:rFonts w:ascii="Arial" w:hAnsi="Arial" w:cs="Arial"/>
          <w:sz w:val="22"/>
          <w:szCs w:val="22"/>
        </w:rPr>
        <w:t>ObjetDeLaCoursABois</w:t>
      </w:r>
      <w:proofErr w:type="spellEnd"/>
      <w:r>
        <w:rPr>
          <w:rFonts w:ascii="Arial" w:hAnsi="Arial" w:cs="Arial"/>
          <w:sz w:val="22"/>
          <w:szCs w:val="22"/>
        </w:rPr>
        <w:t xml:space="preserve">). Dans cette boucle on appelle donc la méthode </w:t>
      </w:r>
      <w:proofErr w:type="spellStart"/>
      <w:proofErr w:type="gramStart"/>
      <w:r>
        <w:rPr>
          <w:rFonts w:ascii="Arial" w:hAnsi="Arial" w:cs="Arial"/>
          <w:sz w:val="22"/>
          <w:szCs w:val="22"/>
        </w:rPr>
        <w:t>dessinerObjetDeLaCoursABois</w:t>
      </w:r>
      <w:proofErr w:type="spellEnd"/>
      <w:r>
        <w:rPr>
          <w:rFonts w:ascii="Arial" w:hAnsi="Arial" w:cs="Arial"/>
          <w:sz w:val="22"/>
          <w:szCs w:val="22"/>
        </w:rPr>
        <w:t>(</w:t>
      </w:r>
      <w:proofErr w:type="gramEnd"/>
      <w:r>
        <w:rPr>
          <w:rFonts w:ascii="Arial" w:hAnsi="Arial" w:cs="Arial"/>
          <w:sz w:val="22"/>
          <w:szCs w:val="22"/>
        </w:rPr>
        <w:t xml:space="preserve">) appartenant à notre </w:t>
      </w:r>
      <w:proofErr w:type="spellStart"/>
      <w:r>
        <w:rPr>
          <w:rFonts w:ascii="Arial" w:hAnsi="Arial" w:cs="Arial"/>
          <w:sz w:val="22"/>
          <w:szCs w:val="22"/>
        </w:rPr>
        <w:t>dessinateurObjetDeLaCoursABois</w:t>
      </w:r>
      <w:proofErr w:type="spellEnd"/>
      <w:r>
        <w:rPr>
          <w:rFonts w:ascii="Arial" w:hAnsi="Arial" w:cs="Arial"/>
          <w:sz w:val="22"/>
          <w:szCs w:val="22"/>
        </w:rPr>
        <w:t xml:space="preserve">. Une fois dans cette méthode, on appelle la méthode de g, </w:t>
      </w:r>
      <w:proofErr w:type="spellStart"/>
      <w:r>
        <w:rPr>
          <w:rFonts w:ascii="Arial" w:hAnsi="Arial" w:cs="Arial"/>
          <w:sz w:val="22"/>
          <w:szCs w:val="22"/>
        </w:rPr>
        <w:t>getTransform</w:t>
      </w:r>
      <w:proofErr w:type="spellEnd"/>
      <w:r>
        <w:rPr>
          <w:rFonts w:ascii="Arial" w:hAnsi="Arial" w:cs="Arial"/>
          <w:sz w:val="22"/>
          <w:szCs w:val="22"/>
        </w:rPr>
        <w:t xml:space="preserve"> () qui nous retourne l’objet </w:t>
      </w:r>
      <w:proofErr w:type="spellStart"/>
      <w:r>
        <w:rPr>
          <w:rFonts w:ascii="Arial" w:hAnsi="Arial" w:cs="Arial"/>
          <w:sz w:val="22"/>
          <w:szCs w:val="22"/>
        </w:rPr>
        <w:t>AffineTransform</w:t>
      </w:r>
      <w:proofErr w:type="spellEnd"/>
      <w:r>
        <w:rPr>
          <w:rFonts w:ascii="Arial" w:hAnsi="Arial" w:cs="Arial"/>
          <w:sz w:val="22"/>
          <w:szCs w:val="22"/>
        </w:rPr>
        <w:t xml:space="preserve"> associé à notre </w:t>
      </w:r>
      <w:proofErr w:type="spellStart"/>
      <w:r>
        <w:rPr>
          <w:rFonts w:ascii="Arial" w:hAnsi="Arial" w:cs="Arial"/>
          <w:sz w:val="22"/>
          <w:szCs w:val="22"/>
        </w:rPr>
        <w:t>objetDeCoursABois</w:t>
      </w:r>
      <w:proofErr w:type="spellEnd"/>
      <w:r>
        <w:rPr>
          <w:rFonts w:ascii="Arial" w:hAnsi="Arial" w:cs="Arial"/>
          <w:sz w:val="22"/>
          <w:szCs w:val="22"/>
        </w:rPr>
        <w:t xml:space="preserve">. Un objet </w:t>
      </w:r>
      <w:proofErr w:type="spellStart"/>
      <w:r>
        <w:rPr>
          <w:rFonts w:ascii="Arial" w:hAnsi="Arial" w:cs="Arial"/>
          <w:sz w:val="22"/>
          <w:szCs w:val="22"/>
        </w:rPr>
        <w:t>AffineTransform</w:t>
      </w:r>
      <w:proofErr w:type="spellEnd"/>
      <w:r>
        <w:rPr>
          <w:rFonts w:ascii="Arial" w:hAnsi="Arial" w:cs="Arial"/>
          <w:sz w:val="22"/>
          <w:szCs w:val="22"/>
        </w:rPr>
        <w:t xml:space="preserve"> est plus ou moins les coordonnées d’un objet géométrique sous forme de ligne associée à des vecteurs (Et donc très utile pour toutes nos futurs translation/rotations géométriques). Au sein de notre méthode </w:t>
      </w:r>
      <w:proofErr w:type="spellStart"/>
      <w:proofErr w:type="gramStart"/>
      <w:r>
        <w:rPr>
          <w:rFonts w:ascii="Arial" w:hAnsi="Arial" w:cs="Arial"/>
          <w:sz w:val="22"/>
          <w:szCs w:val="22"/>
        </w:rPr>
        <w:t>dessinerObjetDeLaCoursABois</w:t>
      </w:r>
      <w:proofErr w:type="spellEnd"/>
      <w:r>
        <w:rPr>
          <w:rFonts w:ascii="Arial" w:hAnsi="Arial" w:cs="Arial"/>
          <w:sz w:val="22"/>
          <w:szCs w:val="22"/>
        </w:rPr>
        <w:t>(</w:t>
      </w:r>
      <w:proofErr w:type="gramEnd"/>
      <w:r>
        <w:rPr>
          <w:rFonts w:ascii="Arial" w:hAnsi="Arial" w:cs="Arial"/>
          <w:sz w:val="22"/>
          <w:szCs w:val="22"/>
        </w:rPr>
        <w:t xml:space="preserve">) on utilise des variables prenant en compte le décalage de x et y une fois le facteur de zoom appliqué. On crée l’objet </w:t>
      </w:r>
      <w:proofErr w:type="spellStart"/>
      <w:r>
        <w:rPr>
          <w:rFonts w:ascii="Arial" w:hAnsi="Arial" w:cs="Arial"/>
          <w:sz w:val="22"/>
          <w:szCs w:val="22"/>
        </w:rPr>
        <w:t>AffineTransform</w:t>
      </w:r>
      <w:proofErr w:type="spellEnd"/>
      <w:r>
        <w:rPr>
          <w:rFonts w:ascii="Arial" w:hAnsi="Arial" w:cs="Arial"/>
          <w:sz w:val="22"/>
          <w:szCs w:val="22"/>
        </w:rPr>
        <w:t xml:space="preserve">, </w:t>
      </w:r>
      <w:proofErr w:type="spellStart"/>
      <w:r>
        <w:rPr>
          <w:rFonts w:ascii="Arial" w:hAnsi="Arial" w:cs="Arial"/>
          <w:sz w:val="22"/>
          <w:szCs w:val="22"/>
        </w:rPr>
        <w:t>identity</w:t>
      </w:r>
      <w:proofErr w:type="spellEnd"/>
      <w:r>
        <w:rPr>
          <w:rFonts w:ascii="Arial" w:hAnsi="Arial" w:cs="Arial"/>
          <w:sz w:val="22"/>
          <w:szCs w:val="22"/>
        </w:rPr>
        <w:t xml:space="preserve">, qui va subir la rotation d’angle et translation de coordonnées de notre </w:t>
      </w:r>
      <w:proofErr w:type="spellStart"/>
      <w:r>
        <w:rPr>
          <w:rFonts w:ascii="Arial" w:hAnsi="Arial" w:cs="Arial"/>
          <w:sz w:val="22"/>
          <w:szCs w:val="22"/>
        </w:rPr>
        <w:t>ObjetDeCoursABois</w:t>
      </w:r>
      <w:proofErr w:type="spellEnd"/>
      <w:r>
        <w:rPr>
          <w:rFonts w:ascii="Arial" w:hAnsi="Arial" w:cs="Arial"/>
          <w:sz w:val="22"/>
          <w:szCs w:val="22"/>
        </w:rPr>
        <w:t xml:space="preserve"> par les méthodes respectives </w:t>
      </w:r>
      <w:proofErr w:type="spellStart"/>
      <w:proofErr w:type="gramStart"/>
      <w:r>
        <w:rPr>
          <w:rFonts w:ascii="Arial" w:hAnsi="Arial" w:cs="Arial"/>
          <w:sz w:val="22"/>
          <w:szCs w:val="22"/>
        </w:rPr>
        <w:t>rotate</w:t>
      </w:r>
      <w:proofErr w:type="spellEnd"/>
      <w:r>
        <w:rPr>
          <w:rFonts w:ascii="Arial" w:hAnsi="Arial" w:cs="Arial"/>
          <w:sz w:val="22"/>
          <w:szCs w:val="22"/>
        </w:rPr>
        <w:t>(</w:t>
      </w:r>
      <w:proofErr w:type="gramEnd"/>
      <w:r>
        <w:rPr>
          <w:rFonts w:ascii="Arial" w:hAnsi="Arial" w:cs="Arial"/>
          <w:sz w:val="22"/>
          <w:szCs w:val="22"/>
        </w:rPr>
        <w:t xml:space="preserve">) et translate(). On applique les transformation de notre objet dans l’objet g par </w:t>
      </w:r>
      <w:proofErr w:type="spellStart"/>
      <w:proofErr w:type="gramStart"/>
      <w:r>
        <w:rPr>
          <w:rFonts w:ascii="Arial" w:hAnsi="Arial" w:cs="Arial"/>
          <w:sz w:val="22"/>
          <w:szCs w:val="22"/>
        </w:rPr>
        <w:t>setTransformation</w:t>
      </w:r>
      <w:proofErr w:type="spellEnd"/>
      <w:r>
        <w:rPr>
          <w:rFonts w:ascii="Arial" w:hAnsi="Arial" w:cs="Arial"/>
          <w:sz w:val="22"/>
          <w:szCs w:val="22"/>
        </w:rPr>
        <w:t>(</w:t>
      </w:r>
      <w:proofErr w:type="gramEnd"/>
      <w:r>
        <w:rPr>
          <w:rFonts w:ascii="Arial" w:hAnsi="Arial" w:cs="Arial"/>
          <w:sz w:val="22"/>
          <w:szCs w:val="22"/>
        </w:rPr>
        <w:t xml:space="preserve">). Puis on </w:t>
      </w:r>
      <w:r w:rsidR="006F7C6A">
        <w:rPr>
          <w:rFonts w:ascii="Arial" w:hAnsi="Arial" w:cs="Arial"/>
          <w:sz w:val="22"/>
          <w:szCs w:val="22"/>
        </w:rPr>
        <w:t>remplit</w:t>
      </w:r>
      <w:r>
        <w:rPr>
          <w:rFonts w:ascii="Arial" w:hAnsi="Arial" w:cs="Arial"/>
          <w:sz w:val="22"/>
          <w:szCs w:val="22"/>
        </w:rPr>
        <w:t xml:space="preserve"> finalement la forme que l’on vient de placer dans notre </w:t>
      </w:r>
      <w:proofErr w:type="spellStart"/>
      <w:r>
        <w:rPr>
          <w:rFonts w:ascii="Arial" w:hAnsi="Arial" w:cs="Arial"/>
          <w:sz w:val="22"/>
          <w:szCs w:val="22"/>
        </w:rPr>
        <w:t>ObjetGraphic</w:t>
      </w:r>
      <w:proofErr w:type="spellEnd"/>
      <w:r>
        <w:rPr>
          <w:rFonts w:ascii="Arial" w:hAnsi="Arial" w:cs="Arial"/>
          <w:sz w:val="22"/>
          <w:szCs w:val="22"/>
        </w:rPr>
        <w:t>.</w:t>
      </w:r>
      <w:bookmarkStart w:id="1" w:name="_GoBack"/>
      <w:bookmarkEnd w:id="1"/>
    </w:p>
    <w:p w:rsidR="00D263F7" w:rsidRDefault="00D263F7">
      <w:r>
        <w:br w:type="page"/>
      </w:r>
    </w:p>
    <w:p w:rsidR="00D263F7" w:rsidRPr="00D263F7" w:rsidRDefault="00D263F7" w:rsidP="00D263F7"/>
    <w:p w:rsidR="000D2504" w:rsidRDefault="000D2504" w:rsidP="000D2504">
      <w:pPr>
        <w:pStyle w:val="Heading1"/>
      </w:pPr>
      <w:r>
        <w:t>Algorithme pour determiner si un point appartient à une surface</w:t>
      </w:r>
    </w:p>
    <w:p w:rsidR="00EE6A4B" w:rsidRPr="00EE6A4B" w:rsidRDefault="00EE6A4B" w:rsidP="00EE6A4B">
      <w:pPr>
        <w:rPr>
          <w:rFonts w:ascii="Arial" w:hAnsi="Arial" w:cs="Arial"/>
          <w:sz w:val="22"/>
          <w:szCs w:val="22"/>
        </w:rPr>
      </w:pPr>
      <w:r w:rsidRPr="00EE6A4B">
        <w:rPr>
          <w:rFonts w:ascii="Arial" w:hAnsi="Arial" w:cs="Arial"/>
          <w:sz w:val="22"/>
          <w:szCs w:val="22"/>
        </w:rPr>
        <w:t>Vérifier si le point P de coordonnées (x,</w:t>
      </w:r>
      <w:r w:rsidR="00D263F7">
        <w:rPr>
          <w:rFonts w:ascii="Arial" w:hAnsi="Arial" w:cs="Arial"/>
          <w:sz w:val="22"/>
          <w:szCs w:val="22"/>
        </w:rPr>
        <w:t xml:space="preserve"> </w:t>
      </w:r>
      <w:r w:rsidRPr="00EE6A4B">
        <w:rPr>
          <w:rFonts w:ascii="Arial" w:hAnsi="Arial" w:cs="Arial"/>
          <w:sz w:val="22"/>
          <w:szCs w:val="22"/>
        </w:rPr>
        <w:t>y) est contenu dans le rectangle A de centre (x,</w:t>
      </w:r>
      <w:r w:rsidR="00D263F7">
        <w:rPr>
          <w:rFonts w:ascii="Arial" w:hAnsi="Arial" w:cs="Arial"/>
          <w:sz w:val="22"/>
          <w:szCs w:val="22"/>
        </w:rPr>
        <w:t xml:space="preserve"> </w:t>
      </w:r>
      <w:r w:rsidRPr="00EE6A4B">
        <w:rPr>
          <w:rFonts w:ascii="Arial" w:hAnsi="Arial" w:cs="Arial"/>
          <w:sz w:val="22"/>
          <w:szCs w:val="22"/>
        </w:rPr>
        <w:t xml:space="preserve">y) d'angle </w:t>
      </w:r>
      <w:r w:rsidR="00D263F7" w:rsidRPr="00EE6A4B">
        <w:rPr>
          <w:rFonts w:ascii="Arial" w:hAnsi="Arial" w:cs="Arial"/>
          <w:sz w:val="22"/>
          <w:szCs w:val="22"/>
        </w:rPr>
        <w:t>thêta,</w:t>
      </w:r>
      <w:r w:rsidRPr="00EE6A4B">
        <w:rPr>
          <w:rFonts w:ascii="Arial" w:hAnsi="Arial" w:cs="Arial"/>
          <w:sz w:val="22"/>
          <w:szCs w:val="22"/>
        </w:rPr>
        <w:t xml:space="preserve"> de longueur l de largeur L.</w:t>
      </w:r>
      <w:r w:rsidR="00227140">
        <w:rPr>
          <w:rFonts w:ascii="Arial" w:hAnsi="Arial" w:cs="Arial"/>
          <w:sz w:val="22"/>
          <w:szCs w:val="22"/>
        </w:rPr>
        <w:t xml:space="preserve"> La méthode appartient à la classe contrôleur. </w:t>
      </w:r>
    </w:p>
    <w:p w:rsidR="00D263F7" w:rsidRDefault="00D263F7" w:rsidP="00EE6A4B"/>
    <w:p w:rsidR="00EE6A4B" w:rsidRPr="00D263F7" w:rsidRDefault="00D263F7" w:rsidP="00EE6A4B">
      <w:pPr>
        <w:rPr>
          <w:rFonts w:ascii="Arial" w:hAnsi="Arial" w:cs="Arial"/>
          <w:sz w:val="22"/>
          <w:szCs w:val="22"/>
        </w:rPr>
      </w:pPr>
      <w:r w:rsidRPr="00D263F7">
        <w:rPr>
          <w:rFonts w:ascii="Arial" w:hAnsi="Arial" w:cs="Arial"/>
          <w:sz w:val="22"/>
          <w:szCs w:val="22"/>
        </w:rPr>
        <w:t>Booléen</w:t>
      </w:r>
      <w:r w:rsidR="00EE6A4B" w:rsidRPr="00D263F7">
        <w:rPr>
          <w:rFonts w:ascii="Arial" w:hAnsi="Arial" w:cs="Arial"/>
          <w:sz w:val="22"/>
          <w:szCs w:val="22"/>
        </w:rPr>
        <w:t> </w:t>
      </w:r>
      <w:proofErr w:type="spellStart"/>
      <w:r w:rsidR="00227140">
        <w:rPr>
          <w:rFonts w:ascii="Arial" w:hAnsi="Arial" w:cs="Arial"/>
          <w:b/>
          <w:sz w:val="22"/>
          <w:szCs w:val="22"/>
        </w:rPr>
        <w:t>PointEstDansRectangle</w:t>
      </w:r>
      <w:proofErr w:type="spellEnd"/>
      <w:r w:rsidR="00EE6A4B" w:rsidRPr="00D263F7">
        <w:rPr>
          <w:rFonts w:ascii="Arial" w:hAnsi="Arial" w:cs="Arial"/>
          <w:b/>
          <w:sz w:val="22"/>
          <w:szCs w:val="22"/>
        </w:rPr>
        <w:t xml:space="preserve"> (P</w:t>
      </w:r>
      <w:r w:rsidR="00227140">
        <w:rPr>
          <w:rFonts w:ascii="Arial" w:hAnsi="Arial" w:cs="Arial"/>
          <w:b/>
          <w:sz w:val="22"/>
          <w:szCs w:val="22"/>
        </w:rPr>
        <w:t> : Point</w:t>
      </w:r>
      <w:r w:rsidR="00EE6A4B" w:rsidRPr="00D263F7">
        <w:rPr>
          <w:rFonts w:ascii="Arial" w:hAnsi="Arial" w:cs="Arial"/>
          <w:b/>
          <w:sz w:val="22"/>
          <w:szCs w:val="22"/>
        </w:rPr>
        <w:t xml:space="preserve">, </w:t>
      </w:r>
      <w:r w:rsidR="00227140">
        <w:rPr>
          <w:rFonts w:ascii="Arial" w:hAnsi="Arial" w:cs="Arial"/>
          <w:b/>
          <w:sz w:val="22"/>
          <w:szCs w:val="22"/>
        </w:rPr>
        <w:t xml:space="preserve">A : </w:t>
      </w:r>
      <w:proofErr w:type="spellStart"/>
      <w:proofErr w:type="gramStart"/>
      <w:r w:rsidR="00C95198">
        <w:rPr>
          <w:rFonts w:ascii="Arial" w:hAnsi="Arial" w:cs="Arial"/>
          <w:b/>
          <w:sz w:val="22"/>
          <w:szCs w:val="22"/>
        </w:rPr>
        <w:t>ObjetDeLaCour</w:t>
      </w:r>
      <w:proofErr w:type="spellEnd"/>
      <w:r w:rsidR="00227140">
        <w:rPr>
          <w:rFonts w:ascii="Arial" w:hAnsi="Arial" w:cs="Arial"/>
          <w:b/>
          <w:sz w:val="22"/>
          <w:szCs w:val="22"/>
        </w:rPr>
        <w:t> </w:t>
      </w:r>
      <w:r w:rsidR="00EE6A4B" w:rsidRPr="00D263F7">
        <w:rPr>
          <w:rFonts w:ascii="Arial" w:hAnsi="Arial" w:cs="Arial"/>
          <w:b/>
          <w:sz w:val="22"/>
          <w:szCs w:val="22"/>
        </w:rPr>
        <w:t>)</w:t>
      </w:r>
      <w:proofErr w:type="gramEnd"/>
    </w:p>
    <w:p w:rsidR="00EE6A4B" w:rsidRPr="00D263F7" w:rsidRDefault="00D263F7" w:rsidP="00EE6A4B">
      <w:pPr>
        <w:rPr>
          <w:rFonts w:ascii="Arial" w:hAnsi="Arial" w:cs="Arial"/>
          <w:b/>
          <w:sz w:val="22"/>
          <w:szCs w:val="22"/>
        </w:rPr>
      </w:pPr>
      <w:r>
        <w:rPr>
          <w:rFonts w:ascii="Arial" w:hAnsi="Arial" w:cs="Arial"/>
          <w:b/>
          <w:sz w:val="22"/>
          <w:szCs w:val="22"/>
        </w:rPr>
        <w:t>D</w:t>
      </w:r>
      <w:r w:rsidR="00CE3CD0">
        <w:rPr>
          <w:rFonts w:ascii="Arial" w:hAnsi="Arial" w:cs="Arial"/>
          <w:b/>
          <w:sz w:val="22"/>
          <w:szCs w:val="22"/>
        </w:rPr>
        <w:t>é</w:t>
      </w:r>
      <w:r w:rsidRPr="00D263F7">
        <w:rPr>
          <w:rFonts w:ascii="Arial" w:hAnsi="Arial" w:cs="Arial"/>
          <w:b/>
          <w:sz w:val="22"/>
          <w:szCs w:val="22"/>
        </w:rPr>
        <w:t>but</w:t>
      </w:r>
    </w:p>
    <w:p w:rsidR="00EE6A4B" w:rsidRDefault="00D263F7" w:rsidP="00EE6A4B">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14560" behindDoc="0" locked="0" layoutInCell="1" allowOverlap="1">
                <wp:simplePos x="0" y="0"/>
                <wp:positionH relativeFrom="column">
                  <wp:posOffset>65176</wp:posOffset>
                </wp:positionH>
                <wp:positionV relativeFrom="paragraph">
                  <wp:posOffset>74319</wp:posOffset>
                </wp:positionV>
                <wp:extent cx="0" cy="3869741"/>
                <wp:effectExtent l="63500" t="25400" r="63500" b="80010"/>
                <wp:wrapNone/>
                <wp:docPr id="85" name="Connecteur droit 85"/>
                <wp:cNvGraphicFramePr/>
                <a:graphic xmlns:a="http://schemas.openxmlformats.org/drawingml/2006/main">
                  <a:graphicData uri="http://schemas.microsoft.com/office/word/2010/wordprocessingShape">
                    <wps:wsp>
                      <wps:cNvCnPr/>
                      <wps:spPr>
                        <a:xfrm>
                          <a:off x="0" y="0"/>
                          <a:ext cx="0" cy="386974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25E597" id="Connecteur droit 8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5.15pt,5.85pt" to="5.1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" strokecolor="#4f81bd [3204]" strokeweight="2pt">
                <v:shadow on="t" color="black" opacity="24903f" origin=",.5" offset="0,.55556mm"/>
              </v:line>
            </w:pict>
          </mc:Fallback>
        </mc:AlternateContent>
      </w:r>
      <w:r w:rsidR="00EE6A4B" w:rsidRPr="00D263F7">
        <w:rPr>
          <w:rFonts w:ascii="Arial" w:hAnsi="Arial" w:cs="Arial"/>
          <w:sz w:val="22"/>
          <w:szCs w:val="22"/>
        </w:rPr>
        <w:tab/>
        <w:t>// Centrer les coordonnées pour que A soit de centre (0,0)</w:t>
      </w:r>
      <w:r>
        <w:rPr>
          <w:rFonts w:ascii="Arial" w:hAnsi="Arial" w:cs="Arial"/>
          <w:sz w:val="22"/>
          <w:szCs w:val="22"/>
        </w:rPr>
        <w:t xml:space="preserve"> (image 1)</w:t>
      </w:r>
    </w:p>
    <w:p w:rsidR="00D263F7" w:rsidRPr="00D263F7" w:rsidRDefault="00D263F7" w:rsidP="00EE6A4B">
      <w:pPr>
        <w:rPr>
          <w:rFonts w:ascii="Arial" w:hAnsi="Arial" w:cs="Arial"/>
          <w:sz w:val="22"/>
          <w:szCs w:val="22"/>
        </w:rPr>
      </w:pPr>
      <w:r>
        <w:rPr>
          <w:rFonts w:ascii="Arial" w:hAnsi="Arial" w:cs="Arial"/>
          <w:sz w:val="22"/>
          <w:szCs w:val="22"/>
        </w:rPr>
        <w:tab/>
        <w:t xml:space="preserve">Int </w:t>
      </w:r>
      <w:proofErr w:type="spellStart"/>
      <w:r>
        <w:rPr>
          <w:rFonts w:ascii="Arial" w:hAnsi="Arial" w:cs="Arial"/>
          <w:sz w:val="22"/>
          <w:szCs w:val="22"/>
        </w:rPr>
        <w:t>xTemp</w:t>
      </w:r>
      <w:proofErr w:type="spellEnd"/>
      <w:r>
        <w:rPr>
          <w:rFonts w:ascii="Arial" w:hAnsi="Arial" w:cs="Arial"/>
          <w:sz w:val="22"/>
          <w:szCs w:val="22"/>
        </w:rPr>
        <w:t xml:space="preserve">, </w:t>
      </w:r>
      <w:proofErr w:type="spellStart"/>
      <w:proofErr w:type="gramStart"/>
      <w:r>
        <w:rPr>
          <w:rFonts w:ascii="Arial" w:hAnsi="Arial" w:cs="Arial"/>
          <w:sz w:val="22"/>
          <w:szCs w:val="22"/>
        </w:rPr>
        <w:t>yTemp</w:t>
      </w:r>
      <w:proofErr w:type="spellEnd"/>
      <w:r>
        <w:rPr>
          <w:rFonts w:ascii="Arial" w:hAnsi="Arial" w:cs="Arial"/>
          <w:sz w:val="22"/>
          <w:szCs w:val="22"/>
        </w:rPr>
        <w:t>;</w:t>
      </w:r>
      <w:proofErr w:type="gramEnd"/>
    </w:p>
    <w:p w:rsidR="00EE6A4B" w:rsidRPr="00363F14" w:rsidRDefault="00EE6A4B" w:rsidP="00EE6A4B">
      <w:pPr>
        <w:rPr>
          <w:rFonts w:ascii="Arial" w:hAnsi="Arial" w:cs="Arial"/>
          <w:sz w:val="22"/>
          <w:szCs w:val="22"/>
        </w:rPr>
      </w:pPr>
      <w:r w:rsidRPr="00D263F7">
        <w:rPr>
          <w:rFonts w:ascii="Arial" w:hAnsi="Arial" w:cs="Arial"/>
          <w:sz w:val="22"/>
          <w:szCs w:val="22"/>
        </w:rPr>
        <w:tab/>
      </w:r>
      <w:proofErr w:type="spellStart"/>
      <w:proofErr w:type="gramStart"/>
      <w:r w:rsidR="00D263F7" w:rsidRPr="00363F14">
        <w:rPr>
          <w:rFonts w:ascii="Arial" w:hAnsi="Arial" w:cs="Arial"/>
          <w:sz w:val="22"/>
          <w:szCs w:val="22"/>
        </w:rPr>
        <w:t>xTemp</w:t>
      </w:r>
      <w:proofErr w:type="spellEnd"/>
      <w:proofErr w:type="gramEnd"/>
      <w:r w:rsidR="00D776B7" w:rsidRPr="00363F14">
        <w:rPr>
          <w:rFonts w:ascii="Arial" w:hAnsi="Arial" w:cs="Arial"/>
          <w:sz w:val="22"/>
          <w:szCs w:val="22"/>
        </w:rPr>
        <w:t xml:space="preserve"> </w:t>
      </w:r>
      <w:r w:rsidRPr="00363F14">
        <w:rPr>
          <w:rFonts w:ascii="Arial" w:hAnsi="Arial" w:cs="Arial"/>
          <w:sz w:val="22"/>
          <w:szCs w:val="22"/>
        </w:rPr>
        <w:t xml:space="preserve">= </w:t>
      </w:r>
      <w:proofErr w:type="spellStart"/>
      <w:r w:rsidRPr="00363F14">
        <w:rPr>
          <w:rFonts w:ascii="Arial" w:hAnsi="Arial" w:cs="Arial"/>
          <w:sz w:val="22"/>
          <w:szCs w:val="22"/>
        </w:rPr>
        <w:t>P.x</w:t>
      </w:r>
      <w:proofErr w:type="spellEnd"/>
      <w:r w:rsidRPr="00363F14">
        <w:rPr>
          <w:rFonts w:ascii="Arial" w:hAnsi="Arial" w:cs="Arial"/>
          <w:sz w:val="22"/>
          <w:szCs w:val="22"/>
        </w:rPr>
        <w:t xml:space="preserve"> – </w:t>
      </w:r>
      <w:proofErr w:type="spellStart"/>
      <w:r w:rsidRPr="00363F14">
        <w:rPr>
          <w:rFonts w:ascii="Arial" w:hAnsi="Arial" w:cs="Arial"/>
          <w:sz w:val="22"/>
          <w:szCs w:val="22"/>
        </w:rPr>
        <w:t>A.x</w:t>
      </w:r>
      <w:proofErr w:type="spellEnd"/>
      <w:r w:rsidRPr="00363F14">
        <w:rPr>
          <w:rFonts w:ascii="Arial" w:hAnsi="Arial" w:cs="Arial"/>
          <w:sz w:val="22"/>
          <w:szCs w:val="22"/>
        </w:rPr>
        <w:t>;</w:t>
      </w:r>
    </w:p>
    <w:p w:rsidR="00EE6A4B" w:rsidRPr="00363F14" w:rsidRDefault="00EE6A4B" w:rsidP="00EE6A4B">
      <w:pPr>
        <w:rPr>
          <w:rFonts w:ascii="Arial" w:hAnsi="Arial" w:cs="Arial"/>
          <w:sz w:val="22"/>
          <w:szCs w:val="22"/>
        </w:rPr>
      </w:pPr>
      <w:r w:rsidRPr="00363F14">
        <w:rPr>
          <w:rFonts w:ascii="Arial" w:hAnsi="Arial" w:cs="Arial"/>
          <w:sz w:val="22"/>
          <w:szCs w:val="22"/>
        </w:rPr>
        <w:tab/>
      </w:r>
      <w:proofErr w:type="spellStart"/>
      <w:proofErr w:type="gramStart"/>
      <w:r w:rsidR="00D263F7" w:rsidRPr="00363F14">
        <w:rPr>
          <w:rFonts w:ascii="Arial" w:hAnsi="Arial" w:cs="Arial"/>
          <w:sz w:val="22"/>
          <w:szCs w:val="22"/>
        </w:rPr>
        <w:t>yTemp</w:t>
      </w:r>
      <w:proofErr w:type="spellEnd"/>
      <w:proofErr w:type="gramEnd"/>
      <w:r w:rsidRPr="00363F14">
        <w:rPr>
          <w:rFonts w:ascii="Arial" w:hAnsi="Arial" w:cs="Arial"/>
          <w:sz w:val="22"/>
          <w:szCs w:val="22"/>
        </w:rPr>
        <w:t xml:space="preserve"> = </w:t>
      </w:r>
      <w:proofErr w:type="spellStart"/>
      <w:r w:rsidRPr="00363F14">
        <w:rPr>
          <w:rFonts w:ascii="Arial" w:hAnsi="Arial" w:cs="Arial"/>
          <w:sz w:val="22"/>
          <w:szCs w:val="22"/>
        </w:rPr>
        <w:t>P.y</w:t>
      </w:r>
      <w:proofErr w:type="spellEnd"/>
      <w:r w:rsidRPr="00363F14">
        <w:rPr>
          <w:rFonts w:ascii="Arial" w:hAnsi="Arial" w:cs="Arial"/>
          <w:sz w:val="22"/>
          <w:szCs w:val="22"/>
        </w:rPr>
        <w:t xml:space="preserve"> – </w:t>
      </w:r>
      <w:proofErr w:type="spellStart"/>
      <w:r w:rsidRPr="00363F14">
        <w:rPr>
          <w:rFonts w:ascii="Arial" w:hAnsi="Arial" w:cs="Arial"/>
          <w:sz w:val="22"/>
          <w:szCs w:val="22"/>
        </w:rPr>
        <w:t>A.y</w:t>
      </w:r>
      <w:proofErr w:type="spellEnd"/>
      <w:r w:rsidRPr="00363F14">
        <w:rPr>
          <w:rFonts w:ascii="Arial" w:hAnsi="Arial" w:cs="Arial"/>
          <w:sz w:val="22"/>
          <w:szCs w:val="22"/>
        </w:rPr>
        <w:t>;</w:t>
      </w:r>
    </w:p>
    <w:p w:rsidR="00EE6A4B" w:rsidRPr="00363F14" w:rsidRDefault="00EE6A4B" w:rsidP="00EE6A4B">
      <w:pPr>
        <w:rPr>
          <w:rFonts w:ascii="Arial" w:hAnsi="Arial" w:cs="Arial"/>
          <w:sz w:val="22"/>
          <w:szCs w:val="22"/>
        </w:rPr>
      </w:pPr>
      <w:r w:rsidRPr="00363F14">
        <w:rPr>
          <w:rFonts w:ascii="Arial" w:hAnsi="Arial" w:cs="Arial"/>
          <w:sz w:val="22"/>
          <w:szCs w:val="22"/>
        </w:rPr>
        <w:tab/>
      </w:r>
    </w:p>
    <w:p w:rsidR="00EE6A4B" w:rsidRPr="00D263F7" w:rsidRDefault="00EE6A4B" w:rsidP="00EE6A4B">
      <w:pPr>
        <w:ind w:left="708"/>
        <w:rPr>
          <w:rFonts w:ascii="Arial" w:hAnsi="Arial" w:cs="Arial"/>
          <w:sz w:val="22"/>
          <w:szCs w:val="22"/>
        </w:rPr>
      </w:pPr>
      <w:r w:rsidRPr="00D263F7">
        <w:rPr>
          <w:rFonts w:ascii="Arial" w:hAnsi="Arial" w:cs="Arial"/>
          <w:sz w:val="22"/>
          <w:szCs w:val="22"/>
        </w:rPr>
        <w:t>// Faire une rotation</w:t>
      </w:r>
      <w:r w:rsidR="00D263F7">
        <w:rPr>
          <w:rFonts w:ascii="Arial" w:hAnsi="Arial" w:cs="Arial"/>
          <w:sz w:val="22"/>
          <w:szCs w:val="22"/>
        </w:rPr>
        <w:t xml:space="preserve"> de l’angle d’inclinaison inverse</w:t>
      </w:r>
      <w:r w:rsidRPr="00D263F7">
        <w:rPr>
          <w:rFonts w:ascii="Arial" w:hAnsi="Arial" w:cs="Arial"/>
          <w:sz w:val="22"/>
          <w:szCs w:val="22"/>
        </w:rPr>
        <w:t xml:space="preserve"> du point </w:t>
      </w:r>
      <w:r w:rsidR="00D263F7">
        <w:rPr>
          <w:rFonts w:ascii="Arial" w:hAnsi="Arial" w:cs="Arial"/>
          <w:sz w:val="22"/>
          <w:szCs w:val="22"/>
        </w:rPr>
        <w:t>centré</w:t>
      </w:r>
      <w:r w:rsidRPr="00D263F7">
        <w:rPr>
          <w:rFonts w:ascii="Arial" w:hAnsi="Arial" w:cs="Arial"/>
          <w:sz w:val="22"/>
          <w:szCs w:val="22"/>
        </w:rPr>
        <w:t xml:space="preserve"> pour </w:t>
      </w:r>
      <w:r w:rsidR="00D263F7">
        <w:rPr>
          <w:rFonts w:ascii="Arial" w:hAnsi="Arial" w:cs="Arial"/>
          <w:sz w:val="22"/>
          <w:szCs w:val="22"/>
        </w:rPr>
        <w:t>vérifier si le point centré appartient au rectangle de centre l’origine et d’inclinaison nulle (image 2)</w:t>
      </w:r>
    </w:p>
    <w:p w:rsidR="00EE6A4B" w:rsidRPr="00D263F7" w:rsidRDefault="00D263F7" w:rsidP="00EE6A4B">
      <w:pPr>
        <w:ind w:left="708"/>
        <w:rPr>
          <w:rFonts w:ascii="Arial" w:hAnsi="Arial" w:cs="Arial"/>
          <w:sz w:val="22"/>
          <w:szCs w:val="22"/>
          <w:lang w:val="en-US"/>
        </w:rPr>
      </w:pPr>
      <w:r>
        <w:rPr>
          <w:rFonts w:ascii="Arial" w:hAnsi="Arial" w:cs="Arial"/>
          <w:sz w:val="22"/>
          <w:szCs w:val="22"/>
          <w:lang w:val="en-US"/>
        </w:rPr>
        <w:t xml:space="preserve">Int </w:t>
      </w:r>
      <w:proofErr w:type="spellStart"/>
      <w:r>
        <w:rPr>
          <w:rFonts w:ascii="Arial" w:hAnsi="Arial" w:cs="Arial"/>
          <w:sz w:val="22"/>
          <w:szCs w:val="22"/>
          <w:lang w:val="en-US"/>
        </w:rPr>
        <w:t>thetaTemp</w:t>
      </w:r>
      <w:proofErr w:type="spellEnd"/>
      <w:r w:rsidR="00EE6A4B" w:rsidRPr="00D263F7">
        <w:rPr>
          <w:rFonts w:ascii="Arial" w:hAnsi="Arial" w:cs="Arial"/>
          <w:sz w:val="22"/>
          <w:szCs w:val="22"/>
          <w:lang w:val="en-US"/>
        </w:rPr>
        <w:t xml:space="preserve"> = </w:t>
      </w:r>
      <w:r w:rsidRPr="00D263F7">
        <w:rPr>
          <w:rFonts w:ascii="Arial" w:hAnsi="Arial" w:cs="Arial"/>
          <w:sz w:val="22"/>
          <w:szCs w:val="22"/>
          <w:lang w:val="en-US"/>
        </w:rPr>
        <w:t>theta</w:t>
      </w:r>
      <w:r w:rsidR="00EE6A4B" w:rsidRPr="00D263F7">
        <w:rPr>
          <w:rFonts w:ascii="Arial" w:hAnsi="Arial" w:cs="Arial"/>
          <w:sz w:val="22"/>
          <w:szCs w:val="22"/>
          <w:lang w:val="en-US"/>
        </w:rPr>
        <w:t xml:space="preserve"> *</w:t>
      </w:r>
      <w:r w:rsidR="00357831">
        <w:rPr>
          <w:rFonts w:ascii="Arial" w:hAnsi="Arial" w:cs="Arial"/>
          <w:sz w:val="22"/>
          <w:szCs w:val="22"/>
          <w:lang w:val="en-US"/>
        </w:rPr>
        <w:t xml:space="preserve"> </w:t>
      </w:r>
      <w:r w:rsidR="00EE6A4B" w:rsidRPr="00D263F7">
        <w:rPr>
          <w:rFonts w:ascii="Arial" w:hAnsi="Arial" w:cs="Arial"/>
          <w:sz w:val="22"/>
          <w:szCs w:val="22"/>
          <w:lang w:val="en-US"/>
        </w:rPr>
        <w:t>pi /</w:t>
      </w:r>
      <w:r w:rsidR="00357831">
        <w:rPr>
          <w:rFonts w:ascii="Arial" w:hAnsi="Arial" w:cs="Arial"/>
          <w:sz w:val="22"/>
          <w:szCs w:val="22"/>
          <w:lang w:val="en-US"/>
        </w:rPr>
        <w:t xml:space="preserve"> </w:t>
      </w:r>
      <w:r w:rsidR="00EE6A4B" w:rsidRPr="00D263F7">
        <w:rPr>
          <w:rFonts w:ascii="Arial" w:hAnsi="Arial" w:cs="Arial"/>
          <w:sz w:val="22"/>
          <w:szCs w:val="22"/>
          <w:lang w:val="en-US"/>
        </w:rPr>
        <w:t>180;</w:t>
      </w:r>
    </w:p>
    <w:p w:rsidR="00EE6A4B" w:rsidRPr="00D263F7" w:rsidRDefault="00EE6A4B" w:rsidP="00EE6A4B">
      <w:pPr>
        <w:ind w:left="708"/>
        <w:rPr>
          <w:rFonts w:ascii="Arial" w:hAnsi="Arial" w:cs="Arial"/>
          <w:sz w:val="22"/>
          <w:szCs w:val="22"/>
          <w:lang w:val="en-US"/>
        </w:rPr>
      </w:pPr>
      <w:r w:rsidRPr="00D263F7">
        <w:rPr>
          <w:rFonts w:ascii="Arial" w:hAnsi="Arial" w:cs="Arial"/>
          <w:sz w:val="22"/>
          <w:szCs w:val="22"/>
          <w:lang w:val="en-US"/>
        </w:rPr>
        <w:t xml:space="preserve">Int x = </w:t>
      </w:r>
      <w:proofErr w:type="spellStart"/>
      <w:r w:rsidR="00D263F7">
        <w:rPr>
          <w:rFonts w:ascii="Arial" w:hAnsi="Arial" w:cs="Arial"/>
          <w:sz w:val="22"/>
          <w:szCs w:val="22"/>
          <w:lang w:val="en-US"/>
        </w:rPr>
        <w:t>xTemp</w:t>
      </w:r>
      <w:proofErr w:type="spellEnd"/>
      <w:r w:rsidRPr="00D263F7">
        <w:rPr>
          <w:rFonts w:ascii="Arial" w:hAnsi="Arial" w:cs="Arial"/>
          <w:sz w:val="22"/>
          <w:szCs w:val="22"/>
          <w:lang w:val="en-US"/>
        </w:rPr>
        <w:t>;</w:t>
      </w:r>
    </w:p>
    <w:p w:rsidR="00EE6A4B" w:rsidRPr="00D263F7" w:rsidRDefault="00EE6A4B" w:rsidP="00EE6A4B">
      <w:pPr>
        <w:ind w:left="708"/>
        <w:rPr>
          <w:rFonts w:ascii="Arial" w:hAnsi="Arial" w:cs="Arial"/>
          <w:sz w:val="22"/>
          <w:szCs w:val="22"/>
          <w:lang w:val="en-US"/>
        </w:rPr>
      </w:pPr>
      <w:r w:rsidRPr="00D263F7">
        <w:rPr>
          <w:rFonts w:ascii="Arial" w:hAnsi="Arial" w:cs="Arial"/>
          <w:sz w:val="22"/>
          <w:szCs w:val="22"/>
          <w:lang w:val="en-US"/>
        </w:rPr>
        <w:t>Int y</w:t>
      </w:r>
      <w:r w:rsidR="0044289C">
        <w:rPr>
          <w:rFonts w:ascii="Arial" w:hAnsi="Arial" w:cs="Arial"/>
          <w:sz w:val="22"/>
          <w:szCs w:val="22"/>
          <w:lang w:val="en-US"/>
        </w:rPr>
        <w:t xml:space="preserve"> </w:t>
      </w:r>
      <w:r w:rsidRPr="00D263F7">
        <w:rPr>
          <w:rFonts w:ascii="Arial" w:hAnsi="Arial" w:cs="Arial"/>
          <w:sz w:val="22"/>
          <w:szCs w:val="22"/>
          <w:lang w:val="en-US"/>
        </w:rPr>
        <w:t xml:space="preserve">= </w:t>
      </w:r>
      <w:proofErr w:type="spellStart"/>
      <w:r w:rsidR="00D263F7">
        <w:rPr>
          <w:rFonts w:ascii="Arial" w:hAnsi="Arial" w:cs="Arial"/>
          <w:sz w:val="22"/>
          <w:szCs w:val="22"/>
          <w:lang w:val="en-US"/>
        </w:rPr>
        <w:t>yTemp</w:t>
      </w:r>
      <w:proofErr w:type="spellEnd"/>
      <w:r w:rsidRPr="00D263F7">
        <w:rPr>
          <w:rFonts w:ascii="Arial" w:hAnsi="Arial" w:cs="Arial"/>
          <w:sz w:val="22"/>
          <w:szCs w:val="22"/>
          <w:lang w:val="en-US"/>
        </w:rPr>
        <w:t>;</w:t>
      </w:r>
    </w:p>
    <w:p w:rsidR="00EE6A4B" w:rsidRPr="00D263F7" w:rsidRDefault="00D263F7" w:rsidP="00EE6A4B">
      <w:pPr>
        <w:ind w:left="708"/>
        <w:rPr>
          <w:rFonts w:ascii="Arial" w:hAnsi="Arial" w:cs="Arial"/>
          <w:sz w:val="22"/>
          <w:szCs w:val="22"/>
          <w:lang w:val="en-US"/>
        </w:rPr>
      </w:pPr>
      <w:proofErr w:type="spellStart"/>
      <w:r>
        <w:rPr>
          <w:rFonts w:ascii="Arial" w:hAnsi="Arial" w:cs="Arial"/>
          <w:sz w:val="22"/>
          <w:szCs w:val="22"/>
          <w:lang w:val="en-US"/>
        </w:rPr>
        <w:t>xTemp</w:t>
      </w:r>
      <w:proofErr w:type="spellEnd"/>
      <w:r w:rsidR="00EE6A4B" w:rsidRPr="00D263F7">
        <w:rPr>
          <w:rFonts w:ascii="Arial" w:hAnsi="Arial" w:cs="Arial"/>
          <w:sz w:val="22"/>
          <w:szCs w:val="22"/>
          <w:lang w:val="en-US"/>
        </w:rPr>
        <w:t xml:space="preserve"> = x cos(-</w:t>
      </w:r>
      <w:proofErr w:type="spellStart"/>
      <w:r w:rsidR="00EE6A4B" w:rsidRPr="00D263F7">
        <w:rPr>
          <w:rFonts w:ascii="Arial" w:hAnsi="Arial" w:cs="Arial"/>
          <w:sz w:val="22"/>
          <w:szCs w:val="22"/>
          <w:lang w:val="en-US"/>
        </w:rPr>
        <w:t>theta</w:t>
      </w:r>
      <w:r>
        <w:rPr>
          <w:rFonts w:ascii="Arial" w:hAnsi="Arial" w:cs="Arial"/>
          <w:sz w:val="22"/>
          <w:szCs w:val="22"/>
          <w:lang w:val="en-US"/>
        </w:rPr>
        <w:t>Temp</w:t>
      </w:r>
      <w:proofErr w:type="spellEnd"/>
      <w:r w:rsidR="00EE6A4B" w:rsidRPr="00D263F7">
        <w:rPr>
          <w:rFonts w:ascii="Arial" w:hAnsi="Arial" w:cs="Arial"/>
          <w:sz w:val="22"/>
          <w:szCs w:val="22"/>
          <w:lang w:val="en-US"/>
        </w:rPr>
        <w:t>) + y sin(-</w:t>
      </w:r>
      <w:proofErr w:type="spellStart"/>
      <w:r w:rsidR="00EE6A4B" w:rsidRPr="00D263F7">
        <w:rPr>
          <w:rFonts w:ascii="Arial" w:hAnsi="Arial" w:cs="Arial"/>
          <w:sz w:val="22"/>
          <w:szCs w:val="22"/>
          <w:lang w:val="en-US"/>
        </w:rPr>
        <w:t>theta</w:t>
      </w:r>
      <w:r>
        <w:rPr>
          <w:rFonts w:ascii="Arial" w:hAnsi="Arial" w:cs="Arial"/>
          <w:sz w:val="22"/>
          <w:szCs w:val="22"/>
          <w:lang w:val="en-US"/>
        </w:rPr>
        <w:t>Temp</w:t>
      </w:r>
      <w:proofErr w:type="spellEnd"/>
      <w:r w:rsidR="00EE6A4B" w:rsidRPr="00D263F7">
        <w:rPr>
          <w:rFonts w:ascii="Arial" w:hAnsi="Arial" w:cs="Arial"/>
          <w:sz w:val="22"/>
          <w:szCs w:val="22"/>
          <w:lang w:val="en-US"/>
        </w:rPr>
        <w:t>);</w:t>
      </w:r>
    </w:p>
    <w:p w:rsidR="00EE6A4B" w:rsidRPr="00D263F7" w:rsidRDefault="00D263F7" w:rsidP="0044289C">
      <w:pPr>
        <w:ind w:left="708"/>
        <w:rPr>
          <w:rFonts w:ascii="Arial" w:hAnsi="Arial" w:cs="Arial"/>
          <w:sz w:val="22"/>
          <w:szCs w:val="22"/>
          <w:lang w:val="en-US"/>
        </w:rPr>
      </w:pPr>
      <w:proofErr w:type="spellStart"/>
      <w:r>
        <w:rPr>
          <w:rFonts w:ascii="Arial" w:hAnsi="Arial" w:cs="Arial"/>
          <w:sz w:val="22"/>
          <w:szCs w:val="22"/>
          <w:lang w:val="en-US"/>
        </w:rPr>
        <w:t>yTemp</w:t>
      </w:r>
      <w:proofErr w:type="spellEnd"/>
      <w:r w:rsidR="00D776B7">
        <w:rPr>
          <w:rFonts w:ascii="Arial" w:hAnsi="Arial" w:cs="Arial"/>
          <w:sz w:val="22"/>
          <w:szCs w:val="22"/>
          <w:lang w:val="en-US"/>
        </w:rPr>
        <w:t xml:space="preserve"> </w:t>
      </w:r>
      <w:r w:rsidR="00EE6A4B" w:rsidRPr="00D263F7">
        <w:rPr>
          <w:rFonts w:ascii="Arial" w:hAnsi="Arial" w:cs="Arial"/>
          <w:sz w:val="22"/>
          <w:szCs w:val="22"/>
          <w:lang w:val="en-US"/>
        </w:rPr>
        <w:t>=</w:t>
      </w:r>
      <w:r w:rsidR="0044289C">
        <w:rPr>
          <w:rFonts w:ascii="Arial" w:hAnsi="Arial" w:cs="Arial"/>
          <w:sz w:val="22"/>
          <w:szCs w:val="22"/>
          <w:lang w:val="en-US"/>
        </w:rPr>
        <w:t xml:space="preserve"> </w:t>
      </w:r>
      <w:r w:rsidR="00EE6A4B" w:rsidRPr="00D263F7">
        <w:rPr>
          <w:rFonts w:ascii="Arial" w:hAnsi="Arial" w:cs="Arial"/>
          <w:sz w:val="22"/>
          <w:szCs w:val="22"/>
          <w:lang w:val="en-US"/>
        </w:rPr>
        <w:t>-x sin(-</w:t>
      </w:r>
      <w:proofErr w:type="spellStart"/>
      <w:r w:rsidR="00EE6A4B" w:rsidRPr="00D263F7">
        <w:rPr>
          <w:rFonts w:ascii="Arial" w:hAnsi="Arial" w:cs="Arial"/>
          <w:sz w:val="22"/>
          <w:szCs w:val="22"/>
          <w:lang w:val="en-US"/>
        </w:rPr>
        <w:t>theta</w:t>
      </w:r>
      <w:r>
        <w:rPr>
          <w:rFonts w:ascii="Arial" w:hAnsi="Arial" w:cs="Arial"/>
          <w:sz w:val="22"/>
          <w:szCs w:val="22"/>
          <w:lang w:val="en-US"/>
        </w:rPr>
        <w:t>Temp</w:t>
      </w:r>
      <w:proofErr w:type="spellEnd"/>
      <w:r w:rsidR="00EE6A4B" w:rsidRPr="00D263F7">
        <w:rPr>
          <w:rFonts w:ascii="Arial" w:hAnsi="Arial" w:cs="Arial"/>
          <w:sz w:val="22"/>
          <w:szCs w:val="22"/>
          <w:lang w:val="en-US"/>
        </w:rPr>
        <w:t>) + y co</w:t>
      </w:r>
      <w:r w:rsidR="0044289C">
        <w:rPr>
          <w:rFonts w:ascii="Arial" w:hAnsi="Arial" w:cs="Arial"/>
          <w:sz w:val="22"/>
          <w:szCs w:val="22"/>
          <w:lang w:val="en-US"/>
        </w:rPr>
        <w:t>s</w:t>
      </w:r>
      <w:r w:rsidR="00EE6A4B" w:rsidRPr="00D263F7">
        <w:rPr>
          <w:rFonts w:ascii="Arial" w:hAnsi="Arial" w:cs="Arial"/>
          <w:sz w:val="22"/>
          <w:szCs w:val="22"/>
          <w:lang w:val="en-US"/>
        </w:rPr>
        <w:t>(-</w:t>
      </w:r>
      <w:proofErr w:type="spellStart"/>
      <w:r w:rsidR="00EE6A4B" w:rsidRPr="00D263F7">
        <w:rPr>
          <w:rFonts w:ascii="Arial" w:hAnsi="Arial" w:cs="Arial"/>
          <w:sz w:val="22"/>
          <w:szCs w:val="22"/>
          <w:lang w:val="en-US"/>
        </w:rPr>
        <w:t>theta</w:t>
      </w:r>
      <w:r>
        <w:rPr>
          <w:rFonts w:ascii="Arial" w:hAnsi="Arial" w:cs="Arial"/>
          <w:sz w:val="22"/>
          <w:szCs w:val="22"/>
          <w:lang w:val="en-US"/>
        </w:rPr>
        <w:t>Temp</w:t>
      </w:r>
      <w:proofErr w:type="spellEnd"/>
      <w:r w:rsidR="00EE6A4B" w:rsidRPr="00D263F7">
        <w:rPr>
          <w:rFonts w:ascii="Arial" w:hAnsi="Arial" w:cs="Arial"/>
          <w:sz w:val="22"/>
          <w:szCs w:val="22"/>
          <w:lang w:val="en-US"/>
        </w:rPr>
        <w:t>);</w:t>
      </w:r>
    </w:p>
    <w:p w:rsidR="00EE6A4B" w:rsidRPr="00D263F7" w:rsidRDefault="00EE6A4B" w:rsidP="00EE6A4B">
      <w:pPr>
        <w:ind w:left="708"/>
        <w:rPr>
          <w:rFonts w:ascii="Arial" w:hAnsi="Arial" w:cs="Arial"/>
          <w:sz w:val="22"/>
          <w:szCs w:val="22"/>
          <w:lang w:val="en-US"/>
        </w:rPr>
      </w:pPr>
    </w:p>
    <w:p w:rsidR="00EE6A4B" w:rsidRDefault="00EE6A4B" w:rsidP="00D263F7">
      <w:pPr>
        <w:ind w:left="708"/>
        <w:rPr>
          <w:rFonts w:ascii="Arial" w:hAnsi="Arial" w:cs="Arial"/>
          <w:sz w:val="22"/>
          <w:szCs w:val="22"/>
          <w:lang w:val="fr-CA"/>
        </w:rPr>
      </w:pPr>
      <w:r w:rsidRPr="00D263F7">
        <w:rPr>
          <w:rFonts w:ascii="Arial" w:hAnsi="Arial" w:cs="Arial"/>
          <w:sz w:val="22"/>
          <w:szCs w:val="22"/>
          <w:lang w:val="fr-CA"/>
        </w:rPr>
        <w:t xml:space="preserve">// </w:t>
      </w:r>
      <w:r w:rsidR="00D263F7" w:rsidRPr="00D263F7">
        <w:rPr>
          <w:rFonts w:ascii="Arial" w:hAnsi="Arial" w:cs="Arial"/>
          <w:sz w:val="22"/>
          <w:szCs w:val="22"/>
          <w:lang w:val="fr-CA"/>
        </w:rPr>
        <w:t>Vérification</w:t>
      </w:r>
      <w:r w:rsidR="00D263F7">
        <w:rPr>
          <w:rFonts w:ascii="Arial" w:hAnsi="Arial" w:cs="Arial"/>
          <w:sz w:val="22"/>
          <w:szCs w:val="22"/>
          <w:lang w:val="fr-CA"/>
        </w:rPr>
        <w:t xml:space="preserve"> finale </w:t>
      </w:r>
      <w:r w:rsidRPr="00D263F7">
        <w:rPr>
          <w:rFonts w:ascii="Arial" w:hAnsi="Arial" w:cs="Arial"/>
          <w:sz w:val="22"/>
          <w:szCs w:val="22"/>
          <w:lang w:val="fr-CA"/>
        </w:rPr>
        <w:t xml:space="preserve"> </w:t>
      </w:r>
    </w:p>
    <w:p w:rsidR="00D263F7" w:rsidRPr="00D263F7" w:rsidRDefault="00D263F7" w:rsidP="00D263F7">
      <w:pPr>
        <w:ind w:left="708"/>
        <w:rPr>
          <w:rFonts w:ascii="Arial" w:hAnsi="Arial" w:cs="Arial"/>
          <w:sz w:val="22"/>
          <w:szCs w:val="22"/>
          <w:lang w:val="fr-CA"/>
        </w:rPr>
      </w:pPr>
    </w:p>
    <w:p w:rsidR="00EE6A4B" w:rsidRPr="00D263F7" w:rsidRDefault="00D263F7" w:rsidP="00EE6A4B">
      <w:pPr>
        <w:ind w:left="708"/>
        <w:rPr>
          <w:rFonts w:ascii="Arial" w:hAnsi="Arial" w:cs="Arial"/>
          <w:sz w:val="22"/>
          <w:szCs w:val="22"/>
        </w:rPr>
      </w:pPr>
      <w:r w:rsidRPr="00D263F7">
        <w:rPr>
          <w:rFonts w:ascii="Arial" w:hAnsi="Arial" w:cs="Arial"/>
          <w:sz w:val="22"/>
          <w:szCs w:val="22"/>
        </w:rPr>
        <w:t>Booléen</w:t>
      </w:r>
      <w:r w:rsidR="00EE6A4B" w:rsidRPr="00D263F7">
        <w:rPr>
          <w:rFonts w:ascii="Arial" w:hAnsi="Arial" w:cs="Arial"/>
          <w:sz w:val="22"/>
          <w:szCs w:val="22"/>
        </w:rPr>
        <w:t xml:space="preserve"> Appartient = </w:t>
      </w:r>
      <w:proofErr w:type="gramStart"/>
      <w:r w:rsidR="00EE6A4B" w:rsidRPr="00D263F7">
        <w:rPr>
          <w:rFonts w:ascii="Arial" w:hAnsi="Arial" w:cs="Arial"/>
          <w:sz w:val="22"/>
          <w:szCs w:val="22"/>
        </w:rPr>
        <w:t>Vrai;</w:t>
      </w:r>
      <w:proofErr w:type="gramEnd"/>
    </w:p>
    <w:p w:rsidR="00EE6A4B" w:rsidRPr="00D263F7" w:rsidRDefault="00EE6A4B" w:rsidP="00EE6A4B">
      <w:pPr>
        <w:ind w:left="708"/>
        <w:rPr>
          <w:rFonts w:ascii="Arial" w:hAnsi="Arial" w:cs="Arial"/>
          <w:sz w:val="22"/>
          <w:szCs w:val="22"/>
        </w:rPr>
      </w:pPr>
      <w:r w:rsidRPr="00D263F7">
        <w:rPr>
          <w:rFonts w:ascii="Arial" w:hAnsi="Arial" w:cs="Arial"/>
          <w:sz w:val="22"/>
          <w:szCs w:val="22"/>
        </w:rPr>
        <w:t>Si (</w:t>
      </w:r>
      <w:proofErr w:type="spellStart"/>
      <w:r w:rsidR="00D263F7">
        <w:rPr>
          <w:rFonts w:ascii="Arial" w:hAnsi="Arial" w:cs="Arial"/>
          <w:sz w:val="22"/>
          <w:szCs w:val="22"/>
        </w:rPr>
        <w:t>xTemp</w:t>
      </w:r>
      <w:proofErr w:type="spellEnd"/>
      <w:r w:rsidRPr="00D263F7">
        <w:rPr>
          <w:rFonts w:ascii="Arial" w:hAnsi="Arial" w:cs="Arial"/>
          <w:sz w:val="22"/>
          <w:szCs w:val="22"/>
        </w:rPr>
        <w:t xml:space="preserve"> &gt;= </w:t>
      </w:r>
      <w:proofErr w:type="spellStart"/>
      <w:r w:rsidRPr="00D263F7">
        <w:rPr>
          <w:rFonts w:ascii="Arial" w:hAnsi="Arial" w:cs="Arial"/>
          <w:sz w:val="22"/>
          <w:szCs w:val="22"/>
        </w:rPr>
        <w:t>A.l</w:t>
      </w:r>
      <w:proofErr w:type="spellEnd"/>
      <w:r w:rsidRPr="00D263F7">
        <w:rPr>
          <w:rFonts w:ascii="Arial" w:hAnsi="Arial" w:cs="Arial"/>
          <w:sz w:val="22"/>
          <w:szCs w:val="22"/>
        </w:rPr>
        <w:t xml:space="preserve"> / 2 ou </w:t>
      </w:r>
      <w:proofErr w:type="spellStart"/>
      <w:r w:rsidR="00D263F7">
        <w:rPr>
          <w:rFonts w:ascii="Arial" w:hAnsi="Arial" w:cs="Arial"/>
          <w:sz w:val="22"/>
          <w:szCs w:val="22"/>
        </w:rPr>
        <w:t>xTemp</w:t>
      </w:r>
      <w:proofErr w:type="spellEnd"/>
      <w:r w:rsidRPr="00D263F7">
        <w:rPr>
          <w:rFonts w:ascii="Arial" w:hAnsi="Arial" w:cs="Arial"/>
          <w:sz w:val="22"/>
          <w:szCs w:val="22"/>
        </w:rPr>
        <w:t xml:space="preserve"> &lt;= -</w:t>
      </w:r>
      <w:proofErr w:type="spellStart"/>
      <w:proofErr w:type="gramStart"/>
      <w:r w:rsidRPr="00D263F7">
        <w:rPr>
          <w:rFonts w:ascii="Arial" w:hAnsi="Arial" w:cs="Arial"/>
          <w:sz w:val="22"/>
          <w:szCs w:val="22"/>
        </w:rPr>
        <w:t>A.l</w:t>
      </w:r>
      <w:proofErr w:type="spellEnd"/>
      <w:proofErr w:type="gramEnd"/>
      <w:r w:rsidRPr="00D263F7">
        <w:rPr>
          <w:rFonts w:ascii="Arial" w:hAnsi="Arial" w:cs="Arial"/>
          <w:sz w:val="22"/>
          <w:szCs w:val="22"/>
        </w:rPr>
        <w:t xml:space="preserve"> / 2)</w:t>
      </w:r>
    </w:p>
    <w:p w:rsidR="00EE6A4B" w:rsidRDefault="00EE6A4B" w:rsidP="00EE6A4B">
      <w:pPr>
        <w:ind w:left="708"/>
        <w:rPr>
          <w:rFonts w:ascii="Arial" w:hAnsi="Arial" w:cs="Arial"/>
          <w:sz w:val="22"/>
          <w:szCs w:val="22"/>
        </w:rPr>
      </w:pPr>
      <w:r w:rsidRPr="00D263F7">
        <w:rPr>
          <w:rFonts w:ascii="Arial" w:hAnsi="Arial" w:cs="Arial"/>
          <w:sz w:val="22"/>
          <w:szCs w:val="22"/>
        </w:rPr>
        <w:tab/>
        <w:t xml:space="preserve">Appartient = </w:t>
      </w:r>
      <w:proofErr w:type="gramStart"/>
      <w:r w:rsidRPr="00D263F7">
        <w:rPr>
          <w:rFonts w:ascii="Arial" w:hAnsi="Arial" w:cs="Arial"/>
          <w:sz w:val="22"/>
          <w:szCs w:val="22"/>
        </w:rPr>
        <w:t>Faux;</w:t>
      </w:r>
      <w:proofErr w:type="gramEnd"/>
    </w:p>
    <w:p w:rsidR="00D263F7" w:rsidRPr="00D263F7" w:rsidRDefault="00D263F7" w:rsidP="00EE6A4B">
      <w:pPr>
        <w:ind w:left="708"/>
        <w:rPr>
          <w:rFonts w:ascii="Arial" w:hAnsi="Arial" w:cs="Arial"/>
          <w:sz w:val="22"/>
          <w:szCs w:val="22"/>
        </w:rPr>
      </w:pPr>
      <w:proofErr w:type="spellStart"/>
      <w:r>
        <w:rPr>
          <w:rFonts w:ascii="Arial" w:hAnsi="Arial" w:cs="Arial"/>
          <w:sz w:val="22"/>
          <w:szCs w:val="22"/>
        </w:rPr>
        <w:t>FinSi</w:t>
      </w:r>
      <w:proofErr w:type="spellEnd"/>
    </w:p>
    <w:p w:rsidR="00EE6A4B" w:rsidRPr="00D263F7" w:rsidRDefault="00EE6A4B" w:rsidP="00EE6A4B">
      <w:pPr>
        <w:ind w:left="708"/>
        <w:rPr>
          <w:rFonts w:ascii="Arial" w:hAnsi="Arial" w:cs="Arial"/>
          <w:sz w:val="22"/>
          <w:szCs w:val="22"/>
        </w:rPr>
      </w:pPr>
      <w:r w:rsidRPr="00D263F7">
        <w:rPr>
          <w:rFonts w:ascii="Arial" w:hAnsi="Arial" w:cs="Arial"/>
          <w:sz w:val="22"/>
          <w:szCs w:val="22"/>
        </w:rPr>
        <w:t>Si (</w:t>
      </w:r>
      <w:proofErr w:type="spellStart"/>
      <w:r w:rsidR="00D263F7">
        <w:rPr>
          <w:rFonts w:ascii="Arial" w:hAnsi="Arial" w:cs="Arial"/>
          <w:sz w:val="22"/>
          <w:szCs w:val="22"/>
        </w:rPr>
        <w:t>yTemp</w:t>
      </w:r>
      <w:proofErr w:type="spellEnd"/>
      <w:r w:rsidRPr="00D263F7">
        <w:rPr>
          <w:rFonts w:ascii="Arial" w:hAnsi="Arial" w:cs="Arial"/>
          <w:sz w:val="22"/>
          <w:szCs w:val="22"/>
        </w:rPr>
        <w:t xml:space="preserve"> &gt;= A.L</w:t>
      </w:r>
      <w:r w:rsidR="00357831">
        <w:rPr>
          <w:rFonts w:ascii="Arial" w:hAnsi="Arial" w:cs="Arial"/>
          <w:sz w:val="22"/>
          <w:szCs w:val="22"/>
        </w:rPr>
        <w:t xml:space="preserve"> </w:t>
      </w:r>
      <w:r w:rsidRPr="00D263F7">
        <w:rPr>
          <w:rFonts w:ascii="Arial" w:hAnsi="Arial" w:cs="Arial"/>
          <w:sz w:val="22"/>
          <w:szCs w:val="22"/>
        </w:rPr>
        <w:t xml:space="preserve">/ 2 ou </w:t>
      </w:r>
      <w:proofErr w:type="spellStart"/>
      <w:r w:rsidR="00D263F7">
        <w:rPr>
          <w:rFonts w:ascii="Arial" w:hAnsi="Arial" w:cs="Arial"/>
          <w:sz w:val="22"/>
          <w:szCs w:val="22"/>
        </w:rPr>
        <w:t>yTemp</w:t>
      </w:r>
      <w:proofErr w:type="spellEnd"/>
      <w:r w:rsidR="00D776B7">
        <w:rPr>
          <w:rFonts w:ascii="Arial" w:hAnsi="Arial" w:cs="Arial"/>
          <w:sz w:val="22"/>
          <w:szCs w:val="22"/>
        </w:rPr>
        <w:t xml:space="preserve"> </w:t>
      </w:r>
      <w:r w:rsidRPr="00D263F7">
        <w:rPr>
          <w:rFonts w:ascii="Arial" w:hAnsi="Arial" w:cs="Arial"/>
          <w:sz w:val="22"/>
          <w:szCs w:val="22"/>
        </w:rPr>
        <w:t>&lt;= -</w:t>
      </w:r>
      <w:proofErr w:type="gramStart"/>
      <w:r w:rsidRPr="00D263F7">
        <w:rPr>
          <w:rFonts w:ascii="Arial" w:hAnsi="Arial" w:cs="Arial"/>
          <w:sz w:val="22"/>
          <w:szCs w:val="22"/>
        </w:rPr>
        <w:t>A.L</w:t>
      </w:r>
      <w:proofErr w:type="gramEnd"/>
      <w:r w:rsidRPr="00D263F7">
        <w:rPr>
          <w:rFonts w:ascii="Arial" w:hAnsi="Arial" w:cs="Arial"/>
          <w:sz w:val="22"/>
          <w:szCs w:val="22"/>
        </w:rPr>
        <w:t xml:space="preserve"> / 2)</w:t>
      </w:r>
    </w:p>
    <w:p w:rsidR="00EE6A4B" w:rsidRDefault="00EE6A4B" w:rsidP="00EE6A4B">
      <w:pPr>
        <w:ind w:left="708"/>
        <w:rPr>
          <w:rFonts w:ascii="Arial" w:hAnsi="Arial" w:cs="Arial"/>
          <w:sz w:val="22"/>
          <w:szCs w:val="22"/>
        </w:rPr>
      </w:pPr>
      <w:r w:rsidRPr="00D263F7">
        <w:rPr>
          <w:rFonts w:ascii="Arial" w:hAnsi="Arial" w:cs="Arial"/>
          <w:sz w:val="22"/>
          <w:szCs w:val="22"/>
        </w:rPr>
        <w:tab/>
        <w:t xml:space="preserve">Appartient = </w:t>
      </w:r>
      <w:proofErr w:type="gramStart"/>
      <w:r w:rsidRPr="00D263F7">
        <w:rPr>
          <w:rFonts w:ascii="Arial" w:hAnsi="Arial" w:cs="Arial"/>
          <w:sz w:val="22"/>
          <w:szCs w:val="22"/>
        </w:rPr>
        <w:t>Faux;</w:t>
      </w:r>
      <w:proofErr w:type="gramEnd"/>
    </w:p>
    <w:p w:rsidR="00D263F7" w:rsidRPr="00D263F7" w:rsidRDefault="00D263F7" w:rsidP="00EE6A4B">
      <w:pPr>
        <w:ind w:left="708"/>
        <w:rPr>
          <w:rFonts w:ascii="Arial" w:hAnsi="Arial" w:cs="Arial"/>
          <w:sz w:val="22"/>
          <w:szCs w:val="22"/>
        </w:rPr>
      </w:pPr>
      <w:proofErr w:type="spellStart"/>
      <w:r>
        <w:rPr>
          <w:rFonts w:ascii="Arial" w:hAnsi="Arial" w:cs="Arial"/>
          <w:sz w:val="22"/>
          <w:szCs w:val="22"/>
        </w:rPr>
        <w:t>FinSi</w:t>
      </w:r>
      <w:proofErr w:type="spellEnd"/>
    </w:p>
    <w:p w:rsidR="00EE6A4B" w:rsidRPr="00D263F7" w:rsidRDefault="00EE6A4B" w:rsidP="00EE6A4B">
      <w:pPr>
        <w:ind w:left="708"/>
        <w:rPr>
          <w:rFonts w:ascii="Arial" w:hAnsi="Arial" w:cs="Arial"/>
          <w:sz w:val="22"/>
          <w:szCs w:val="22"/>
        </w:rPr>
      </w:pPr>
    </w:p>
    <w:p w:rsidR="00EE6A4B" w:rsidRPr="00D263F7" w:rsidRDefault="00EE6A4B" w:rsidP="00EE6A4B">
      <w:pPr>
        <w:rPr>
          <w:rFonts w:ascii="Arial" w:hAnsi="Arial" w:cs="Arial"/>
          <w:sz w:val="22"/>
          <w:szCs w:val="22"/>
        </w:rPr>
      </w:pPr>
      <w:r w:rsidRPr="00D263F7">
        <w:rPr>
          <w:rFonts w:ascii="Arial" w:hAnsi="Arial" w:cs="Arial"/>
          <w:sz w:val="22"/>
          <w:szCs w:val="22"/>
        </w:rPr>
        <w:tab/>
        <w:t xml:space="preserve">Retourner </w:t>
      </w:r>
      <w:proofErr w:type="gramStart"/>
      <w:r w:rsidR="00D263F7" w:rsidRPr="00D263F7">
        <w:rPr>
          <w:rFonts w:ascii="Arial" w:hAnsi="Arial" w:cs="Arial"/>
          <w:sz w:val="22"/>
          <w:szCs w:val="22"/>
        </w:rPr>
        <w:t>Appartient;</w:t>
      </w:r>
      <w:proofErr w:type="gramEnd"/>
    </w:p>
    <w:p w:rsidR="00EE6A4B" w:rsidRPr="00D263F7" w:rsidRDefault="00EE6A4B" w:rsidP="00EE6A4B">
      <w:pPr>
        <w:rPr>
          <w:rFonts w:ascii="Arial" w:hAnsi="Arial" w:cs="Arial"/>
          <w:sz w:val="22"/>
          <w:szCs w:val="22"/>
        </w:rPr>
      </w:pPr>
    </w:p>
    <w:p w:rsidR="00EE6A4B" w:rsidRPr="00D263F7" w:rsidRDefault="00D263F7" w:rsidP="00EE6A4B">
      <w:pPr>
        <w:rPr>
          <w:rFonts w:ascii="Arial" w:hAnsi="Arial" w:cs="Arial"/>
          <w:b/>
          <w:sz w:val="22"/>
          <w:szCs w:val="22"/>
        </w:rPr>
      </w:pPr>
      <w:r>
        <w:rPr>
          <w:rFonts w:ascii="Arial" w:hAnsi="Arial" w:cs="Arial"/>
          <w:b/>
          <w:sz w:val="22"/>
          <w:szCs w:val="22"/>
        </w:rPr>
        <w:t>F</w:t>
      </w:r>
      <w:r w:rsidRPr="00D263F7">
        <w:rPr>
          <w:rFonts w:ascii="Arial" w:hAnsi="Arial" w:cs="Arial"/>
          <w:b/>
          <w:sz w:val="22"/>
          <w:szCs w:val="22"/>
        </w:rPr>
        <w:t>in</w:t>
      </w:r>
    </w:p>
    <w:p w:rsidR="00EE6A4B" w:rsidRDefault="00EE6A4B" w:rsidP="00EE6A4B"/>
    <w:p w:rsidR="00D263F7" w:rsidRDefault="00545AC2" w:rsidP="00EE6A4B">
      <w:r w:rsidRPr="00D263F7">
        <w:rPr>
          <w:rFonts w:ascii="Arial" w:hAnsi="Arial" w:cs="Arial"/>
          <w:b/>
          <w:noProof/>
          <w:sz w:val="22"/>
          <w:szCs w:val="22"/>
        </w:rPr>
        <w:drawing>
          <wp:anchor distT="0" distB="0" distL="114300" distR="114300" simplePos="0" relativeHeight="251711488" behindDoc="1" locked="0" layoutInCell="1" allowOverlap="1" wp14:anchorId="6E6A5924" wp14:editId="00EABF01">
            <wp:simplePos x="0" y="0"/>
            <wp:positionH relativeFrom="column">
              <wp:posOffset>-244068</wp:posOffset>
            </wp:positionH>
            <wp:positionV relativeFrom="paragraph">
              <wp:posOffset>222885</wp:posOffset>
            </wp:positionV>
            <wp:extent cx="3170555" cy="1490353"/>
            <wp:effectExtent l="0" t="0" r="4445"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ap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1490353"/>
                    </a:xfrm>
                    <a:prstGeom prst="rect">
                      <a:avLst/>
                    </a:prstGeom>
                  </pic:spPr>
                </pic:pic>
              </a:graphicData>
            </a:graphic>
            <wp14:sizeRelH relativeFrom="page">
              <wp14:pctWidth>0</wp14:pctWidth>
            </wp14:sizeRelH>
            <wp14:sizeRelV relativeFrom="page">
              <wp14:pctHeight>0</wp14:pctHeight>
            </wp14:sizeRelV>
          </wp:anchor>
        </w:drawing>
      </w:r>
      <w:r w:rsidRPr="00D263F7">
        <w:rPr>
          <w:rFonts w:ascii="Arial" w:hAnsi="Arial" w:cs="Arial"/>
          <w:b/>
          <w:noProof/>
          <w:sz w:val="22"/>
          <w:szCs w:val="22"/>
        </w:rPr>
        <w:drawing>
          <wp:anchor distT="0" distB="0" distL="114300" distR="114300" simplePos="0" relativeHeight="251712512" behindDoc="1" locked="0" layoutInCell="1" allowOverlap="1" wp14:anchorId="5DE59F4C" wp14:editId="4D1D0C36">
            <wp:simplePos x="0" y="0"/>
            <wp:positionH relativeFrom="column">
              <wp:posOffset>4135425</wp:posOffset>
            </wp:positionH>
            <wp:positionV relativeFrom="paragraph">
              <wp:posOffset>121387</wp:posOffset>
            </wp:positionV>
            <wp:extent cx="1834276" cy="1721969"/>
            <wp:effectExtent l="0" t="0" r="0" b="571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ap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276" cy="1721969"/>
                    </a:xfrm>
                    <a:prstGeom prst="rect">
                      <a:avLst/>
                    </a:prstGeom>
                  </pic:spPr>
                </pic:pic>
              </a:graphicData>
            </a:graphic>
            <wp14:sizeRelH relativeFrom="page">
              <wp14:pctWidth>0</wp14:pctWidth>
            </wp14:sizeRelH>
            <wp14:sizeRelV relativeFrom="page">
              <wp14:pctHeight>0</wp14:pctHeight>
            </wp14:sizeRelV>
          </wp:anchor>
        </w:drawing>
      </w:r>
    </w:p>
    <w:p w:rsidR="00D263F7" w:rsidRDefault="00D263F7" w:rsidP="00EE6A4B"/>
    <w:p w:rsidR="00D263F7" w:rsidRDefault="00D263F7" w:rsidP="00EE6A4B"/>
    <w:p w:rsidR="00D263F7" w:rsidRDefault="00D263F7" w:rsidP="00EE6A4B"/>
    <w:p w:rsidR="00D263F7" w:rsidRDefault="00D263F7" w:rsidP="00EE6A4B"/>
    <w:p w:rsidR="00D263F7" w:rsidRDefault="00D263F7" w:rsidP="00EE6A4B"/>
    <w:p w:rsidR="00D263F7" w:rsidRDefault="00545AC2" w:rsidP="00EE6A4B">
      <w:r w:rsidRPr="00D263F7">
        <w:rPr>
          <w:rFonts w:ascii="Arial" w:hAnsi="Arial" w:cs="Arial"/>
          <w:b/>
          <w:noProof/>
          <w:sz w:val="22"/>
          <w:szCs w:val="22"/>
        </w:rPr>
        <mc:AlternateContent>
          <mc:Choice Requires="wps">
            <w:drawing>
              <wp:anchor distT="0" distB="0" distL="114300" distR="114300" simplePos="0" relativeHeight="251713536" behindDoc="0" locked="0" layoutInCell="1" allowOverlap="1" wp14:anchorId="762FBC36" wp14:editId="2054524A">
                <wp:simplePos x="0" y="0"/>
                <wp:positionH relativeFrom="column">
                  <wp:posOffset>3158261</wp:posOffset>
                </wp:positionH>
                <wp:positionV relativeFrom="paragraph">
                  <wp:posOffset>6350</wp:posOffset>
                </wp:positionV>
                <wp:extent cx="433449" cy="0"/>
                <wp:effectExtent l="0" t="63500" r="0" b="76200"/>
                <wp:wrapNone/>
                <wp:docPr id="82" name="Connecteur droit avec flèche 82"/>
                <wp:cNvGraphicFramePr/>
                <a:graphic xmlns:a="http://schemas.openxmlformats.org/drawingml/2006/main">
                  <a:graphicData uri="http://schemas.microsoft.com/office/word/2010/wordprocessingShape">
                    <wps:wsp>
                      <wps:cNvCnPr/>
                      <wps:spPr>
                        <a:xfrm>
                          <a:off x="0" y="0"/>
                          <a:ext cx="4334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7AAB2B" id="_x0000_t32" coordsize="21600,21600" o:spt="32" o:oned="t" path="m,l21600,21600e" filled="f">
                <v:path arrowok="t" fillok="f" o:connecttype="none"/>
                <o:lock v:ext="edit" shapetype="t"/>
              </v:shapetype>
              <v:shape id="Connecteur droit avec flèche 82" o:spid="_x0000_s1026" type="#_x0000_t32" style="position:absolute;margin-left:248.7pt;margin-top:.5pt;width:34.1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" strokecolor="#4579b8 [3044]">
                <v:stroke endarrow="block"/>
              </v:shape>
            </w:pict>
          </mc:Fallback>
        </mc:AlternateContent>
      </w:r>
    </w:p>
    <w:p w:rsidR="00D263F7" w:rsidRDefault="00D263F7" w:rsidP="00EE6A4B"/>
    <w:p w:rsidR="00D263F7" w:rsidRDefault="00D263F7" w:rsidP="00EE6A4B"/>
    <w:p w:rsidR="00D263F7" w:rsidRDefault="00D263F7" w:rsidP="00EE6A4B"/>
    <w:p w:rsidR="00D263F7" w:rsidRDefault="00D263F7" w:rsidP="00EE6A4B"/>
    <w:p w:rsidR="00D263F7" w:rsidRDefault="00D263F7" w:rsidP="00EE6A4B"/>
    <w:p w:rsidR="00D263F7" w:rsidRDefault="00D263F7" w:rsidP="00EE6A4B"/>
    <w:p w:rsidR="00D263F7" w:rsidRDefault="00D263F7" w:rsidP="00EE6A4B"/>
    <w:p w:rsidR="00D263F7" w:rsidRPr="00EE6A4B" w:rsidRDefault="00D263F7" w:rsidP="00EE6A4B"/>
    <w:p w:rsidR="000D2504" w:rsidRPr="000D2504" w:rsidRDefault="000D2504" w:rsidP="000D2504"/>
    <w:p w:rsidR="000D2504" w:rsidRDefault="000D2504" w:rsidP="00CD6259">
      <w:pPr>
        <w:pStyle w:val="Heading1"/>
      </w:pPr>
      <w:r>
        <w:t xml:space="preserve">Plan de travail Mis </w:t>
      </w:r>
      <w:r w:rsidR="00CE3CD0">
        <w:t>À</w:t>
      </w:r>
      <w:r>
        <w:t xml:space="preserve"> Jour tenant compte des fonctionnalit</w:t>
      </w:r>
      <w:r w:rsidR="00CE3CD0">
        <w:t>É</w:t>
      </w:r>
      <w:r>
        <w:t>s attendue</w:t>
      </w:r>
      <w:r w:rsidR="00CE3CD0">
        <w:t xml:space="preserve">S </w:t>
      </w:r>
      <w:r>
        <w:t>par le client au livrable 3</w:t>
      </w:r>
    </w:p>
    <w:p w:rsidR="000355A4" w:rsidRDefault="00CF4DCF" w:rsidP="000355A4">
      <w:r>
        <w:rPr>
          <w:noProof/>
        </w:rPr>
        <w:drawing>
          <wp:inline distT="0" distB="0" distL="0" distR="0" wp14:anchorId="2571E836" wp14:editId="60552470">
            <wp:extent cx="5759450"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46120"/>
                    </a:xfrm>
                    <a:prstGeom prst="rect">
                      <a:avLst/>
                    </a:prstGeom>
                  </pic:spPr>
                </pic:pic>
              </a:graphicData>
            </a:graphic>
          </wp:inline>
        </w:drawing>
      </w:r>
    </w:p>
    <w:p w:rsidR="00CF4DCF" w:rsidRDefault="00CF4DCF" w:rsidP="000355A4">
      <w:r>
        <w:rPr>
          <w:noProof/>
        </w:rPr>
        <w:drawing>
          <wp:inline distT="0" distB="0" distL="0" distR="0" wp14:anchorId="594D6783" wp14:editId="740039A4">
            <wp:extent cx="575945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86150"/>
                    </a:xfrm>
                    <a:prstGeom prst="rect">
                      <a:avLst/>
                    </a:prstGeom>
                  </pic:spPr>
                </pic:pic>
              </a:graphicData>
            </a:graphic>
          </wp:inline>
        </w:drawing>
      </w:r>
    </w:p>
    <w:p w:rsidR="00CF4DCF" w:rsidRPr="000355A4" w:rsidRDefault="00CF4DCF" w:rsidP="000355A4">
      <w:r>
        <w:rPr>
          <w:noProof/>
        </w:rPr>
        <w:lastRenderedPageBreak/>
        <w:drawing>
          <wp:inline distT="0" distB="0" distL="0" distR="0" wp14:anchorId="654ED98C" wp14:editId="1D28531D">
            <wp:extent cx="5759450" cy="3741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41420"/>
                    </a:xfrm>
                    <a:prstGeom prst="rect">
                      <a:avLst/>
                    </a:prstGeom>
                  </pic:spPr>
                </pic:pic>
              </a:graphicData>
            </a:graphic>
          </wp:inline>
        </w:drawing>
      </w:r>
    </w:p>
    <w:p w:rsidR="000D2504" w:rsidRDefault="000D2504" w:rsidP="000D2504"/>
    <w:p w:rsidR="000D2504" w:rsidRDefault="000D2504" w:rsidP="000D2504"/>
    <w:p w:rsidR="008C72B1" w:rsidRDefault="008C72B1">
      <w:r>
        <w:br w:type="page"/>
      </w:r>
    </w:p>
    <w:p w:rsidR="000D2504" w:rsidRDefault="000D2504" w:rsidP="000D2504"/>
    <w:p w:rsidR="000D2504" w:rsidRPr="000D2504" w:rsidRDefault="000D2504" w:rsidP="000D2504"/>
    <w:p w:rsidR="00CD6259" w:rsidRDefault="000D2504" w:rsidP="00CD6259">
      <w:pPr>
        <w:pStyle w:val="Heading1"/>
      </w:pPr>
      <w:r>
        <w:t>Contribution de chacun des membres de l’</w:t>
      </w:r>
      <w:r w:rsidR="00CE3CD0">
        <w:t>É</w:t>
      </w:r>
      <w:r>
        <w:t>quipe</w:t>
      </w:r>
    </w:p>
    <w:p w:rsidR="004251C4" w:rsidRDefault="004251C4" w:rsidP="004251C4"/>
    <w:p w:rsidR="004251C4" w:rsidRPr="004251C4" w:rsidRDefault="004251C4" w:rsidP="004251C4"/>
    <w:tbl>
      <w:tblPr>
        <w:tblStyle w:val="TableGrid"/>
        <w:tblW w:w="9924" w:type="dxa"/>
        <w:tblInd w:w="-318" w:type="dxa"/>
        <w:tblLook w:val="04A0" w:firstRow="1" w:lastRow="0" w:firstColumn="1" w:lastColumn="0" w:noHBand="0" w:noVBand="1"/>
      </w:tblPr>
      <w:tblGrid>
        <w:gridCol w:w="4923"/>
        <w:gridCol w:w="5001"/>
      </w:tblGrid>
      <w:tr w:rsidR="000D2504" w:rsidTr="00387CC2">
        <w:tc>
          <w:tcPr>
            <w:tcW w:w="4923" w:type="dxa"/>
          </w:tcPr>
          <w:p w:rsidR="000D2504" w:rsidRPr="00A00B4C" w:rsidRDefault="000D2504" w:rsidP="00387CC2">
            <w:pPr>
              <w:jc w:val="center"/>
              <w:rPr>
                <w:rFonts w:ascii="Arial" w:hAnsi="Arial" w:cs="Arial"/>
                <w:b/>
              </w:rPr>
            </w:pPr>
            <w:r w:rsidRPr="00A00B4C">
              <w:rPr>
                <w:rFonts w:ascii="Arial" w:hAnsi="Arial" w:cs="Arial"/>
                <w:b/>
              </w:rPr>
              <w:t>T</w:t>
            </w:r>
            <w:r>
              <w:rPr>
                <w:rFonts w:ascii="Arial" w:hAnsi="Arial" w:cs="Arial"/>
                <w:b/>
              </w:rPr>
              <w:t>â</w:t>
            </w:r>
            <w:r w:rsidRPr="00A00B4C">
              <w:rPr>
                <w:rFonts w:ascii="Arial" w:hAnsi="Arial" w:cs="Arial"/>
                <w:b/>
              </w:rPr>
              <w:t>che</w:t>
            </w:r>
          </w:p>
        </w:tc>
        <w:tc>
          <w:tcPr>
            <w:tcW w:w="5001" w:type="dxa"/>
          </w:tcPr>
          <w:p w:rsidR="000D2504" w:rsidRPr="00A00B4C" w:rsidRDefault="000D2504" w:rsidP="00387CC2">
            <w:pPr>
              <w:jc w:val="center"/>
              <w:rPr>
                <w:rFonts w:ascii="Arial" w:hAnsi="Arial" w:cs="Arial"/>
                <w:b/>
              </w:rPr>
            </w:pPr>
            <w:r w:rsidRPr="00A00B4C">
              <w:rPr>
                <w:rFonts w:ascii="Arial" w:hAnsi="Arial" w:cs="Arial"/>
                <w:b/>
              </w:rPr>
              <w:t>Nom du membre de l’équipe</w:t>
            </w:r>
          </w:p>
        </w:tc>
      </w:tr>
      <w:tr w:rsidR="000D2504" w:rsidTr="00387CC2">
        <w:trPr>
          <w:trHeight w:val="1000"/>
        </w:trPr>
        <w:tc>
          <w:tcPr>
            <w:tcW w:w="4923" w:type="dxa"/>
          </w:tcPr>
          <w:p w:rsidR="000D2504" w:rsidRPr="00766571" w:rsidRDefault="000D2504" w:rsidP="00387CC2">
            <w:pPr>
              <w:jc w:val="center"/>
              <w:rPr>
                <w:rFonts w:ascii="Arial" w:hAnsi="Arial" w:cs="Arial"/>
              </w:rPr>
            </w:pPr>
          </w:p>
          <w:p w:rsidR="000D2504" w:rsidRPr="00766571" w:rsidRDefault="000D2504" w:rsidP="00387CC2">
            <w:pPr>
              <w:jc w:val="center"/>
              <w:rPr>
                <w:rFonts w:ascii="Arial" w:hAnsi="Arial" w:cs="Arial"/>
              </w:rPr>
            </w:pPr>
            <w:r>
              <w:rPr>
                <w:rFonts w:ascii="Arial" w:hAnsi="Arial" w:cs="Arial"/>
              </w:rPr>
              <w:t>Diagramme de classe de conception</w:t>
            </w:r>
          </w:p>
        </w:tc>
        <w:tc>
          <w:tcPr>
            <w:tcW w:w="5001" w:type="dxa"/>
          </w:tcPr>
          <w:p w:rsidR="000D2504" w:rsidRPr="00766571" w:rsidRDefault="000D2504" w:rsidP="00387CC2">
            <w:pPr>
              <w:rPr>
                <w:rFonts w:ascii="Arial" w:hAnsi="Arial" w:cs="Arial"/>
              </w:rPr>
            </w:pPr>
          </w:p>
          <w:p w:rsidR="000D2504" w:rsidRPr="00766571" w:rsidRDefault="009B3B82" w:rsidP="00387CC2">
            <w:pPr>
              <w:jc w:val="center"/>
              <w:rPr>
                <w:rFonts w:ascii="Arial" w:hAnsi="Arial" w:cs="Arial"/>
              </w:rPr>
            </w:pPr>
            <w:r>
              <w:rPr>
                <w:rFonts w:ascii="Arial" w:hAnsi="Arial" w:cs="Arial"/>
              </w:rPr>
              <w:t xml:space="preserve">Équipe </w:t>
            </w:r>
            <w:r w:rsidR="008C72B1">
              <w:rPr>
                <w:rFonts w:ascii="Arial" w:hAnsi="Arial" w:cs="Arial"/>
              </w:rPr>
              <w:t>/ Marc-André Trahan</w:t>
            </w:r>
          </w:p>
        </w:tc>
      </w:tr>
      <w:tr w:rsidR="000D2504" w:rsidTr="00387CC2">
        <w:trPr>
          <w:trHeight w:val="972"/>
        </w:trPr>
        <w:tc>
          <w:tcPr>
            <w:tcW w:w="4923" w:type="dxa"/>
          </w:tcPr>
          <w:p w:rsidR="000D2504" w:rsidRPr="00766571" w:rsidRDefault="000D2504" w:rsidP="00387CC2">
            <w:pPr>
              <w:rPr>
                <w:rFonts w:ascii="Arial" w:hAnsi="Arial" w:cs="Arial"/>
              </w:rPr>
            </w:pPr>
          </w:p>
          <w:p w:rsidR="000D2504" w:rsidRPr="00766571" w:rsidRDefault="000D2504" w:rsidP="00387CC2">
            <w:pPr>
              <w:jc w:val="center"/>
              <w:rPr>
                <w:rFonts w:ascii="Arial" w:hAnsi="Arial" w:cs="Arial"/>
              </w:rPr>
            </w:pPr>
            <w:r>
              <w:rPr>
                <w:rFonts w:ascii="Arial" w:hAnsi="Arial" w:cs="Arial"/>
              </w:rPr>
              <w:t>Architecture logique</w:t>
            </w:r>
          </w:p>
        </w:tc>
        <w:tc>
          <w:tcPr>
            <w:tcW w:w="5001" w:type="dxa"/>
          </w:tcPr>
          <w:p w:rsidR="000D2504" w:rsidRPr="00766571" w:rsidRDefault="000D2504" w:rsidP="00387CC2">
            <w:pPr>
              <w:rPr>
                <w:rFonts w:ascii="Arial" w:hAnsi="Arial" w:cs="Arial"/>
              </w:rPr>
            </w:pPr>
          </w:p>
          <w:p w:rsidR="000D2504" w:rsidRPr="00766571" w:rsidRDefault="008C72B1" w:rsidP="008C72B1">
            <w:pPr>
              <w:jc w:val="center"/>
              <w:rPr>
                <w:rFonts w:ascii="Arial" w:hAnsi="Arial" w:cs="Arial"/>
              </w:rPr>
            </w:pPr>
            <w:r>
              <w:rPr>
                <w:rFonts w:ascii="Arial" w:hAnsi="Arial" w:cs="Arial"/>
              </w:rPr>
              <w:t xml:space="preserve">Julienne </w:t>
            </w:r>
            <w:proofErr w:type="spellStart"/>
            <w:r>
              <w:rPr>
                <w:rFonts w:ascii="Arial" w:hAnsi="Arial" w:cs="Arial"/>
              </w:rPr>
              <w:t>Petronie</w:t>
            </w:r>
            <w:proofErr w:type="spellEnd"/>
            <w:r>
              <w:rPr>
                <w:rFonts w:ascii="Arial" w:hAnsi="Arial" w:cs="Arial"/>
              </w:rPr>
              <w:t xml:space="preserve"> </w:t>
            </w:r>
            <w:proofErr w:type="spellStart"/>
            <w:r>
              <w:rPr>
                <w:rFonts w:ascii="Arial" w:hAnsi="Arial" w:cs="Arial"/>
              </w:rPr>
              <w:t>Betsama</w:t>
            </w:r>
            <w:proofErr w:type="spellEnd"/>
            <w:r>
              <w:rPr>
                <w:rFonts w:ascii="Arial" w:hAnsi="Arial" w:cs="Arial"/>
              </w:rPr>
              <w:t xml:space="preserve"> </w:t>
            </w:r>
            <w:proofErr w:type="spellStart"/>
            <w:r>
              <w:rPr>
                <w:rFonts w:ascii="Arial" w:hAnsi="Arial" w:cs="Arial"/>
              </w:rPr>
              <w:t>Assolo</w:t>
            </w:r>
            <w:proofErr w:type="spellEnd"/>
          </w:p>
        </w:tc>
      </w:tr>
      <w:tr w:rsidR="000D2504" w:rsidTr="00387CC2">
        <w:trPr>
          <w:trHeight w:val="980"/>
        </w:trPr>
        <w:tc>
          <w:tcPr>
            <w:tcW w:w="4923" w:type="dxa"/>
          </w:tcPr>
          <w:p w:rsidR="000D2504" w:rsidRPr="00766571" w:rsidRDefault="000D2504" w:rsidP="00387CC2">
            <w:pPr>
              <w:jc w:val="center"/>
              <w:rPr>
                <w:rFonts w:ascii="Arial" w:hAnsi="Arial" w:cs="Arial"/>
              </w:rPr>
            </w:pPr>
          </w:p>
          <w:p w:rsidR="000D2504" w:rsidRPr="00766571" w:rsidRDefault="004251C4" w:rsidP="00387CC2">
            <w:pPr>
              <w:jc w:val="center"/>
              <w:rPr>
                <w:rFonts w:ascii="Arial" w:hAnsi="Arial" w:cs="Arial"/>
              </w:rPr>
            </w:pPr>
            <w:r>
              <w:rPr>
                <w:rFonts w:ascii="Arial" w:hAnsi="Arial" w:cs="Arial"/>
              </w:rPr>
              <w:t>Diagramme de séquence de conception</w:t>
            </w:r>
          </w:p>
        </w:tc>
        <w:tc>
          <w:tcPr>
            <w:tcW w:w="5001" w:type="dxa"/>
          </w:tcPr>
          <w:p w:rsidR="000D2504" w:rsidRPr="00766571" w:rsidRDefault="000D2504" w:rsidP="00387CC2">
            <w:pPr>
              <w:jc w:val="center"/>
              <w:rPr>
                <w:rFonts w:ascii="Arial" w:hAnsi="Arial" w:cs="Arial"/>
              </w:rPr>
            </w:pPr>
          </w:p>
          <w:p w:rsidR="000D2504" w:rsidRPr="00766571" w:rsidRDefault="000D2504" w:rsidP="00387CC2">
            <w:pPr>
              <w:tabs>
                <w:tab w:val="left" w:pos="1664"/>
              </w:tabs>
              <w:jc w:val="center"/>
              <w:rPr>
                <w:rFonts w:ascii="Arial" w:hAnsi="Arial" w:cs="Arial"/>
              </w:rPr>
            </w:pPr>
          </w:p>
        </w:tc>
      </w:tr>
      <w:tr w:rsidR="008C72B1" w:rsidTr="00387CC2">
        <w:trPr>
          <w:trHeight w:val="980"/>
        </w:trPr>
        <w:tc>
          <w:tcPr>
            <w:tcW w:w="4923" w:type="dxa"/>
          </w:tcPr>
          <w:p w:rsidR="008C72B1" w:rsidRDefault="00A31AB6" w:rsidP="00387CC2">
            <w:pPr>
              <w:jc w:val="center"/>
              <w:rPr>
                <w:rFonts w:ascii="Arial" w:hAnsi="Arial" w:cs="Arial"/>
              </w:rPr>
            </w:pPr>
            <w:r>
              <w:rPr>
                <w:rFonts w:ascii="Arial" w:hAnsi="Arial" w:cs="Arial"/>
              </w:rPr>
              <w:t>3.</w:t>
            </w:r>
            <w:r w:rsidR="008C72B1">
              <w:rPr>
                <w:rFonts w:ascii="Arial" w:hAnsi="Arial" w:cs="Arial"/>
              </w:rPr>
              <w:t>1.1</w:t>
            </w:r>
          </w:p>
          <w:p w:rsidR="008C72B1" w:rsidRDefault="00A31AB6" w:rsidP="00387CC2">
            <w:pPr>
              <w:jc w:val="center"/>
              <w:rPr>
                <w:rFonts w:ascii="Arial" w:hAnsi="Arial" w:cs="Arial"/>
              </w:rPr>
            </w:pPr>
            <w:r>
              <w:rPr>
                <w:rFonts w:ascii="Arial" w:hAnsi="Arial" w:cs="Arial"/>
              </w:rPr>
              <w:t>3.</w:t>
            </w:r>
            <w:r w:rsidR="008C72B1">
              <w:rPr>
                <w:rFonts w:ascii="Arial" w:hAnsi="Arial" w:cs="Arial"/>
              </w:rPr>
              <w:t>1.2</w:t>
            </w:r>
          </w:p>
          <w:p w:rsidR="008C72B1" w:rsidRDefault="00A31AB6" w:rsidP="00387CC2">
            <w:pPr>
              <w:jc w:val="center"/>
              <w:rPr>
                <w:rFonts w:ascii="Arial" w:hAnsi="Arial" w:cs="Arial"/>
              </w:rPr>
            </w:pPr>
            <w:r>
              <w:rPr>
                <w:rFonts w:ascii="Arial" w:hAnsi="Arial" w:cs="Arial"/>
              </w:rPr>
              <w:t>3</w:t>
            </w:r>
            <w:r w:rsidR="008C72B1">
              <w:rPr>
                <w:rFonts w:ascii="Arial" w:hAnsi="Arial" w:cs="Arial"/>
              </w:rPr>
              <w:t>.</w:t>
            </w:r>
            <w:r>
              <w:rPr>
                <w:rFonts w:ascii="Arial" w:hAnsi="Arial" w:cs="Arial"/>
              </w:rPr>
              <w:t>2</w:t>
            </w:r>
            <w:r w:rsidR="008C72B1">
              <w:rPr>
                <w:rFonts w:ascii="Arial" w:hAnsi="Arial" w:cs="Arial"/>
              </w:rPr>
              <w:t xml:space="preserve"> </w:t>
            </w:r>
          </w:p>
          <w:p w:rsidR="008C72B1" w:rsidRPr="00766571" w:rsidRDefault="00A31AB6" w:rsidP="008C72B1">
            <w:pPr>
              <w:jc w:val="center"/>
              <w:rPr>
                <w:rFonts w:ascii="Arial" w:hAnsi="Arial" w:cs="Arial"/>
              </w:rPr>
            </w:pPr>
            <w:r>
              <w:rPr>
                <w:rFonts w:ascii="Arial" w:hAnsi="Arial" w:cs="Arial"/>
              </w:rPr>
              <w:t>3</w:t>
            </w:r>
            <w:r w:rsidR="008C72B1">
              <w:rPr>
                <w:rFonts w:ascii="Arial" w:hAnsi="Arial" w:cs="Arial"/>
              </w:rPr>
              <w:t>.</w:t>
            </w:r>
            <w:r>
              <w:rPr>
                <w:rFonts w:ascii="Arial" w:hAnsi="Arial" w:cs="Arial"/>
              </w:rPr>
              <w:t>3</w:t>
            </w:r>
          </w:p>
        </w:tc>
        <w:tc>
          <w:tcPr>
            <w:tcW w:w="5001" w:type="dxa"/>
          </w:tcPr>
          <w:p w:rsidR="008C72B1" w:rsidRDefault="008C72B1" w:rsidP="00387CC2">
            <w:pPr>
              <w:jc w:val="center"/>
              <w:rPr>
                <w:rFonts w:ascii="Arial" w:hAnsi="Arial" w:cs="Arial"/>
              </w:rPr>
            </w:pPr>
            <w:r>
              <w:rPr>
                <w:rFonts w:ascii="Arial" w:hAnsi="Arial" w:cs="Arial"/>
              </w:rPr>
              <w:t>Maxime Prieur</w:t>
            </w:r>
          </w:p>
          <w:p w:rsidR="008C72B1" w:rsidRDefault="008C72B1" w:rsidP="00387CC2">
            <w:pPr>
              <w:jc w:val="center"/>
              <w:rPr>
                <w:rFonts w:ascii="Arial" w:hAnsi="Arial" w:cs="Arial"/>
              </w:rPr>
            </w:pPr>
            <w:r>
              <w:rPr>
                <w:rFonts w:ascii="Arial" w:hAnsi="Arial" w:cs="Arial"/>
              </w:rPr>
              <w:t>Maxime Prieur</w:t>
            </w:r>
          </w:p>
          <w:p w:rsidR="008C72B1" w:rsidRDefault="008C72B1" w:rsidP="00387CC2">
            <w:pPr>
              <w:jc w:val="center"/>
              <w:rPr>
                <w:rFonts w:ascii="Arial" w:hAnsi="Arial" w:cs="Arial"/>
              </w:rPr>
            </w:pPr>
            <w:r>
              <w:rPr>
                <w:rFonts w:ascii="Arial" w:hAnsi="Arial" w:cs="Arial"/>
              </w:rPr>
              <w:t xml:space="preserve">Julienne </w:t>
            </w:r>
            <w:proofErr w:type="spellStart"/>
            <w:r>
              <w:rPr>
                <w:rFonts w:ascii="Arial" w:hAnsi="Arial" w:cs="Arial"/>
              </w:rPr>
              <w:t>Petronie</w:t>
            </w:r>
            <w:proofErr w:type="spellEnd"/>
            <w:r>
              <w:rPr>
                <w:rFonts w:ascii="Arial" w:hAnsi="Arial" w:cs="Arial"/>
              </w:rPr>
              <w:t xml:space="preserve"> </w:t>
            </w:r>
            <w:proofErr w:type="spellStart"/>
            <w:r>
              <w:rPr>
                <w:rFonts w:ascii="Arial" w:hAnsi="Arial" w:cs="Arial"/>
              </w:rPr>
              <w:t>Betsama</w:t>
            </w:r>
            <w:proofErr w:type="spellEnd"/>
            <w:r>
              <w:rPr>
                <w:rFonts w:ascii="Arial" w:hAnsi="Arial" w:cs="Arial"/>
              </w:rPr>
              <w:t xml:space="preserve"> </w:t>
            </w:r>
            <w:proofErr w:type="spellStart"/>
            <w:r>
              <w:rPr>
                <w:rFonts w:ascii="Arial" w:hAnsi="Arial" w:cs="Arial"/>
              </w:rPr>
              <w:t>Assolo</w:t>
            </w:r>
            <w:proofErr w:type="spellEnd"/>
          </w:p>
          <w:p w:rsidR="008C72B1" w:rsidRPr="00766571" w:rsidRDefault="008C72B1" w:rsidP="008C72B1">
            <w:pPr>
              <w:tabs>
                <w:tab w:val="left" w:pos="2700"/>
              </w:tabs>
              <w:jc w:val="center"/>
              <w:rPr>
                <w:rFonts w:ascii="Arial" w:hAnsi="Arial" w:cs="Arial"/>
              </w:rPr>
            </w:pPr>
            <w:r w:rsidRPr="008C72B1">
              <w:rPr>
                <w:rFonts w:ascii="Arial" w:hAnsi="Arial" w:cs="Arial"/>
              </w:rPr>
              <w:t>Guillaume Genest-Lebel</w:t>
            </w:r>
            <w:r>
              <w:rPr>
                <w:rFonts w:ascii="Arial" w:hAnsi="Arial" w:cs="Arial"/>
                <w:b/>
              </w:rPr>
              <w:tab/>
            </w:r>
          </w:p>
        </w:tc>
      </w:tr>
      <w:tr w:rsidR="000D2504" w:rsidTr="00387CC2">
        <w:trPr>
          <w:trHeight w:val="980"/>
        </w:trPr>
        <w:tc>
          <w:tcPr>
            <w:tcW w:w="4923" w:type="dxa"/>
          </w:tcPr>
          <w:p w:rsidR="000D2504" w:rsidRDefault="000D2504" w:rsidP="004251C4">
            <w:pPr>
              <w:rPr>
                <w:rFonts w:ascii="Arial" w:hAnsi="Arial" w:cs="Arial"/>
              </w:rPr>
            </w:pPr>
          </w:p>
          <w:p w:rsidR="000D2504" w:rsidRPr="00766571" w:rsidRDefault="004251C4" w:rsidP="004251C4">
            <w:pPr>
              <w:jc w:val="center"/>
              <w:rPr>
                <w:rFonts w:ascii="Arial" w:hAnsi="Arial" w:cs="Arial"/>
              </w:rPr>
            </w:pPr>
            <w:r>
              <w:rPr>
                <w:rFonts w:ascii="Arial" w:hAnsi="Arial" w:cs="Arial"/>
              </w:rPr>
              <w:t>Algorithme en pseudocode</w:t>
            </w:r>
          </w:p>
        </w:tc>
        <w:tc>
          <w:tcPr>
            <w:tcW w:w="5001" w:type="dxa"/>
          </w:tcPr>
          <w:p w:rsidR="000D2504" w:rsidRDefault="000D2504" w:rsidP="00387CC2">
            <w:pPr>
              <w:jc w:val="center"/>
              <w:rPr>
                <w:rFonts w:ascii="Arial" w:hAnsi="Arial" w:cs="Arial"/>
              </w:rPr>
            </w:pPr>
          </w:p>
          <w:p w:rsidR="000D2504" w:rsidRPr="00766571" w:rsidRDefault="004251C4" w:rsidP="004251C4">
            <w:pPr>
              <w:jc w:val="center"/>
              <w:rPr>
                <w:rFonts w:ascii="Arial" w:hAnsi="Arial" w:cs="Arial"/>
              </w:rPr>
            </w:pPr>
            <w:r>
              <w:rPr>
                <w:rFonts w:ascii="Arial" w:hAnsi="Arial" w:cs="Arial"/>
              </w:rPr>
              <w:t>Maxime Prieur</w:t>
            </w:r>
          </w:p>
        </w:tc>
      </w:tr>
      <w:tr w:rsidR="000D2504" w:rsidTr="00387CC2">
        <w:trPr>
          <w:trHeight w:val="980"/>
        </w:trPr>
        <w:tc>
          <w:tcPr>
            <w:tcW w:w="4923" w:type="dxa"/>
          </w:tcPr>
          <w:p w:rsidR="000D2504" w:rsidRDefault="000D2504" w:rsidP="00387CC2">
            <w:pPr>
              <w:jc w:val="center"/>
              <w:rPr>
                <w:rFonts w:ascii="Arial" w:hAnsi="Arial" w:cs="Arial"/>
              </w:rPr>
            </w:pPr>
          </w:p>
          <w:p w:rsidR="000D2504" w:rsidRDefault="004251C4" w:rsidP="00387CC2">
            <w:pPr>
              <w:jc w:val="center"/>
              <w:rPr>
                <w:rFonts w:ascii="Arial" w:hAnsi="Arial" w:cs="Arial"/>
              </w:rPr>
            </w:pPr>
            <w:r>
              <w:rPr>
                <w:rFonts w:ascii="Arial" w:hAnsi="Arial" w:cs="Arial"/>
              </w:rPr>
              <w:t>Plan de travail mis à jour</w:t>
            </w:r>
          </w:p>
        </w:tc>
        <w:tc>
          <w:tcPr>
            <w:tcW w:w="5001" w:type="dxa"/>
          </w:tcPr>
          <w:p w:rsidR="000D2504" w:rsidRDefault="000D2504" w:rsidP="004251C4">
            <w:pPr>
              <w:jc w:val="center"/>
              <w:rPr>
                <w:rFonts w:ascii="Arial" w:hAnsi="Arial" w:cs="Arial"/>
              </w:rPr>
            </w:pPr>
          </w:p>
          <w:p w:rsidR="009B3B82" w:rsidRDefault="008C72B1" w:rsidP="004251C4">
            <w:pPr>
              <w:jc w:val="center"/>
              <w:rPr>
                <w:rFonts w:ascii="Arial" w:hAnsi="Arial" w:cs="Arial"/>
              </w:rPr>
            </w:pPr>
            <w:r>
              <w:rPr>
                <w:rFonts w:ascii="Arial" w:hAnsi="Arial" w:cs="Arial"/>
              </w:rPr>
              <w:t>Guillaume Genest-Lebel</w:t>
            </w:r>
          </w:p>
        </w:tc>
      </w:tr>
      <w:tr w:rsidR="000D2504" w:rsidTr="00387CC2">
        <w:trPr>
          <w:trHeight w:val="980"/>
        </w:trPr>
        <w:tc>
          <w:tcPr>
            <w:tcW w:w="4923" w:type="dxa"/>
          </w:tcPr>
          <w:p w:rsidR="000D2504" w:rsidRPr="00766571" w:rsidRDefault="000D2504" w:rsidP="00387CC2">
            <w:pPr>
              <w:jc w:val="center"/>
              <w:rPr>
                <w:rFonts w:ascii="Arial" w:hAnsi="Arial" w:cs="Arial"/>
              </w:rPr>
            </w:pPr>
          </w:p>
          <w:p w:rsidR="000D2504" w:rsidRPr="00766571" w:rsidRDefault="004251C4" w:rsidP="00387CC2">
            <w:pPr>
              <w:jc w:val="center"/>
              <w:rPr>
                <w:rFonts w:ascii="Arial" w:hAnsi="Arial" w:cs="Arial"/>
              </w:rPr>
            </w:pPr>
            <w:r>
              <w:rPr>
                <w:rFonts w:ascii="Arial" w:hAnsi="Arial" w:cs="Arial"/>
              </w:rPr>
              <w:t>Code pour interface de l’application</w:t>
            </w:r>
          </w:p>
        </w:tc>
        <w:tc>
          <w:tcPr>
            <w:tcW w:w="5001" w:type="dxa"/>
          </w:tcPr>
          <w:p w:rsidR="000D2504" w:rsidRPr="00766571" w:rsidRDefault="000D2504" w:rsidP="00387CC2">
            <w:pPr>
              <w:rPr>
                <w:rFonts w:ascii="Arial" w:hAnsi="Arial" w:cs="Arial"/>
              </w:rPr>
            </w:pPr>
          </w:p>
          <w:p w:rsidR="000D2504" w:rsidRPr="00766571" w:rsidRDefault="008C72B1" w:rsidP="00387CC2">
            <w:pPr>
              <w:jc w:val="center"/>
              <w:rPr>
                <w:rFonts w:ascii="Arial" w:hAnsi="Arial" w:cs="Arial"/>
              </w:rPr>
            </w:pPr>
            <w:r>
              <w:rPr>
                <w:rFonts w:ascii="Arial" w:hAnsi="Arial" w:cs="Arial"/>
              </w:rPr>
              <w:t>Marc-André Trahan – Maxime Prieur</w:t>
            </w:r>
          </w:p>
        </w:tc>
      </w:tr>
      <w:tr w:rsidR="008C72B1" w:rsidTr="00387CC2">
        <w:trPr>
          <w:trHeight w:val="980"/>
        </w:trPr>
        <w:tc>
          <w:tcPr>
            <w:tcW w:w="4923" w:type="dxa"/>
          </w:tcPr>
          <w:p w:rsidR="008C72B1" w:rsidRDefault="008C72B1" w:rsidP="00387CC2">
            <w:pPr>
              <w:jc w:val="center"/>
              <w:rPr>
                <w:rFonts w:ascii="Arial" w:hAnsi="Arial" w:cs="Arial"/>
              </w:rPr>
            </w:pPr>
          </w:p>
          <w:p w:rsidR="008C72B1" w:rsidRPr="00766571" w:rsidRDefault="008C72B1" w:rsidP="00387CC2">
            <w:pPr>
              <w:jc w:val="center"/>
              <w:rPr>
                <w:rFonts w:ascii="Arial" w:hAnsi="Arial" w:cs="Arial"/>
              </w:rPr>
            </w:pPr>
            <w:r>
              <w:rPr>
                <w:rFonts w:ascii="Arial" w:hAnsi="Arial" w:cs="Arial"/>
              </w:rPr>
              <w:t>Correction éléments livrable 1</w:t>
            </w:r>
          </w:p>
        </w:tc>
        <w:tc>
          <w:tcPr>
            <w:tcW w:w="5001" w:type="dxa"/>
          </w:tcPr>
          <w:p w:rsidR="008C72B1" w:rsidRDefault="008C72B1" w:rsidP="00387CC2">
            <w:pPr>
              <w:rPr>
                <w:rFonts w:ascii="Arial" w:hAnsi="Arial" w:cs="Arial"/>
              </w:rPr>
            </w:pPr>
          </w:p>
          <w:p w:rsidR="008C72B1" w:rsidRPr="00766571" w:rsidRDefault="008C72B1" w:rsidP="008C72B1">
            <w:pPr>
              <w:jc w:val="center"/>
              <w:rPr>
                <w:rFonts w:ascii="Arial" w:hAnsi="Arial" w:cs="Arial"/>
              </w:rPr>
            </w:pPr>
            <w:r>
              <w:rPr>
                <w:rFonts w:ascii="Arial" w:hAnsi="Arial" w:cs="Arial"/>
              </w:rPr>
              <w:t>Maxime Prieur</w:t>
            </w:r>
          </w:p>
        </w:tc>
      </w:tr>
    </w:tbl>
    <w:p w:rsidR="000D2504" w:rsidRPr="000D2504" w:rsidRDefault="000D2504" w:rsidP="000D2504"/>
    <w:p w:rsidR="00CD6259" w:rsidRDefault="00CD6259" w:rsidP="00CD6259"/>
    <w:p w:rsidR="000D2504" w:rsidRDefault="000D2504" w:rsidP="00CD6259"/>
    <w:p w:rsidR="000D2504" w:rsidRDefault="000D2504" w:rsidP="00CD6259"/>
    <w:p w:rsidR="000D2504" w:rsidRDefault="000D2504" w:rsidP="00CD6259"/>
    <w:p w:rsidR="000D2504" w:rsidRDefault="000D2504" w:rsidP="00CD6259"/>
    <w:p w:rsidR="008C72B1" w:rsidRDefault="008C72B1" w:rsidP="00CD6259"/>
    <w:p w:rsidR="000D2504" w:rsidRDefault="004251C4" w:rsidP="004251C4">
      <w:pPr>
        <w:pStyle w:val="Heading1"/>
      </w:pPr>
      <w:r>
        <w:lastRenderedPageBreak/>
        <w:t xml:space="preserve">Annexe </w:t>
      </w:r>
    </w:p>
    <w:p w:rsidR="000D2504" w:rsidRDefault="000D2504" w:rsidP="00CD6259"/>
    <w:p w:rsidR="000D2504" w:rsidRDefault="000D2504" w:rsidP="00CD6259"/>
    <w:p w:rsidR="000D2504" w:rsidRDefault="004251C4" w:rsidP="004251C4">
      <w:pPr>
        <w:pStyle w:val="Heading2"/>
      </w:pPr>
      <w:r>
        <w:t>Énoncé vision</w:t>
      </w:r>
    </w:p>
    <w:p w:rsidR="00CD6259" w:rsidRPr="000D63D4" w:rsidRDefault="00CD6259" w:rsidP="00CD6259">
      <w:pPr>
        <w:jc w:val="both"/>
        <w:rPr>
          <w:rFonts w:ascii="Arial" w:hAnsi="Arial" w:cs="Arial"/>
          <w:color w:val="000000"/>
          <w:sz w:val="22"/>
          <w:szCs w:val="22"/>
        </w:rPr>
      </w:pPr>
      <w:r w:rsidRPr="000D63D4">
        <w:rPr>
          <w:rFonts w:ascii="Arial" w:hAnsi="Arial" w:cs="Arial"/>
          <w:color w:val="000000"/>
          <w:sz w:val="22"/>
          <w:szCs w:val="22"/>
        </w:rPr>
        <w:t xml:space="preserve">Notre équipe fut sollicitée par une scierie afin de faire la réalisation d’un projet informatisé dénommé « </w:t>
      </w:r>
      <w:proofErr w:type="spellStart"/>
      <w:r w:rsidRPr="000D63D4">
        <w:rPr>
          <w:rFonts w:ascii="Arial" w:hAnsi="Arial" w:cs="Arial"/>
          <w:color w:val="000000"/>
          <w:sz w:val="22"/>
          <w:szCs w:val="22"/>
        </w:rPr>
        <w:t>VirtuBois</w:t>
      </w:r>
      <w:proofErr w:type="spellEnd"/>
      <w:r w:rsidRPr="000D63D4">
        <w:rPr>
          <w:rFonts w:ascii="Arial" w:hAnsi="Arial" w:cs="Arial"/>
          <w:color w:val="000000"/>
          <w:sz w:val="22"/>
          <w:szCs w:val="22"/>
        </w:rPr>
        <w:t xml:space="preserve"> ».  L’objectif principal de cette application sera de transformer les méthodes de travail actuel, soit la gestion de la cour à bois de façon manuelle, vers une solution informatisée qui sera en mesure d’automatiser certaines opérations, de maintenir une cartographie de la cour à jour et ainsi de faciliter le travail des employés.  Afin de réaliser ce projet, l’application sera munie d’un plan cartésien qui représentera les limites physiques de la cour à bois.  À l’intérieure de celle-ci se trouveront une multitude de paquets de bois, ayant des grandeurs, des tailles et des orientations différentes, réparti de manière à représenter une maquette en deux dimensions de la cour à bois vue de haut.  Étant donné que plusieurs paquets peuvent être les uns par-dessus les autres, notre solution offrira également une vue de face en deux dimensions lors de la sélection d’une pile de paquet.  De surcroît, la chargeuse aura elle aussi une représentation dans le plan cartésien et il sera possible de la faire naviguer, à l’écran, afin d’effectuer les opérations que fera la réelle chargeuse, le tout en temps réel.  En addition, les bras de la chargeuse seront également contrôlables afin d’avoir la possibilité d’obtenir les paquets déposés à différentes hauteurs.  Bien évidemment, des options d’ajout, de modification, de lecture d’information et de suppression seront de la partie afin de maintenir la maquette et tenir l’inventaire de la cour à bois à jour.  Finalement, il sera possible de sauvegarder toutes les informations du plan dans un fichier et, par le fait même, de charger les données dans un nouveau plan via un fichier préalablement sauvegardé.</w:t>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65479F" w:rsidRDefault="00CD6259" w:rsidP="00CD6259"/>
    <w:p w:rsidR="00CD6259" w:rsidRDefault="00CD6259" w:rsidP="004251C4">
      <w:pPr>
        <w:pStyle w:val="Heading2"/>
      </w:pPr>
      <w:r>
        <w:lastRenderedPageBreak/>
        <w:t>Mod</w:t>
      </w:r>
      <w:r w:rsidR="004251C4">
        <w:t>è</w:t>
      </w:r>
      <w:r>
        <w:t xml:space="preserve">le du domaine </w:t>
      </w:r>
    </w:p>
    <w:p w:rsidR="00CD6259" w:rsidRPr="001028C7" w:rsidRDefault="00CD6259" w:rsidP="00CD6259"/>
    <w:p w:rsidR="00CD6259" w:rsidRDefault="00CD6259" w:rsidP="004251C4">
      <w:pPr>
        <w:pStyle w:val="Heading3"/>
      </w:pPr>
      <w:r>
        <w:t>Diagramme des classes conceptuelles</w:t>
      </w:r>
    </w:p>
    <w:p w:rsidR="00CD6259" w:rsidRPr="001028C7" w:rsidRDefault="00CD6259" w:rsidP="00CD6259"/>
    <w:p w:rsidR="00CD6259" w:rsidRDefault="00CD6259" w:rsidP="00CD6259"/>
    <w:p w:rsidR="00CD6259" w:rsidRPr="001028C7" w:rsidRDefault="00CD6259" w:rsidP="00CD6259"/>
    <w:p w:rsidR="00CD6259" w:rsidRDefault="00C04B0F" w:rsidP="00CD6259">
      <w:pPr>
        <w:keepNext/>
      </w:pPr>
      <w:r>
        <w:rPr>
          <w:noProof/>
        </w:rPr>
        <w:drawing>
          <wp:inline distT="0" distB="0" distL="0" distR="0">
            <wp:extent cx="6137452" cy="357088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1.jpg"/>
                    <pic:cNvPicPr/>
                  </pic:nvPicPr>
                  <pic:blipFill>
                    <a:blip r:embed="rId27">
                      <a:extLst>
                        <a:ext uri="{28A0092B-C50C-407E-A947-70E740481C1C}">
                          <a14:useLocalDpi xmlns:a14="http://schemas.microsoft.com/office/drawing/2010/main" val="0"/>
                        </a:ext>
                      </a:extLst>
                    </a:blip>
                    <a:stretch>
                      <a:fillRect/>
                    </a:stretch>
                  </pic:blipFill>
                  <pic:spPr>
                    <a:xfrm>
                      <a:off x="0" y="0"/>
                      <a:ext cx="6153101" cy="3579986"/>
                    </a:xfrm>
                    <a:prstGeom prst="rect">
                      <a:avLst/>
                    </a:prstGeom>
                  </pic:spPr>
                </pic:pic>
              </a:graphicData>
            </a:graphic>
          </wp:inline>
        </w:drawing>
      </w:r>
    </w:p>
    <w:p w:rsidR="00CD6259" w:rsidRPr="001028C7" w:rsidRDefault="00CD6259" w:rsidP="00CD6259">
      <w:pPr>
        <w:pStyle w:val="Caption"/>
        <w:jc w:val="center"/>
        <w:rPr>
          <w:rFonts w:ascii="Arial" w:hAnsi="Arial" w:cs="Arial"/>
          <w:b/>
          <w:bCs/>
          <w:color w:val="000000"/>
          <w:sz w:val="28"/>
          <w:szCs w:val="28"/>
        </w:rPr>
      </w:pPr>
      <w:r w:rsidRPr="001028C7">
        <w:rPr>
          <w:sz w:val="28"/>
          <w:szCs w:val="28"/>
        </w:rPr>
        <w:t xml:space="preserve">Diagramme des classes conceptuelles </w:t>
      </w:r>
      <w:r w:rsidRPr="001028C7">
        <w:rPr>
          <w:sz w:val="28"/>
          <w:szCs w:val="28"/>
        </w:rPr>
        <w:fldChar w:fldCharType="begin"/>
      </w:r>
      <w:r w:rsidRPr="001028C7">
        <w:rPr>
          <w:sz w:val="28"/>
          <w:szCs w:val="28"/>
        </w:rPr>
        <w:instrText xml:space="preserve"> SEQ Diagramme_des_classes_conceptuelles \* ARABIC </w:instrText>
      </w:r>
      <w:r w:rsidRPr="001028C7">
        <w:rPr>
          <w:sz w:val="28"/>
          <w:szCs w:val="28"/>
        </w:rPr>
        <w:fldChar w:fldCharType="separate"/>
      </w:r>
      <w:r w:rsidRPr="001028C7">
        <w:rPr>
          <w:noProof/>
          <w:sz w:val="28"/>
          <w:szCs w:val="28"/>
        </w:rPr>
        <w:t>1</w:t>
      </w:r>
      <w:r w:rsidRPr="001028C7">
        <w:rPr>
          <w:sz w:val="28"/>
          <w:szCs w:val="28"/>
        </w:rPr>
        <w:fldChar w:fldCharType="end"/>
      </w:r>
    </w:p>
    <w:p w:rsidR="00CD6259" w:rsidRDefault="00CD6259" w:rsidP="00CD6259"/>
    <w:p w:rsidR="00CD6259" w:rsidRDefault="00CD6259" w:rsidP="00CD6259">
      <w:r>
        <w:br w:type="page"/>
      </w:r>
    </w:p>
    <w:p w:rsidR="00CD6259" w:rsidRDefault="00CD6259" w:rsidP="00CD6259"/>
    <w:p w:rsidR="00CD6259" w:rsidRPr="007F5AF0" w:rsidRDefault="00CD6259" w:rsidP="00CD6259"/>
    <w:p w:rsidR="00CD6259" w:rsidRDefault="00CD6259" w:rsidP="004251C4">
      <w:pPr>
        <w:pStyle w:val="Heading3"/>
      </w:pPr>
      <w:r>
        <w:t>Texte explicatif des classes conceptuelles</w:t>
      </w: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ou plusieurs </w:t>
      </w:r>
      <w:r w:rsidRPr="00EB06F8">
        <w:rPr>
          <w:rFonts w:ascii="Arial" w:hAnsi="Arial" w:cs="Arial"/>
          <w:b/>
          <w:bCs/>
          <w:color w:val="000000"/>
          <w:sz w:val="22"/>
          <w:szCs w:val="22"/>
        </w:rPr>
        <w:t xml:space="preserve">Chargeuses </w:t>
      </w:r>
      <w:r w:rsidRPr="00EB06F8">
        <w:rPr>
          <w:rFonts w:ascii="Arial" w:hAnsi="Arial" w:cs="Arial"/>
          <w:color w:val="000000"/>
          <w:sz w:val="22"/>
          <w:szCs w:val="22"/>
        </w:rPr>
        <w:t xml:space="preserve">et de 0 à plusieurs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possède une</w:t>
      </w:r>
      <w:r w:rsidRPr="00EB06F8">
        <w:rPr>
          <w:rFonts w:ascii="Arial" w:hAnsi="Arial" w:cs="Arial"/>
          <w:b/>
          <w:bCs/>
          <w:color w:val="000000"/>
          <w:sz w:val="22"/>
          <w:szCs w:val="22"/>
        </w:rPr>
        <w:t xml:space="preserve"> Coordonnée</w:t>
      </w:r>
      <w:r w:rsidRPr="00EB06F8">
        <w:rPr>
          <w:rFonts w:ascii="Arial" w:hAnsi="Arial" w:cs="Arial"/>
          <w:color w:val="000000"/>
          <w:sz w:val="22"/>
          <w:szCs w:val="22"/>
        </w:rPr>
        <w:t xml:space="preserve">, est déplaçable via l’interface utilisateur et peut posséder une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pour le chargement et le déchargement des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de 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 xml:space="preserve">possède ses propres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à des fins d'alignement entre les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 xml:space="preserve">s et la </w:t>
      </w:r>
      <w:r w:rsidRPr="00EB06F8">
        <w:rPr>
          <w:rFonts w:ascii="Arial" w:hAnsi="Arial" w:cs="Arial"/>
          <w:b/>
          <w:bCs/>
          <w:color w:val="000000"/>
          <w:sz w:val="22"/>
          <w:szCs w:val="22"/>
        </w:rPr>
        <w:t>chargeuse</w:t>
      </w:r>
      <w:r w:rsidRPr="00EB06F8">
        <w:rPr>
          <w:rFonts w:ascii="Arial" w:hAnsi="Arial" w:cs="Arial"/>
          <w:color w:val="000000"/>
          <w:sz w:val="22"/>
          <w:szCs w:val="22"/>
        </w:rPr>
        <w:t>.</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w:t>
      </w:r>
      <w:r w:rsidRPr="00EB06F8">
        <w:rPr>
          <w:rFonts w:ascii="Arial" w:hAnsi="Arial" w:cs="Arial"/>
          <w:b/>
          <w:bCs/>
          <w:color w:val="000000"/>
          <w:sz w:val="22"/>
          <w:szCs w:val="22"/>
        </w:rPr>
        <w:t>Pile.</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Cette pile est</w:t>
      </w:r>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constituée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Les </w:t>
      </w:r>
      <w:r w:rsidRPr="00EB06F8">
        <w:rPr>
          <w:rFonts w:ascii="Arial" w:hAnsi="Arial" w:cs="Arial"/>
          <w:b/>
          <w:bCs/>
          <w:color w:val="000000"/>
          <w:sz w:val="22"/>
          <w:szCs w:val="22"/>
        </w:rPr>
        <w:t>Paquet</w:t>
      </w:r>
      <w:r w:rsidRPr="00EB06F8">
        <w:rPr>
          <w:rFonts w:ascii="Arial" w:hAnsi="Arial" w:cs="Arial"/>
          <w:color w:val="000000"/>
          <w:sz w:val="22"/>
          <w:szCs w:val="22"/>
        </w:rPr>
        <w:t xml:space="preserve">s possèdent leurs propres </w:t>
      </w:r>
      <w:r w:rsidRPr="00EB06F8">
        <w:rPr>
          <w:rFonts w:ascii="Arial" w:hAnsi="Arial" w:cs="Arial"/>
          <w:b/>
          <w:bCs/>
          <w:color w:val="000000"/>
          <w:sz w:val="22"/>
          <w:szCs w:val="22"/>
        </w:rPr>
        <w:t>Coordonnée</w:t>
      </w:r>
      <w:r w:rsidRPr="00EB06F8">
        <w:rPr>
          <w:rFonts w:ascii="Arial" w:hAnsi="Arial" w:cs="Arial"/>
          <w:color w:val="000000"/>
          <w:sz w:val="22"/>
          <w:szCs w:val="22"/>
        </w:rPr>
        <w:t>s et leurs propres informations (code barre, date et heure de production, dimension, produit contenu).</w:t>
      </w:r>
    </w:p>
    <w:p w:rsidR="00CD6259" w:rsidRPr="00EB06F8" w:rsidRDefault="00CD6259" w:rsidP="00CD6259">
      <w:pPr>
        <w:rPr>
          <w:rFonts w:ascii="Arial" w:hAnsi="Arial" w:cs="Arial"/>
          <w:color w:val="000000"/>
          <w:sz w:val="22"/>
          <w:szCs w:val="22"/>
        </w:rPr>
      </w:pPr>
    </w:p>
    <w:p w:rsidR="00CD6259" w:rsidRPr="00EB06F8" w:rsidRDefault="00CD6259" w:rsidP="00CD6259">
      <w:pPr>
        <w:rPr>
          <w:rFonts w:ascii="Arial" w:hAnsi="Arial" w:cs="Arial"/>
          <w:color w:val="000000"/>
          <w:sz w:val="22"/>
          <w:szCs w:val="22"/>
        </w:rPr>
      </w:pPr>
      <w:r w:rsidRPr="00EB06F8">
        <w:rPr>
          <w:rFonts w:ascii="Arial" w:hAnsi="Arial" w:cs="Arial"/>
          <w:color w:val="000000"/>
          <w:sz w:val="22"/>
          <w:szCs w:val="22"/>
        </w:rPr>
        <w:t xml:space="preserve">Les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de chaque élément déplaçable dans 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permettent de retrouver la position exacte et l'angle de chacun de ceux-ci.</w:t>
      </w:r>
    </w:p>
    <w:p w:rsidR="00CD6259" w:rsidRDefault="00CD6259" w:rsidP="00CD6259"/>
    <w:p w:rsidR="00CD6259" w:rsidRPr="006658EE" w:rsidRDefault="00CD6259" w:rsidP="00CD6259">
      <w:r>
        <w:br w:type="page"/>
      </w:r>
    </w:p>
    <w:p w:rsidR="00CD6259" w:rsidRDefault="00CD6259" w:rsidP="004251C4">
      <w:pPr>
        <w:pStyle w:val="Heading2"/>
      </w:pPr>
      <w:r>
        <w:lastRenderedPageBreak/>
        <w:t>Mod</w:t>
      </w:r>
      <w:r w:rsidR="004251C4">
        <w:t>è</w:t>
      </w:r>
      <w:r>
        <w:t>le des cas d’utilisation</w:t>
      </w:r>
    </w:p>
    <w:p w:rsidR="00CD6259" w:rsidRDefault="00CD6259" w:rsidP="004251C4">
      <w:pPr>
        <w:pStyle w:val="Heading3"/>
      </w:pPr>
      <w:r>
        <w:t>Diagramme des cas d’utilisation</w:t>
      </w:r>
    </w:p>
    <w:p w:rsidR="00CD6259" w:rsidRDefault="00CD6259" w:rsidP="00CD6259">
      <w:pPr>
        <w:pStyle w:val="Heading2"/>
        <w:numPr>
          <w:ilvl w:val="0"/>
          <w:numId w:val="0"/>
        </w:numPr>
        <w:ind w:left="792"/>
      </w:pPr>
    </w:p>
    <w:p w:rsidR="00CD6259" w:rsidRDefault="00CD6259" w:rsidP="00CD6259">
      <w:r>
        <w:rPr>
          <w:noProof/>
          <w:lang w:val="en-US" w:eastAsia="en-US"/>
        </w:rPr>
        <w:drawing>
          <wp:inline distT="0" distB="0" distL="0" distR="0" wp14:anchorId="6E6C79FC" wp14:editId="5290AA70">
            <wp:extent cx="6228927" cy="743902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1.jpg"/>
                    <pic:cNvPicPr/>
                  </pic:nvPicPr>
                  <pic:blipFill>
                    <a:blip r:embed="rId28">
                      <a:extLst>
                        <a:ext uri="{28A0092B-C50C-407E-A947-70E740481C1C}">
                          <a14:useLocalDpi xmlns:a14="http://schemas.microsoft.com/office/drawing/2010/main" val="0"/>
                        </a:ext>
                      </a:extLst>
                    </a:blip>
                    <a:stretch>
                      <a:fillRect/>
                    </a:stretch>
                  </pic:blipFill>
                  <pic:spPr>
                    <a:xfrm>
                      <a:off x="0" y="0"/>
                      <a:ext cx="6238480" cy="7450434"/>
                    </a:xfrm>
                    <a:prstGeom prst="rect">
                      <a:avLst/>
                    </a:prstGeom>
                  </pic:spPr>
                </pic:pic>
              </a:graphicData>
            </a:graphic>
          </wp:inline>
        </w:drawing>
      </w:r>
    </w:p>
    <w:p w:rsidR="00CD6259" w:rsidRDefault="00CD6259" w:rsidP="00CD6259"/>
    <w:p w:rsidR="00CD6259" w:rsidRDefault="00CD6259" w:rsidP="00CD6259"/>
    <w:p w:rsidR="00CD6259" w:rsidRDefault="00CD6259" w:rsidP="00CD6259"/>
    <w:p w:rsidR="00CD6259" w:rsidRPr="00AB25C9" w:rsidRDefault="00CD6259" w:rsidP="00CD6259"/>
    <w:p w:rsidR="00CD6259" w:rsidRDefault="00CD6259" w:rsidP="004251C4">
      <w:pPr>
        <w:pStyle w:val="Heading3"/>
      </w:pPr>
      <w:r>
        <w:t>Texte des cas d’utilisation</w:t>
      </w:r>
    </w:p>
    <w:p w:rsidR="00CD6259" w:rsidRDefault="00CD6259" w:rsidP="00CD6259"/>
    <w:p w:rsidR="00CD6259" w:rsidRDefault="00CD6259" w:rsidP="00CD6259"/>
    <w:p w:rsidR="00CD6259" w:rsidRDefault="00CD6259" w:rsidP="00CD6259"/>
    <w:tbl>
      <w:tblPr>
        <w:tblStyle w:val="TableGrid"/>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Zoomer/Dézoomer la cours à bois</w:t>
            </w:r>
          </w:p>
        </w:tc>
      </w:tr>
      <w:tr w:rsidR="00CD6259" w:rsidTr="00BB0C0C">
        <w:trPr>
          <w:trHeight w:val="999"/>
        </w:trPr>
        <w:tc>
          <w:tcPr>
            <w:tcW w:w="5000" w:type="pct"/>
          </w:tcPr>
          <w:p w:rsidR="00CD6259" w:rsidRPr="00D010DF" w:rsidRDefault="00CD6259" w:rsidP="00BB0C0C">
            <w:pPr>
              <w:pStyle w:val="ListParagraph"/>
              <w:rPr>
                <w:rFonts w:asciiTheme="minorHAnsi" w:hAnsiTheme="minorHAnsi" w:cstheme="minorHAnsi"/>
                <w:sz w:val="22"/>
                <w:szCs w:val="22"/>
              </w:rPr>
            </w:pPr>
            <w:r w:rsidRPr="00D010DF">
              <w:rPr>
                <w:rFonts w:asciiTheme="minorHAnsi" w:hAnsiTheme="minorHAnsi" w:cstheme="minorHAnsi"/>
                <w:sz w:val="22"/>
                <w:szCs w:val="22"/>
              </w:rPr>
              <w:t>L’utilisateur clique sur le bouton « +/- » pour zoomer / dézoomer en fonction de ses convenances et la taille de la cour s’ajuste de celles-ci.</w:t>
            </w:r>
          </w:p>
        </w:tc>
      </w:tr>
    </w:tbl>
    <w:p w:rsidR="00CD6259" w:rsidRDefault="00CD6259" w:rsidP="00CD6259"/>
    <w:p w:rsidR="00CD6259" w:rsidRDefault="00CD6259" w:rsidP="00CD6259"/>
    <w:tbl>
      <w:tblPr>
        <w:tblStyle w:val="TableGrid"/>
        <w:tblpPr w:leftFromText="141" w:rightFromText="141" w:vertAnchor="text" w:horzAnchor="margin" w:tblpXSpec="center" w:tblpY="54"/>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Consulter l’inventaire de la cour à bois</w:t>
            </w:r>
          </w:p>
        </w:tc>
      </w:tr>
      <w:tr w:rsidR="00CD6259" w:rsidTr="00BB0C0C">
        <w:trPr>
          <w:trHeight w:val="999"/>
        </w:trPr>
        <w:tc>
          <w:tcPr>
            <w:tcW w:w="5000" w:type="pct"/>
          </w:tcPr>
          <w:p w:rsidR="00CD6259" w:rsidRPr="00D010DF" w:rsidRDefault="00CD6259" w:rsidP="00BB0C0C">
            <w:pPr>
              <w:pStyle w:val="ListParagraph"/>
              <w:rPr>
                <w:rFonts w:asciiTheme="minorHAnsi" w:hAnsiTheme="minorHAnsi" w:cstheme="minorHAnsi"/>
                <w:sz w:val="22"/>
                <w:szCs w:val="22"/>
              </w:rPr>
            </w:pPr>
            <w:r w:rsidRPr="00D010DF">
              <w:rPr>
                <w:rFonts w:asciiTheme="minorHAnsi" w:hAnsiTheme="minorHAnsi" w:cstheme="minorHAnsi"/>
                <w:sz w:val="22"/>
                <w:szCs w:val="22"/>
              </w:rPr>
              <w:t>L’utilisateur déplace la souris sur le plan cartésien de la cour à bois et les coordonnées</w:t>
            </w:r>
            <w:r>
              <w:rPr>
                <w:rFonts w:asciiTheme="minorHAnsi" w:hAnsiTheme="minorHAnsi" w:cstheme="minorHAnsi"/>
                <w:sz w:val="22"/>
                <w:szCs w:val="22"/>
              </w:rPr>
              <w:t>,</w:t>
            </w:r>
            <w:r w:rsidRPr="00D010DF">
              <w:rPr>
                <w:rFonts w:asciiTheme="minorHAnsi" w:hAnsiTheme="minorHAnsi" w:cstheme="minorHAnsi"/>
                <w:sz w:val="22"/>
                <w:szCs w:val="22"/>
              </w:rPr>
              <w:t xml:space="preserve"> x et y</w:t>
            </w:r>
            <w:r>
              <w:rPr>
                <w:rFonts w:asciiTheme="minorHAnsi" w:hAnsiTheme="minorHAnsi" w:cstheme="minorHAnsi"/>
                <w:sz w:val="22"/>
                <w:szCs w:val="22"/>
              </w:rPr>
              <w:t xml:space="preserve"> (</w:t>
            </w:r>
            <w:r w:rsidRPr="00D010DF">
              <w:rPr>
                <w:rFonts w:asciiTheme="minorHAnsi" w:hAnsiTheme="minorHAnsi" w:cstheme="minorHAnsi"/>
                <w:sz w:val="22"/>
                <w:szCs w:val="22"/>
              </w:rPr>
              <w:t>en mètres</w:t>
            </w:r>
            <w:r>
              <w:rPr>
                <w:rFonts w:asciiTheme="minorHAnsi" w:hAnsiTheme="minorHAnsi" w:cstheme="minorHAnsi"/>
                <w:sz w:val="22"/>
                <w:szCs w:val="22"/>
              </w:rPr>
              <w:t>),</w:t>
            </w:r>
            <w:r w:rsidRPr="00D010DF">
              <w:rPr>
                <w:rFonts w:asciiTheme="minorHAnsi" w:hAnsiTheme="minorHAnsi" w:cstheme="minorHAnsi"/>
                <w:sz w:val="22"/>
                <w:szCs w:val="22"/>
              </w:rPr>
              <w:t xml:space="preserve"> correspondantes sont affichées sur la zone d’écran prévu à cet effet.  Il sélectionne le paquet qu’il souhaite modifier (voir cas d’utilisation « Sélectionner un paquet ») et met à jour les informations de celui-ci (voir cas d’utilisation « Éditer les informations d’un paquet »).</w:t>
            </w:r>
          </w:p>
          <w:p w:rsidR="00CD6259" w:rsidRDefault="00CD6259" w:rsidP="00BB0C0C">
            <w:pPr>
              <w:pStyle w:val="ListParagraph"/>
            </w:pPr>
          </w:p>
        </w:tc>
      </w:tr>
    </w:tbl>
    <w:p w:rsidR="00CD6259" w:rsidRDefault="00CD6259" w:rsidP="00CD6259"/>
    <w:p w:rsidR="00CD6259" w:rsidRDefault="00CD6259" w:rsidP="00CD6259"/>
    <w:tbl>
      <w:tblPr>
        <w:tblStyle w:val="TableGrid"/>
        <w:tblW w:w="5000" w:type="pct"/>
        <w:tblLook w:val="04A0" w:firstRow="1" w:lastRow="0" w:firstColumn="1" w:lastColumn="0" w:noHBand="0" w:noVBand="1"/>
      </w:tblPr>
      <w:tblGrid>
        <w:gridCol w:w="9286"/>
      </w:tblGrid>
      <w:tr w:rsidR="00CD6259" w:rsidTr="00BB0C0C">
        <w:trPr>
          <w:trHeight w:val="361"/>
        </w:trPr>
        <w:tc>
          <w:tcPr>
            <w:tcW w:w="5000" w:type="pct"/>
          </w:tcPr>
          <w:p w:rsidR="00CD6259" w:rsidRPr="00077515" w:rsidRDefault="00CD6259" w:rsidP="00BB0C0C">
            <w:pPr>
              <w:jc w:val="center"/>
              <w:rPr>
                <w:b/>
              </w:rPr>
            </w:pPr>
            <w:r>
              <w:rPr>
                <w:b/>
              </w:rPr>
              <w:t>Éditer les informations d’un paquet</w:t>
            </w:r>
          </w:p>
        </w:tc>
      </w:tr>
      <w:tr w:rsidR="00CD6259" w:rsidTr="00BB0C0C">
        <w:trPr>
          <w:trHeight w:val="381"/>
        </w:trPr>
        <w:tc>
          <w:tcPr>
            <w:tcW w:w="5000" w:type="pct"/>
          </w:tcPr>
          <w:p w:rsidR="00CD6259" w:rsidRPr="00D010DF" w:rsidRDefault="00CD6259" w:rsidP="00BB0C0C">
            <w:pPr>
              <w:ind w:left="708"/>
              <w:rPr>
                <w:rFonts w:asciiTheme="minorHAnsi" w:hAnsiTheme="minorHAnsi" w:cstheme="minorHAnsi"/>
                <w:sz w:val="22"/>
                <w:szCs w:val="22"/>
              </w:rPr>
            </w:pPr>
            <w:r w:rsidRPr="00D010DF">
              <w:rPr>
                <w:rFonts w:asciiTheme="minorHAnsi" w:hAnsiTheme="minorHAnsi" w:cstheme="minorHAnsi"/>
                <w:sz w:val="22"/>
                <w:szCs w:val="22"/>
              </w:rPr>
              <w:t>L’utilisateur sélectionne la pile contenant le paquet (voir cas d’utilisation « Sélectionner un paquet »), rentre les nouvelles informations sur le paquet et fai</w:t>
            </w:r>
            <w:r>
              <w:rPr>
                <w:rFonts w:asciiTheme="minorHAnsi" w:hAnsiTheme="minorHAnsi" w:cstheme="minorHAnsi"/>
                <w:sz w:val="22"/>
                <w:szCs w:val="22"/>
              </w:rPr>
              <w:t>t</w:t>
            </w:r>
            <w:r w:rsidRPr="00D010DF">
              <w:rPr>
                <w:rFonts w:asciiTheme="minorHAnsi" w:hAnsiTheme="minorHAnsi" w:cstheme="minorHAnsi"/>
                <w:sz w:val="22"/>
                <w:szCs w:val="22"/>
              </w:rPr>
              <w:t xml:space="preserve"> la sauvegarde des modifications apportées.</w:t>
            </w:r>
          </w:p>
          <w:p w:rsidR="00CD6259" w:rsidRDefault="00CD6259" w:rsidP="00BB0C0C">
            <w:pPr>
              <w:ind w:left="708"/>
            </w:pPr>
          </w:p>
        </w:tc>
      </w:tr>
    </w:tbl>
    <w:p w:rsidR="00CD6259" w:rsidRDefault="00CD6259" w:rsidP="00CD6259"/>
    <w:p w:rsidR="00CD6259" w:rsidRDefault="00CD6259" w:rsidP="00CD6259"/>
    <w:p w:rsidR="00CD6259" w:rsidRDefault="00CD6259" w:rsidP="00CD6259"/>
    <w:tbl>
      <w:tblPr>
        <w:tblStyle w:val="TableGrid"/>
        <w:tblpPr w:leftFromText="141" w:rightFromText="141" w:vertAnchor="text" w:horzAnchor="margin" w:tblpY="181"/>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Sélectionner un paquet</w:t>
            </w:r>
          </w:p>
        </w:tc>
      </w:tr>
      <w:tr w:rsidR="00CD6259" w:rsidTr="00BB0C0C">
        <w:trPr>
          <w:trHeight w:val="999"/>
        </w:trPr>
        <w:tc>
          <w:tcPr>
            <w:tcW w:w="5000" w:type="pct"/>
          </w:tcPr>
          <w:p w:rsidR="00CD6259" w:rsidRPr="00D010DF" w:rsidRDefault="00CD6259" w:rsidP="00BB0C0C">
            <w:pPr>
              <w:pStyle w:val="ListParagraph"/>
              <w:numPr>
                <w:ilvl w:val="0"/>
                <w:numId w:val="12"/>
              </w:numPr>
              <w:rPr>
                <w:rFonts w:asciiTheme="minorHAnsi" w:hAnsiTheme="minorHAnsi" w:cstheme="minorHAnsi"/>
                <w:sz w:val="22"/>
                <w:szCs w:val="22"/>
              </w:rPr>
            </w:pPr>
            <w:r w:rsidRPr="00D010DF">
              <w:rPr>
                <w:rFonts w:asciiTheme="minorHAnsi" w:hAnsiTheme="minorHAnsi" w:cstheme="minorHAnsi"/>
                <w:sz w:val="22"/>
                <w:szCs w:val="22"/>
              </w:rPr>
              <w:t>L’utilisateur clique sur un point de l’écran.</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ListParagraph"/>
              <w:numPr>
                <w:ilvl w:val="3"/>
                <w:numId w:val="6"/>
              </w:numPr>
              <w:rPr>
                <w:rFonts w:asciiTheme="minorHAnsi" w:hAnsiTheme="minorHAnsi" w:cstheme="minorHAnsi"/>
                <w:sz w:val="22"/>
                <w:szCs w:val="22"/>
              </w:rPr>
            </w:pPr>
            <w:r w:rsidRPr="00D010DF">
              <w:rPr>
                <w:rFonts w:asciiTheme="minorHAnsi" w:hAnsiTheme="minorHAnsi" w:cstheme="minorHAnsi"/>
                <w:sz w:val="22"/>
                <w:szCs w:val="22"/>
              </w:rPr>
              <w:t>Tous les paquets qui passent aux coordonnées correspondantes sont « sélectionnés ».</w:t>
            </w:r>
          </w:p>
          <w:p w:rsidR="00CD6259" w:rsidRPr="00D010DF" w:rsidRDefault="00CD6259" w:rsidP="00BB0C0C">
            <w:pPr>
              <w:pStyle w:val="ListParagraph"/>
              <w:ind w:left="2160"/>
              <w:rPr>
                <w:rFonts w:asciiTheme="minorHAnsi" w:hAnsiTheme="minorHAnsi" w:cstheme="minorHAnsi"/>
                <w:sz w:val="22"/>
                <w:szCs w:val="22"/>
              </w:rPr>
            </w:pPr>
          </w:p>
          <w:p w:rsidR="00CD6259" w:rsidRPr="00D010DF" w:rsidRDefault="00CD6259" w:rsidP="00BB0C0C">
            <w:pPr>
              <w:pStyle w:val="ListParagraph"/>
              <w:numPr>
                <w:ilvl w:val="3"/>
                <w:numId w:val="6"/>
              </w:numPr>
              <w:rPr>
                <w:rFonts w:asciiTheme="minorHAnsi" w:hAnsiTheme="minorHAnsi" w:cstheme="minorHAnsi"/>
                <w:sz w:val="22"/>
                <w:szCs w:val="22"/>
              </w:rPr>
            </w:pPr>
            <w:r w:rsidRPr="00D010DF">
              <w:rPr>
                <w:rFonts w:asciiTheme="minorHAnsi" w:hAnsiTheme="minorHAnsi" w:cstheme="minorHAnsi"/>
                <w:sz w:val="22"/>
                <w:szCs w:val="22"/>
              </w:rPr>
              <w:t>Affichage de la pile de paquets dans la section « vue de la pile ».</w:t>
            </w:r>
          </w:p>
          <w:p w:rsidR="00CD6259" w:rsidRPr="00D010DF" w:rsidRDefault="00CD6259" w:rsidP="00BB0C0C">
            <w:pPr>
              <w:pStyle w:val="ListParagraph"/>
              <w:rPr>
                <w:rFonts w:asciiTheme="minorHAnsi" w:hAnsiTheme="minorHAnsi" w:cstheme="minorHAnsi"/>
                <w:sz w:val="22"/>
                <w:szCs w:val="22"/>
              </w:rPr>
            </w:pPr>
          </w:p>
          <w:p w:rsidR="00CD6259" w:rsidRPr="00D010DF" w:rsidRDefault="00CD6259" w:rsidP="00BB0C0C">
            <w:pPr>
              <w:pStyle w:val="ListParagraph"/>
              <w:numPr>
                <w:ilvl w:val="0"/>
                <w:numId w:val="13"/>
              </w:numPr>
              <w:rPr>
                <w:rFonts w:asciiTheme="minorHAnsi" w:hAnsiTheme="minorHAnsi" w:cstheme="minorHAnsi"/>
                <w:sz w:val="22"/>
                <w:szCs w:val="22"/>
              </w:rPr>
            </w:pPr>
            <w:r w:rsidRPr="00D010DF">
              <w:rPr>
                <w:rFonts w:asciiTheme="minorHAnsi" w:hAnsiTheme="minorHAnsi" w:cstheme="minorHAnsi"/>
                <w:sz w:val="22"/>
                <w:szCs w:val="22"/>
              </w:rPr>
              <w:t>L’utilisateur clique sur le paquet qu’il veut modifier dans la pile de paquets.</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ListParagraph"/>
              <w:numPr>
                <w:ilvl w:val="0"/>
                <w:numId w:val="14"/>
              </w:numPr>
              <w:rPr>
                <w:rFonts w:asciiTheme="minorHAnsi" w:hAnsiTheme="minorHAnsi" w:cstheme="minorHAnsi"/>
                <w:sz w:val="22"/>
                <w:szCs w:val="22"/>
              </w:rPr>
            </w:pPr>
            <w:r w:rsidRPr="00D010DF">
              <w:rPr>
                <w:rFonts w:asciiTheme="minorHAnsi" w:hAnsiTheme="minorHAnsi" w:cstheme="minorHAnsi"/>
                <w:sz w:val="22"/>
                <w:szCs w:val="22"/>
              </w:rPr>
              <w:t>Les informations du paquet sont affichées dans la fenêtre attribuée à cet effet.</w:t>
            </w:r>
          </w:p>
          <w:p w:rsidR="00CD6259" w:rsidRDefault="00CD6259" w:rsidP="00BB0C0C">
            <w:pPr>
              <w:ind w:left="348"/>
            </w:pPr>
          </w:p>
        </w:tc>
      </w:tr>
      <w:tr w:rsidR="00CD6259" w:rsidTr="00BB0C0C">
        <w:trPr>
          <w:trHeight w:val="999"/>
        </w:trPr>
        <w:tc>
          <w:tcPr>
            <w:tcW w:w="5000" w:type="pct"/>
          </w:tcPr>
          <w:p w:rsidR="00CD6259" w:rsidRPr="00D010DF" w:rsidRDefault="00CD6259" w:rsidP="00BB0C0C">
            <w:pPr>
              <w:rPr>
                <w:rFonts w:asciiTheme="minorHAnsi" w:hAnsiTheme="minorHAnsi" w:cstheme="minorHAnsi"/>
                <w:sz w:val="22"/>
                <w:szCs w:val="22"/>
              </w:rPr>
            </w:pPr>
            <w:r w:rsidRPr="00D010DF">
              <w:rPr>
                <w:rFonts w:asciiTheme="minorHAnsi" w:hAnsiTheme="minorHAnsi" w:cstheme="minorHAnsi"/>
                <w:sz w:val="22"/>
                <w:szCs w:val="22"/>
              </w:rPr>
              <w:lastRenderedPageBreak/>
              <w:t>Ligne 4 : La pile contient uniquement un seul paquet, le paquet est automatiquement sélectionné et les informations sont affichées dans la fenêtre attribuée à cet effet.</w:t>
            </w:r>
          </w:p>
        </w:tc>
      </w:tr>
    </w:tbl>
    <w:p w:rsidR="00CD6259" w:rsidRDefault="00CD6259" w:rsidP="00CD6259"/>
    <w:p w:rsidR="00CD6259" w:rsidRDefault="00CD6259" w:rsidP="00CD6259"/>
    <w:tbl>
      <w:tblPr>
        <w:tblStyle w:val="TableGrid"/>
        <w:tblpPr w:leftFromText="141" w:rightFromText="141" w:vertAnchor="text" w:horzAnchor="margin" w:tblpY="39"/>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rPr>
                <w:b/>
              </w:rPr>
            </w:pPr>
            <w:r>
              <w:rPr>
                <w:b/>
              </w:rPr>
              <w:t xml:space="preserve">                                                              Ajouter un paquet</w:t>
            </w:r>
          </w:p>
        </w:tc>
      </w:tr>
      <w:tr w:rsidR="00CD6259" w:rsidTr="00BB0C0C">
        <w:trPr>
          <w:trHeight w:val="2615"/>
        </w:trPr>
        <w:tc>
          <w:tcPr>
            <w:tcW w:w="5000" w:type="pct"/>
          </w:tcPr>
          <w:p w:rsidR="00CD6259" w:rsidRPr="00D010DF" w:rsidRDefault="00CD6259" w:rsidP="00BB0C0C">
            <w:pPr>
              <w:pStyle w:val="ListParagraph"/>
              <w:numPr>
                <w:ilvl w:val="0"/>
                <w:numId w:val="7"/>
              </w:numPr>
              <w:rPr>
                <w:rFonts w:asciiTheme="minorHAnsi" w:hAnsiTheme="minorHAnsi" w:cstheme="minorHAnsi"/>
                <w:sz w:val="22"/>
                <w:szCs w:val="22"/>
              </w:rPr>
            </w:pPr>
            <w:r w:rsidRPr="00D010DF">
              <w:rPr>
                <w:rFonts w:asciiTheme="minorHAnsi" w:hAnsiTheme="minorHAnsi" w:cstheme="minorHAnsi"/>
                <w:sz w:val="22"/>
                <w:szCs w:val="22"/>
              </w:rPr>
              <w:t>L’utilisateur clique sur le bouton « Ajout Paquet ».</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ListParagraph"/>
              <w:numPr>
                <w:ilvl w:val="0"/>
                <w:numId w:val="7"/>
              </w:numPr>
              <w:rPr>
                <w:rFonts w:asciiTheme="minorHAnsi" w:hAnsiTheme="minorHAnsi" w:cstheme="minorHAnsi"/>
                <w:sz w:val="22"/>
                <w:szCs w:val="22"/>
              </w:rPr>
            </w:pPr>
            <w:r w:rsidRPr="00D010DF">
              <w:rPr>
                <w:rFonts w:asciiTheme="minorHAnsi" w:hAnsiTheme="minorHAnsi" w:cstheme="minorHAnsi"/>
                <w:sz w:val="22"/>
                <w:szCs w:val="22"/>
              </w:rPr>
              <w:t>L’utilisateur clique à l’endroit de la cour où il veut positionner le paquet.</w:t>
            </w:r>
          </w:p>
          <w:p w:rsidR="00CD6259" w:rsidRPr="00D010DF" w:rsidRDefault="00CD6259" w:rsidP="00BB0C0C">
            <w:pPr>
              <w:pStyle w:val="ListParagraph"/>
              <w:rPr>
                <w:rFonts w:asciiTheme="minorHAnsi" w:hAnsiTheme="minorHAnsi" w:cstheme="minorHAnsi"/>
                <w:sz w:val="22"/>
                <w:szCs w:val="22"/>
              </w:rPr>
            </w:pPr>
          </w:p>
          <w:p w:rsidR="00CD6259" w:rsidRPr="00D010DF" w:rsidRDefault="00CD6259" w:rsidP="00BB0C0C">
            <w:pPr>
              <w:pStyle w:val="ListParagraph"/>
              <w:numPr>
                <w:ilvl w:val="0"/>
                <w:numId w:val="8"/>
              </w:numPr>
              <w:rPr>
                <w:rFonts w:asciiTheme="minorHAnsi" w:hAnsiTheme="minorHAnsi" w:cstheme="minorHAnsi"/>
                <w:sz w:val="22"/>
                <w:szCs w:val="22"/>
              </w:rPr>
            </w:pPr>
            <w:r w:rsidRPr="00D010DF">
              <w:rPr>
                <w:rFonts w:asciiTheme="minorHAnsi" w:hAnsiTheme="minorHAnsi" w:cstheme="minorHAnsi"/>
                <w:sz w:val="22"/>
                <w:szCs w:val="22"/>
              </w:rPr>
              <w:t>Affichage des différentes caractéristiques du nouveau paquet.</w:t>
            </w:r>
          </w:p>
          <w:p w:rsidR="00CD6259" w:rsidRPr="00D010DF" w:rsidRDefault="00CD6259" w:rsidP="00BB0C0C">
            <w:pPr>
              <w:pStyle w:val="ListParagraph"/>
              <w:rPr>
                <w:rFonts w:asciiTheme="minorHAnsi" w:hAnsiTheme="minorHAnsi" w:cstheme="minorHAnsi"/>
                <w:sz w:val="22"/>
                <w:szCs w:val="22"/>
              </w:rPr>
            </w:pPr>
          </w:p>
          <w:p w:rsidR="00CD6259" w:rsidRPr="00D010DF" w:rsidRDefault="00CD6259" w:rsidP="00BB0C0C">
            <w:pPr>
              <w:pStyle w:val="ListParagraph"/>
              <w:numPr>
                <w:ilvl w:val="0"/>
                <w:numId w:val="9"/>
              </w:numPr>
              <w:rPr>
                <w:rFonts w:asciiTheme="minorHAnsi" w:hAnsiTheme="minorHAnsi" w:cstheme="minorHAnsi"/>
                <w:sz w:val="22"/>
                <w:szCs w:val="22"/>
              </w:rPr>
            </w:pPr>
            <w:r w:rsidRPr="00D010DF">
              <w:rPr>
                <w:rFonts w:asciiTheme="minorHAnsi" w:hAnsiTheme="minorHAnsi" w:cstheme="minorHAnsi"/>
                <w:sz w:val="22"/>
                <w:szCs w:val="22"/>
              </w:rPr>
              <w:t>L’utilisateur saisi</w:t>
            </w:r>
            <w:r>
              <w:rPr>
                <w:rFonts w:asciiTheme="minorHAnsi" w:hAnsiTheme="minorHAnsi" w:cstheme="minorHAnsi"/>
                <w:sz w:val="22"/>
                <w:szCs w:val="22"/>
              </w:rPr>
              <w:t>t</w:t>
            </w:r>
            <w:r w:rsidRPr="00D010DF">
              <w:rPr>
                <w:rFonts w:asciiTheme="minorHAnsi" w:hAnsiTheme="minorHAnsi" w:cstheme="minorHAnsi"/>
                <w:sz w:val="22"/>
                <w:szCs w:val="22"/>
              </w:rPr>
              <w:t xml:space="preserve"> les différentes caractéristiques du paquet.</w:t>
            </w:r>
          </w:p>
          <w:p w:rsidR="00CD6259" w:rsidRPr="00D010DF" w:rsidRDefault="00CD6259" w:rsidP="00BB0C0C">
            <w:pPr>
              <w:pStyle w:val="ListParagraph"/>
              <w:rPr>
                <w:rFonts w:asciiTheme="minorHAnsi" w:hAnsiTheme="minorHAnsi" w:cstheme="minorHAnsi"/>
                <w:sz w:val="22"/>
                <w:szCs w:val="22"/>
              </w:rPr>
            </w:pPr>
          </w:p>
          <w:p w:rsidR="00CD6259" w:rsidRPr="00D010DF" w:rsidRDefault="00CD6259" w:rsidP="00BB0C0C">
            <w:pPr>
              <w:pStyle w:val="ListParagraph"/>
              <w:numPr>
                <w:ilvl w:val="0"/>
                <w:numId w:val="9"/>
              </w:numPr>
              <w:rPr>
                <w:rFonts w:asciiTheme="minorHAnsi" w:hAnsiTheme="minorHAnsi" w:cstheme="minorHAnsi"/>
                <w:sz w:val="22"/>
                <w:szCs w:val="22"/>
              </w:rPr>
            </w:pPr>
            <w:r w:rsidRPr="00D010DF">
              <w:rPr>
                <w:rFonts w:asciiTheme="minorHAnsi" w:hAnsiTheme="minorHAnsi" w:cstheme="minorHAnsi"/>
                <w:sz w:val="22"/>
                <w:szCs w:val="22"/>
              </w:rPr>
              <w:t>L’utilisateur clique sur le bouton « Valider ».</w:t>
            </w:r>
          </w:p>
          <w:p w:rsidR="00CD6259" w:rsidRPr="00D010DF" w:rsidRDefault="00CD6259" w:rsidP="00BB0C0C">
            <w:pPr>
              <w:pStyle w:val="ListParagraph"/>
              <w:rPr>
                <w:rFonts w:asciiTheme="minorHAnsi" w:hAnsiTheme="minorHAnsi" w:cstheme="minorHAnsi"/>
                <w:sz w:val="22"/>
                <w:szCs w:val="22"/>
              </w:rPr>
            </w:pPr>
          </w:p>
          <w:p w:rsidR="00CD6259" w:rsidRPr="00D010DF" w:rsidRDefault="00CD6259" w:rsidP="00BB0C0C">
            <w:pPr>
              <w:pStyle w:val="ListParagraph"/>
              <w:numPr>
                <w:ilvl w:val="0"/>
                <w:numId w:val="10"/>
              </w:numPr>
              <w:rPr>
                <w:rFonts w:asciiTheme="minorHAnsi" w:hAnsiTheme="minorHAnsi" w:cstheme="minorHAnsi"/>
                <w:sz w:val="22"/>
                <w:szCs w:val="22"/>
              </w:rPr>
            </w:pPr>
            <w:r w:rsidRPr="00D010DF">
              <w:rPr>
                <w:rFonts w:asciiTheme="minorHAnsi" w:hAnsiTheme="minorHAnsi" w:cstheme="minorHAnsi"/>
                <w:sz w:val="22"/>
                <w:szCs w:val="22"/>
              </w:rPr>
              <w:t>Le nouveau paquet est créé à l’emplacement choisi par l’utilisateur.</w:t>
            </w:r>
          </w:p>
          <w:p w:rsidR="00CD6259" w:rsidRDefault="00CD6259" w:rsidP="00BB0C0C">
            <w:pPr>
              <w:pStyle w:val="ListParagraph"/>
            </w:pPr>
          </w:p>
          <w:p w:rsidR="00CD6259" w:rsidRDefault="00CD6259" w:rsidP="00BB0C0C">
            <w:pPr>
              <w:pStyle w:val="ListParagraph"/>
              <w:ind w:left="5040"/>
            </w:pPr>
          </w:p>
        </w:tc>
      </w:tr>
      <w:tr w:rsidR="00CD6259" w:rsidTr="00BB0C0C">
        <w:trPr>
          <w:trHeight w:val="710"/>
        </w:trPr>
        <w:tc>
          <w:tcPr>
            <w:tcW w:w="5000" w:type="pct"/>
          </w:tcPr>
          <w:p w:rsidR="00CD6259" w:rsidRPr="00D010DF" w:rsidRDefault="00CD6259" w:rsidP="00BB0C0C">
            <w:pPr>
              <w:rPr>
                <w:rFonts w:asciiTheme="minorHAnsi" w:hAnsiTheme="minorHAnsi" w:cstheme="minorHAnsi"/>
                <w:sz w:val="22"/>
                <w:szCs w:val="22"/>
              </w:rPr>
            </w:pPr>
            <w:r w:rsidRPr="00D010DF">
              <w:rPr>
                <w:rFonts w:asciiTheme="minorHAnsi" w:hAnsiTheme="minorHAnsi" w:cstheme="minorHAnsi"/>
                <w:sz w:val="22"/>
                <w:szCs w:val="22"/>
              </w:rPr>
              <w:t>Ligne 6 : Les informations saisi</w:t>
            </w:r>
            <w:r>
              <w:rPr>
                <w:rFonts w:asciiTheme="minorHAnsi" w:hAnsiTheme="minorHAnsi" w:cstheme="minorHAnsi"/>
                <w:sz w:val="22"/>
                <w:szCs w:val="22"/>
              </w:rPr>
              <w:t>es</w:t>
            </w:r>
            <w:r w:rsidRPr="00D010DF">
              <w:rPr>
                <w:rFonts w:asciiTheme="minorHAnsi" w:hAnsiTheme="minorHAnsi" w:cstheme="minorHAnsi"/>
                <w:sz w:val="22"/>
                <w:szCs w:val="22"/>
              </w:rPr>
              <w:t xml:space="preserve"> ne sont pas valide</w:t>
            </w:r>
            <w:r>
              <w:rPr>
                <w:rFonts w:asciiTheme="minorHAnsi" w:hAnsiTheme="minorHAnsi" w:cstheme="minorHAnsi"/>
                <w:sz w:val="22"/>
                <w:szCs w:val="22"/>
              </w:rPr>
              <w:t>s</w:t>
            </w:r>
            <w:r w:rsidRPr="00D010DF">
              <w:rPr>
                <w:rFonts w:asciiTheme="minorHAnsi" w:hAnsiTheme="minorHAnsi" w:cstheme="minorHAnsi"/>
                <w:sz w:val="22"/>
                <w:szCs w:val="22"/>
              </w:rPr>
              <w:t>.  Affichage d’un message d’erreur et le paquet ne</w:t>
            </w:r>
            <w:r>
              <w:rPr>
                <w:rFonts w:asciiTheme="minorHAnsi" w:hAnsiTheme="minorHAnsi" w:cstheme="minorHAnsi"/>
                <w:sz w:val="22"/>
                <w:szCs w:val="22"/>
              </w:rPr>
              <w:t xml:space="preserve"> sera</w:t>
            </w:r>
            <w:r w:rsidRPr="00D010DF">
              <w:rPr>
                <w:rFonts w:asciiTheme="minorHAnsi" w:hAnsiTheme="minorHAnsi" w:cstheme="minorHAnsi"/>
                <w:sz w:val="22"/>
                <w:szCs w:val="22"/>
              </w:rPr>
              <w:t xml:space="preserve"> pas ajouté.</w:t>
            </w:r>
          </w:p>
        </w:tc>
      </w:tr>
    </w:tbl>
    <w:p w:rsidR="00CD6259" w:rsidRDefault="00CD6259" w:rsidP="00CD6259"/>
    <w:tbl>
      <w:tblPr>
        <w:tblStyle w:val="TableGrid"/>
        <w:tblpPr w:leftFromText="141" w:rightFromText="141" w:vertAnchor="text" w:horzAnchor="margin" w:tblpY="176"/>
        <w:tblW w:w="5000" w:type="pct"/>
        <w:tblLook w:val="04A0" w:firstRow="1" w:lastRow="0" w:firstColumn="1" w:lastColumn="0" w:noHBand="0" w:noVBand="1"/>
      </w:tblPr>
      <w:tblGrid>
        <w:gridCol w:w="9286"/>
      </w:tblGrid>
      <w:tr w:rsidR="00CD6259" w:rsidTr="00BB0C0C">
        <w:tc>
          <w:tcPr>
            <w:tcW w:w="5000" w:type="pct"/>
          </w:tcPr>
          <w:p w:rsidR="00CD6259" w:rsidRPr="00C135E9" w:rsidRDefault="00CD6259" w:rsidP="00BB0C0C">
            <w:pPr>
              <w:jc w:val="center"/>
              <w:rPr>
                <w:b/>
              </w:rPr>
            </w:pPr>
            <w:r>
              <w:rPr>
                <w:b/>
              </w:rPr>
              <w:t>Déplacer la chargeuse</w:t>
            </w:r>
          </w:p>
        </w:tc>
      </w:tr>
      <w:tr w:rsidR="00CD6259" w:rsidTr="00BB0C0C">
        <w:tc>
          <w:tcPr>
            <w:tcW w:w="5000" w:type="pct"/>
          </w:tcPr>
          <w:p w:rsidR="00CD6259" w:rsidRDefault="00CD6259" w:rsidP="00BB0C0C">
            <w:pPr>
              <w:pStyle w:val="ListParagraph"/>
              <w:numPr>
                <w:ilvl w:val="0"/>
                <w:numId w:val="11"/>
              </w:numPr>
              <w:rPr>
                <w:rFonts w:asciiTheme="minorHAnsi" w:hAnsiTheme="minorHAnsi" w:cstheme="minorHAnsi"/>
                <w:sz w:val="22"/>
              </w:rPr>
            </w:pPr>
            <w:r w:rsidRPr="000230AA">
              <w:rPr>
                <w:rFonts w:asciiTheme="minorHAnsi" w:hAnsiTheme="minorHAnsi" w:cstheme="minorHAnsi"/>
                <w:sz w:val="22"/>
              </w:rPr>
              <w:t>L’</w:t>
            </w:r>
            <w:r>
              <w:rPr>
                <w:rFonts w:asciiTheme="minorHAnsi" w:hAnsiTheme="minorHAnsi" w:cstheme="minorHAnsi"/>
                <w:sz w:val="22"/>
              </w:rPr>
              <w:t>utilisateur appuie</w:t>
            </w:r>
            <w:r w:rsidRPr="000230AA">
              <w:rPr>
                <w:rFonts w:asciiTheme="minorHAnsi" w:hAnsiTheme="minorHAnsi" w:cstheme="minorHAnsi"/>
                <w:sz w:val="22"/>
              </w:rPr>
              <w:t xml:space="preserve"> sur la touche « Flèche haut »</w:t>
            </w:r>
            <w:r>
              <w:rPr>
                <w:rFonts w:asciiTheme="minorHAnsi" w:hAnsiTheme="minorHAnsi" w:cstheme="minorHAnsi"/>
                <w:sz w:val="22"/>
              </w:rPr>
              <w:t xml:space="preserve"> afin de faire avancer la chargeuse.</w:t>
            </w:r>
          </w:p>
          <w:p w:rsidR="00CD6259" w:rsidRPr="000230AA" w:rsidRDefault="00CD6259" w:rsidP="00BB0C0C">
            <w:pPr>
              <w:pStyle w:val="ListParagraph"/>
              <w:ind w:left="1068"/>
              <w:rPr>
                <w:rFonts w:asciiTheme="minorHAnsi" w:hAnsiTheme="minorHAnsi" w:cstheme="minorHAnsi"/>
                <w:sz w:val="22"/>
              </w:rPr>
            </w:pPr>
          </w:p>
          <w:p w:rsidR="00CD6259" w:rsidRPr="00D010DF" w:rsidRDefault="00CD6259" w:rsidP="00BB0C0C">
            <w:pPr>
              <w:pStyle w:val="ListParagraph"/>
              <w:numPr>
                <w:ilvl w:val="0"/>
                <w:numId w:val="15"/>
              </w:numPr>
              <w:rPr>
                <w:rFonts w:asciiTheme="minorHAnsi" w:hAnsiTheme="minorHAnsi" w:cstheme="minorHAnsi"/>
                <w:sz w:val="22"/>
              </w:rPr>
            </w:pPr>
            <w:r w:rsidRPr="00D010DF">
              <w:rPr>
                <w:rFonts w:asciiTheme="minorHAnsi" w:hAnsiTheme="minorHAnsi" w:cstheme="minorHAnsi"/>
                <w:sz w:val="22"/>
              </w:rPr>
              <w:t>La chargeuse effectue le mouvement dicté par l’utilisateur.</w:t>
            </w:r>
          </w:p>
          <w:p w:rsidR="00CD6259" w:rsidRDefault="00CD6259" w:rsidP="00BB0C0C"/>
        </w:tc>
      </w:tr>
      <w:tr w:rsidR="00CD6259" w:rsidTr="00BB0C0C">
        <w:tc>
          <w:tcPr>
            <w:tcW w:w="5000" w:type="pct"/>
          </w:tcPr>
          <w:p w:rsidR="00CD6259" w:rsidRDefault="00CD6259" w:rsidP="00BB0C0C">
            <w:pPr>
              <w:pStyle w:val="NormalWeb"/>
              <w:spacing w:before="0" w:beforeAutospacing="0" w:after="0" w:afterAutospacing="0"/>
              <w:textAlignment w:val="baseline"/>
              <w:rPr>
                <w:rFonts w:asciiTheme="minorHAnsi" w:hAnsiTheme="minorHAnsi" w:cstheme="minorHAnsi"/>
                <w:color w:val="000000"/>
                <w:sz w:val="22"/>
              </w:rPr>
            </w:pPr>
            <w:r>
              <w:rPr>
                <w:rFonts w:asciiTheme="minorHAnsi" w:hAnsiTheme="minorHAnsi" w:cstheme="minorHAnsi"/>
                <w:color w:val="000000"/>
                <w:sz w:val="22"/>
              </w:rPr>
              <w:t>Ligne 1 : L’utilisateur appuie sur la touche « Flèche bas » afin de faire reculer la chargeuse.</w:t>
            </w:r>
          </w:p>
          <w:p w:rsidR="00CD6259" w:rsidRDefault="00CD6259" w:rsidP="00BB0C0C">
            <w:pPr>
              <w:pStyle w:val="NormalWeb"/>
              <w:spacing w:before="0" w:beforeAutospacing="0" w:after="0" w:afterAutospacing="0"/>
              <w:textAlignment w:val="baseline"/>
              <w:rPr>
                <w:rFonts w:asciiTheme="minorHAnsi" w:hAnsiTheme="minorHAnsi" w:cstheme="minorHAnsi"/>
                <w:color w:val="000000"/>
                <w:sz w:val="22"/>
              </w:rPr>
            </w:pPr>
            <w:r>
              <w:rPr>
                <w:rFonts w:asciiTheme="minorHAnsi" w:hAnsiTheme="minorHAnsi" w:cstheme="minorHAnsi"/>
                <w:color w:val="000000"/>
                <w:sz w:val="22"/>
              </w:rPr>
              <w:t>Ligne 1 : L’utilisateur appuie sur la touche « Flèche gauche » ou « Flèche droite » afin de modifier l’angle de la chargeuse.</w:t>
            </w:r>
          </w:p>
          <w:p w:rsidR="00CD6259" w:rsidRPr="00D010DF" w:rsidRDefault="00CD6259" w:rsidP="00BB0C0C">
            <w:pPr>
              <w:pStyle w:val="NormalWeb"/>
              <w:spacing w:before="0" w:beforeAutospacing="0" w:after="0" w:afterAutospacing="0"/>
              <w:textAlignment w:val="baseline"/>
              <w:rPr>
                <w:rFonts w:asciiTheme="minorHAnsi" w:hAnsiTheme="minorHAnsi" w:cstheme="minorHAnsi"/>
                <w:color w:val="000000"/>
                <w:sz w:val="22"/>
              </w:rPr>
            </w:pPr>
            <w:r w:rsidRPr="00D010DF">
              <w:rPr>
                <w:rFonts w:asciiTheme="minorHAnsi" w:hAnsiTheme="minorHAnsi" w:cstheme="minorHAnsi"/>
                <w:color w:val="000000"/>
                <w:sz w:val="22"/>
              </w:rPr>
              <w:t xml:space="preserve">Ligne 1 : L’utilisateur modifie les coordonnées de la chargeuse </w:t>
            </w:r>
            <w:r>
              <w:rPr>
                <w:rFonts w:asciiTheme="minorHAnsi" w:hAnsiTheme="minorHAnsi" w:cstheme="minorHAnsi"/>
                <w:color w:val="000000"/>
                <w:sz w:val="22"/>
              </w:rPr>
              <w:t>à l’aide de</w:t>
            </w:r>
            <w:r w:rsidRPr="00D010DF">
              <w:rPr>
                <w:rFonts w:asciiTheme="minorHAnsi" w:hAnsiTheme="minorHAnsi" w:cstheme="minorHAnsi"/>
                <w:color w:val="000000"/>
                <w:sz w:val="22"/>
              </w:rPr>
              <w:t xml:space="preserve"> la fenêtre prévue à cet effet</w:t>
            </w:r>
            <w:r>
              <w:rPr>
                <w:rFonts w:asciiTheme="minorHAnsi" w:hAnsiTheme="minorHAnsi" w:cstheme="minorHAnsi"/>
                <w:color w:val="000000"/>
                <w:sz w:val="22"/>
              </w:rPr>
              <w:t xml:space="preserve"> (voir cas d’utilisation « Modifier les coordonnées et l’angle de la chargeuse »)</w:t>
            </w:r>
            <w:r w:rsidRPr="00D010DF">
              <w:rPr>
                <w:rFonts w:asciiTheme="minorHAnsi" w:hAnsiTheme="minorHAnsi" w:cstheme="minorHAnsi"/>
                <w:color w:val="000000"/>
                <w:sz w:val="22"/>
              </w:rPr>
              <w:t>.</w:t>
            </w:r>
          </w:p>
          <w:p w:rsidR="00CD6259" w:rsidRDefault="00CD6259" w:rsidP="00BB0C0C"/>
        </w:tc>
      </w:tr>
    </w:tbl>
    <w:p w:rsidR="00CD6259" w:rsidRDefault="00CD6259" w:rsidP="00CD6259"/>
    <w:p w:rsidR="00CD6259" w:rsidRDefault="00CD6259" w:rsidP="00CD6259"/>
    <w:tbl>
      <w:tblPr>
        <w:tblStyle w:val="TableGrid"/>
        <w:tblpPr w:leftFromText="141" w:rightFromText="141" w:vertAnchor="text" w:horzAnchor="margin" w:tblpY="4"/>
        <w:tblW w:w="0" w:type="auto"/>
        <w:tblLook w:val="04A0" w:firstRow="1" w:lastRow="0" w:firstColumn="1" w:lastColumn="0" w:noHBand="0" w:noVBand="1"/>
      </w:tblPr>
      <w:tblGrid>
        <w:gridCol w:w="9210"/>
      </w:tblGrid>
      <w:tr w:rsidR="00CD6259" w:rsidTr="00BB0C0C">
        <w:tc>
          <w:tcPr>
            <w:tcW w:w="9210" w:type="dxa"/>
          </w:tcPr>
          <w:p w:rsidR="00CD6259" w:rsidRPr="00F04CD0" w:rsidRDefault="00CD6259" w:rsidP="00BB0C0C">
            <w:pPr>
              <w:jc w:val="center"/>
              <w:rPr>
                <w:b/>
              </w:rPr>
            </w:pPr>
            <w:r>
              <w:rPr>
                <w:b/>
              </w:rPr>
              <w:t>Modifier les coordonnées et l’angle de la chargeuse</w:t>
            </w:r>
          </w:p>
        </w:tc>
      </w:tr>
      <w:tr w:rsidR="00CD6259" w:rsidTr="00BB0C0C">
        <w:tc>
          <w:tcPr>
            <w:tcW w:w="9210" w:type="dxa"/>
          </w:tcPr>
          <w:p w:rsidR="00CD6259" w:rsidRDefault="00CD6259" w:rsidP="00BB0C0C">
            <w:pPr>
              <w:pStyle w:val="ListParagraph"/>
              <w:numPr>
                <w:ilvl w:val="0"/>
                <w:numId w:val="20"/>
              </w:numPr>
              <w:rPr>
                <w:rFonts w:asciiTheme="minorHAnsi" w:hAnsiTheme="minorHAnsi" w:cstheme="minorHAnsi"/>
                <w:sz w:val="22"/>
                <w:szCs w:val="22"/>
              </w:rPr>
            </w:pPr>
            <w:r>
              <w:rPr>
                <w:rFonts w:asciiTheme="minorHAnsi" w:hAnsiTheme="minorHAnsi" w:cstheme="minorHAnsi"/>
                <w:sz w:val="22"/>
                <w:szCs w:val="22"/>
              </w:rPr>
              <w:t>L’utilisateur entre les nouvelles coordonnées et l’angle dans la fenêtre prévue à cet effet.</w:t>
            </w:r>
          </w:p>
          <w:p w:rsidR="00CD6259" w:rsidRPr="00482A58" w:rsidRDefault="00CD6259" w:rsidP="00BB0C0C">
            <w:pPr>
              <w:rPr>
                <w:rFonts w:asciiTheme="minorHAnsi" w:hAnsiTheme="minorHAnsi" w:cstheme="minorHAnsi"/>
                <w:sz w:val="22"/>
                <w:szCs w:val="22"/>
              </w:rPr>
            </w:pPr>
          </w:p>
          <w:p w:rsidR="00CD6259" w:rsidRPr="000230AA" w:rsidRDefault="00CD6259" w:rsidP="00BB0C0C">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La chargeuse se retrouve à l’endroit déterminé par l’utilisateur (coordonnées x et y) et avec l’angle souhaité.</w:t>
            </w:r>
          </w:p>
        </w:tc>
      </w:tr>
      <w:tr w:rsidR="00CD6259" w:rsidTr="00BB0C0C">
        <w:tc>
          <w:tcPr>
            <w:tcW w:w="9210" w:type="dxa"/>
          </w:tcPr>
          <w:p w:rsidR="00CD6259" w:rsidRDefault="00CD6259" w:rsidP="00BB0C0C">
            <w:pPr>
              <w:rPr>
                <w:rFonts w:asciiTheme="minorHAnsi" w:hAnsiTheme="minorHAnsi" w:cstheme="minorHAnsi"/>
                <w:sz w:val="22"/>
                <w:szCs w:val="22"/>
              </w:rPr>
            </w:pPr>
            <w:r>
              <w:rPr>
                <w:rFonts w:asciiTheme="minorHAnsi" w:hAnsiTheme="minorHAnsi" w:cstheme="minorHAnsi"/>
                <w:sz w:val="22"/>
                <w:szCs w:val="22"/>
              </w:rPr>
              <w:t>Ligne 2 : Les coordonnées ne sont pas valides, la chargeuse reste aux anciennes coordonnées.</w:t>
            </w:r>
          </w:p>
          <w:p w:rsidR="00CD6259" w:rsidRPr="00A44755" w:rsidRDefault="00CD6259" w:rsidP="00BB0C0C">
            <w:pPr>
              <w:rPr>
                <w:rFonts w:asciiTheme="minorHAnsi" w:hAnsiTheme="minorHAnsi" w:cstheme="minorHAnsi"/>
                <w:sz w:val="22"/>
                <w:szCs w:val="22"/>
              </w:rPr>
            </w:pPr>
          </w:p>
        </w:tc>
      </w:tr>
    </w:tbl>
    <w:p w:rsidR="00CD6259" w:rsidRDefault="00CD6259" w:rsidP="00CD6259"/>
    <w:tbl>
      <w:tblPr>
        <w:tblStyle w:val="TableGrid"/>
        <w:tblpPr w:leftFromText="141" w:rightFromText="141" w:vertAnchor="text" w:horzAnchor="margin" w:tblpY="21"/>
        <w:tblW w:w="5000" w:type="pct"/>
        <w:tblLook w:val="04A0" w:firstRow="1" w:lastRow="0" w:firstColumn="1" w:lastColumn="0" w:noHBand="0" w:noVBand="1"/>
      </w:tblPr>
      <w:tblGrid>
        <w:gridCol w:w="9286"/>
      </w:tblGrid>
      <w:tr w:rsidR="00CD6259" w:rsidTr="00BB0C0C">
        <w:tc>
          <w:tcPr>
            <w:tcW w:w="5000" w:type="pct"/>
          </w:tcPr>
          <w:p w:rsidR="00CD6259" w:rsidRPr="00D010DF" w:rsidRDefault="00CD6259" w:rsidP="00BB0C0C">
            <w:pPr>
              <w:jc w:val="center"/>
              <w:rPr>
                <w:b/>
              </w:rPr>
            </w:pPr>
            <w:r>
              <w:rPr>
                <w:b/>
              </w:rPr>
              <w:t>Ramasser un/des paquet(s)</w:t>
            </w:r>
          </w:p>
        </w:tc>
      </w:tr>
      <w:tr w:rsidR="00CD6259" w:rsidTr="00BB0C0C">
        <w:tc>
          <w:tcPr>
            <w:tcW w:w="5000" w:type="pct"/>
          </w:tcPr>
          <w:p w:rsidR="00CD6259" w:rsidRDefault="00CD6259" w:rsidP="00BB0C0C">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L’utilisateur positionne les bras de la chargeuse au niveau du paquet à soulever.</w:t>
            </w:r>
          </w:p>
          <w:p w:rsidR="00CD6259" w:rsidRDefault="00CD6259" w:rsidP="00BB0C0C">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lastRenderedPageBreak/>
              <w:t>L’utilisateur déplace la chargeuse devant la pile souhaitée.</w:t>
            </w:r>
          </w:p>
          <w:p w:rsidR="00CD6259" w:rsidRDefault="00CD6259" w:rsidP="00BB0C0C">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L’utilisateur déplace les bras de la chargeuse vers le haut.</w:t>
            </w:r>
          </w:p>
          <w:p w:rsidR="00CD6259" w:rsidRPr="00D010DF" w:rsidRDefault="00CD6259" w:rsidP="00BB0C0C">
            <w:pPr>
              <w:rPr>
                <w:rFonts w:asciiTheme="minorHAnsi" w:hAnsiTheme="minorHAnsi" w:cstheme="minorHAnsi"/>
                <w:sz w:val="22"/>
                <w:szCs w:val="22"/>
              </w:rPr>
            </w:pPr>
          </w:p>
          <w:p w:rsidR="00CD6259" w:rsidRPr="00026A99" w:rsidRDefault="00CD6259" w:rsidP="00BB0C0C">
            <w:pPr>
              <w:pStyle w:val="ListParagraph"/>
              <w:numPr>
                <w:ilvl w:val="0"/>
                <w:numId w:val="16"/>
              </w:numPr>
              <w:jc w:val="right"/>
              <w:rPr>
                <w:rFonts w:asciiTheme="minorHAnsi" w:hAnsiTheme="minorHAnsi" w:cstheme="minorHAnsi"/>
                <w:sz w:val="22"/>
                <w:szCs w:val="22"/>
              </w:rPr>
            </w:pPr>
            <w:r w:rsidRPr="00026A99">
              <w:rPr>
                <w:rFonts w:asciiTheme="minorHAnsi" w:hAnsiTheme="minorHAnsi" w:cstheme="minorHAnsi"/>
                <w:sz w:val="22"/>
                <w:szCs w:val="22"/>
              </w:rPr>
              <w:t>Le</w:t>
            </w:r>
            <w:r>
              <w:rPr>
                <w:rFonts w:asciiTheme="minorHAnsi" w:hAnsiTheme="minorHAnsi" w:cstheme="minorHAnsi"/>
                <w:sz w:val="22"/>
                <w:szCs w:val="22"/>
              </w:rPr>
              <w:t>/les</w:t>
            </w:r>
            <w:r w:rsidRPr="00026A99">
              <w:rPr>
                <w:rFonts w:asciiTheme="minorHAnsi" w:hAnsiTheme="minorHAnsi" w:cstheme="minorHAnsi"/>
                <w:sz w:val="22"/>
                <w:szCs w:val="22"/>
              </w:rPr>
              <w:t xml:space="preserve"> paquet</w:t>
            </w:r>
            <w:r>
              <w:rPr>
                <w:rFonts w:asciiTheme="minorHAnsi" w:hAnsiTheme="minorHAnsi" w:cstheme="minorHAnsi"/>
                <w:sz w:val="22"/>
                <w:szCs w:val="22"/>
              </w:rPr>
              <w:t>(s)</w:t>
            </w:r>
            <w:r w:rsidRPr="00026A99">
              <w:rPr>
                <w:rFonts w:asciiTheme="minorHAnsi" w:hAnsiTheme="minorHAnsi" w:cstheme="minorHAnsi"/>
                <w:sz w:val="22"/>
                <w:szCs w:val="22"/>
              </w:rPr>
              <w:t xml:space="preserve"> est</w:t>
            </w:r>
            <w:r>
              <w:rPr>
                <w:rFonts w:asciiTheme="minorHAnsi" w:hAnsiTheme="minorHAnsi" w:cstheme="minorHAnsi"/>
                <w:sz w:val="22"/>
                <w:szCs w:val="22"/>
              </w:rPr>
              <w:t>/sont</w:t>
            </w:r>
            <w:r w:rsidRPr="00026A99">
              <w:rPr>
                <w:rFonts w:asciiTheme="minorHAnsi" w:hAnsiTheme="minorHAnsi" w:cstheme="minorHAnsi"/>
                <w:sz w:val="22"/>
                <w:szCs w:val="22"/>
              </w:rPr>
              <w:t xml:space="preserve"> sélectionné</w:t>
            </w:r>
            <w:r>
              <w:rPr>
                <w:rFonts w:asciiTheme="minorHAnsi" w:hAnsiTheme="minorHAnsi" w:cstheme="minorHAnsi"/>
                <w:sz w:val="22"/>
                <w:szCs w:val="22"/>
              </w:rPr>
              <w:t xml:space="preserve">s </w:t>
            </w:r>
            <w:r w:rsidRPr="00026A99">
              <w:rPr>
                <w:rFonts w:asciiTheme="minorHAnsi" w:hAnsiTheme="minorHAnsi" w:cstheme="minorHAnsi"/>
                <w:sz w:val="22"/>
                <w:szCs w:val="22"/>
              </w:rPr>
              <w:t>(voir cas d’utilisation « Sélectionner un paquet »).</w:t>
            </w:r>
          </w:p>
        </w:tc>
      </w:tr>
    </w:tbl>
    <w:p w:rsidR="00CD6259" w:rsidRDefault="00CD6259" w:rsidP="00CD6259"/>
    <w:tbl>
      <w:tblPr>
        <w:tblStyle w:val="TableGrid"/>
        <w:tblpPr w:leftFromText="141" w:rightFromText="141" w:vertAnchor="text" w:horzAnchor="margin" w:tblpY="132"/>
        <w:tblW w:w="5000" w:type="pct"/>
        <w:tblLook w:val="04A0" w:firstRow="1" w:lastRow="0" w:firstColumn="1" w:lastColumn="0" w:noHBand="0" w:noVBand="1"/>
      </w:tblPr>
      <w:tblGrid>
        <w:gridCol w:w="9286"/>
      </w:tblGrid>
      <w:tr w:rsidR="00CD6259" w:rsidTr="00BB0C0C">
        <w:tc>
          <w:tcPr>
            <w:tcW w:w="5000" w:type="pct"/>
          </w:tcPr>
          <w:p w:rsidR="00CD6259" w:rsidRPr="00046968" w:rsidRDefault="00CD6259" w:rsidP="00BB0C0C">
            <w:pPr>
              <w:jc w:val="center"/>
              <w:rPr>
                <w:b/>
              </w:rPr>
            </w:pPr>
            <w:r>
              <w:rPr>
                <w:b/>
              </w:rPr>
              <w:t>Déposer un ou des paquet(s)</w:t>
            </w:r>
          </w:p>
        </w:tc>
      </w:tr>
      <w:tr w:rsidR="00CD6259" w:rsidTr="00BB0C0C">
        <w:tc>
          <w:tcPr>
            <w:tcW w:w="5000" w:type="pct"/>
          </w:tcPr>
          <w:p w:rsidR="00CD6259" w:rsidRDefault="00CD6259" w:rsidP="00BB0C0C">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L’utilisateur ramasse le paquet (voir cas d’utilisation « Ramasser un paquet »).</w:t>
            </w:r>
          </w:p>
          <w:p w:rsidR="00CD6259" w:rsidRPr="00FF19E1" w:rsidRDefault="00CD6259" w:rsidP="00BB0C0C">
            <w:pPr>
              <w:rPr>
                <w:rFonts w:asciiTheme="minorHAnsi" w:hAnsiTheme="minorHAnsi" w:cstheme="minorHAnsi"/>
                <w:sz w:val="22"/>
                <w:szCs w:val="22"/>
              </w:rPr>
            </w:pPr>
          </w:p>
          <w:p w:rsidR="00CD6259" w:rsidRDefault="00CD6259" w:rsidP="00BB0C0C">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L’utilisateur déplace la chargeuse à l’endroit de dépôt.</w:t>
            </w:r>
          </w:p>
          <w:p w:rsidR="00CD6259" w:rsidRPr="004A7F8C"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L’utilisateur abaisse les bras de la chargeuse pour qu’ils soient positionnés au sol ou sur un autre paquet.</w:t>
            </w:r>
          </w:p>
          <w:p w:rsidR="00CD6259" w:rsidRPr="004A7F8C" w:rsidRDefault="00CD6259" w:rsidP="00BB0C0C">
            <w:pPr>
              <w:pStyle w:val="ListParagraph"/>
              <w:rPr>
                <w:rFonts w:asciiTheme="minorHAnsi" w:hAnsiTheme="minorHAnsi" w:cstheme="minorHAnsi"/>
                <w:sz w:val="22"/>
                <w:szCs w:val="22"/>
              </w:rPr>
            </w:pPr>
          </w:p>
          <w:p w:rsidR="00CD6259" w:rsidRPr="00FF19E1" w:rsidRDefault="00CD6259" w:rsidP="00BB0C0C">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L’utilisateur recule la chargeuse.</w:t>
            </w:r>
          </w:p>
          <w:p w:rsidR="00CD6259" w:rsidRPr="00046968" w:rsidRDefault="00CD6259" w:rsidP="00BB0C0C">
            <w:pPr>
              <w:rPr>
                <w:rFonts w:asciiTheme="minorHAnsi" w:hAnsiTheme="minorHAnsi" w:cstheme="minorHAnsi"/>
                <w:sz w:val="22"/>
                <w:szCs w:val="22"/>
              </w:rPr>
            </w:pPr>
          </w:p>
          <w:p w:rsidR="00CD6259" w:rsidRDefault="00CD6259" w:rsidP="00BB0C0C">
            <w:pPr>
              <w:pStyle w:val="ListParagraph"/>
              <w:numPr>
                <w:ilvl w:val="0"/>
                <w:numId w:val="18"/>
              </w:numPr>
              <w:jc w:val="right"/>
              <w:rPr>
                <w:rFonts w:asciiTheme="minorHAnsi" w:hAnsiTheme="minorHAnsi" w:cstheme="minorHAnsi"/>
                <w:sz w:val="22"/>
                <w:szCs w:val="22"/>
              </w:rPr>
            </w:pPr>
            <w:r>
              <w:rPr>
                <w:rFonts w:asciiTheme="minorHAnsi" w:hAnsiTheme="minorHAnsi" w:cstheme="minorHAnsi"/>
                <w:sz w:val="22"/>
                <w:szCs w:val="22"/>
              </w:rPr>
              <w:t>Le paquet est déposé à l’emplacement choisi par l’utilisateur et ces informations sont sauvegardées.</w:t>
            </w:r>
          </w:p>
          <w:p w:rsidR="00CD6259" w:rsidRPr="00FF19E1" w:rsidRDefault="00CD6259" w:rsidP="00BB0C0C">
            <w:pPr>
              <w:rPr>
                <w:rFonts w:asciiTheme="minorHAnsi" w:hAnsiTheme="minorHAnsi" w:cstheme="minorHAnsi"/>
                <w:sz w:val="22"/>
                <w:szCs w:val="22"/>
              </w:rPr>
            </w:pPr>
          </w:p>
        </w:tc>
      </w:tr>
    </w:tbl>
    <w:p w:rsidR="00CD6259" w:rsidRDefault="00CD6259" w:rsidP="00CD6259"/>
    <w:tbl>
      <w:tblPr>
        <w:tblStyle w:val="TableGrid"/>
        <w:tblpPr w:leftFromText="141" w:rightFromText="141" w:vertAnchor="text" w:horzAnchor="margin" w:tblpY="34"/>
        <w:tblW w:w="5000" w:type="pct"/>
        <w:tblLook w:val="04A0" w:firstRow="1" w:lastRow="0" w:firstColumn="1" w:lastColumn="0" w:noHBand="0" w:noVBand="1"/>
      </w:tblPr>
      <w:tblGrid>
        <w:gridCol w:w="9286"/>
      </w:tblGrid>
      <w:tr w:rsidR="00CD6259" w:rsidTr="00BB0C0C">
        <w:tc>
          <w:tcPr>
            <w:tcW w:w="5000" w:type="pct"/>
          </w:tcPr>
          <w:p w:rsidR="00CD6259" w:rsidRPr="00A9159D" w:rsidRDefault="00CD6259" w:rsidP="00BB0C0C">
            <w:pPr>
              <w:jc w:val="center"/>
            </w:pPr>
            <w:r>
              <w:rPr>
                <w:b/>
              </w:rPr>
              <w:t>Déplacer les bras de la chargeuse</w:t>
            </w:r>
          </w:p>
        </w:tc>
      </w:tr>
      <w:tr w:rsidR="00CD6259" w:rsidTr="00BB0C0C">
        <w:tc>
          <w:tcPr>
            <w:tcW w:w="5000" w:type="pct"/>
          </w:tcPr>
          <w:p w:rsidR="00CD6259" w:rsidRDefault="00CD6259" w:rsidP="00BB0C0C">
            <w:pPr>
              <w:pStyle w:val="ListParagraph"/>
              <w:numPr>
                <w:ilvl w:val="0"/>
                <w:numId w:val="22"/>
              </w:numPr>
              <w:rPr>
                <w:rFonts w:asciiTheme="minorHAnsi" w:hAnsiTheme="minorHAnsi" w:cstheme="minorHAnsi"/>
                <w:sz w:val="22"/>
                <w:szCs w:val="22"/>
              </w:rPr>
            </w:pPr>
            <w:r>
              <w:rPr>
                <w:rFonts w:asciiTheme="minorHAnsi" w:hAnsiTheme="minorHAnsi" w:cstheme="minorHAnsi"/>
                <w:sz w:val="22"/>
                <w:szCs w:val="22"/>
              </w:rPr>
              <w:t>L’utilisateur appuie sur la combinaison des touches « Shift » et « Flèche haut ».</w:t>
            </w:r>
          </w:p>
          <w:p w:rsidR="00CD6259" w:rsidRPr="00A9159D" w:rsidRDefault="00CD6259" w:rsidP="00BB0C0C">
            <w:pPr>
              <w:rPr>
                <w:rFonts w:asciiTheme="minorHAnsi" w:hAnsiTheme="minorHAnsi" w:cstheme="minorHAnsi"/>
                <w:sz w:val="22"/>
                <w:szCs w:val="22"/>
              </w:rPr>
            </w:pPr>
          </w:p>
          <w:p w:rsidR="00CD6259" w:rsidRPr="00A9159D" w:rsidRDefault="00CD6259" w:rsidP="00BB0C0C">
            <w:pPr>
              <w:pStyle w:val="ListParagraph"/>
              <w:numPr>
                <w:ilvl w:val="0"/>
                <w:numId w:val="23"/>
              </w:numPr>
              <w:jc w:val="right"/>
              <w:rPr>
                <w:rFonts w:asciiTheme="minorHAnsi" w:hAnsiTheme="minorHAnsi" w:cstheme="minorHAnsi"/>
                <w:sz w:val="22"/>
                <w:szCs w:val="22"/>
              </w:rPr>
            </w:pPr>
            <w:r>
              <w:rPr>
                <w:rFonts w:asciiTheme="minorHAnsi" w:hAnsiTheme="minorHAnsi" w:cstheme="minorHAnsi"/>
                <w:sz w:val="22"/>
                <w:szCs w:val="22"/>
              </w:rPr>
              <w:t>Les bras de la chargeuse montent.</w:t>
            </w:r>
          </w:p>
        </w:tc>
      </w:tr>
      <w:tr w:rsidR="00CD6259" w:rsidTr="00BB0C0C">
        <w:tc>
          <w:tcPr>
            <w:tcW w:w="5000" w:type="pct"/>
          </w:tcPr>
          <w:p w:rsidR="00CD6259" w:rsidRPr="00A9159D" w:rsidRDefault="00CD6259" w:rsidP="00BB0C0C">
            <w:pPr>
              <w:rPr>
                <w:rFonts w:asciiTheme="minorHAnsi" w:hAnsiTheme="minorHAnsi" w:cstheme="minorHAnsi"/>
                <w:sz w:val="22"/>
                <w:szCs w:val="22"/>
              </w:rPr>
            </w:pPr>
            <w:r>
              <w:rPr>
                <w:rFonts w:asciiTheme="minorHAnsi" w:hAnsiTheme="minorHAnsi" w:cstheme="minorHAnsi"/>
                <w:sz w:val="22"/>
                <w:szCs w:val="22"/>
              </w:rPr>
              <w:t>Ligne 1 : L’utilisateur appuie sur la combinaison des touches « Shift » et « Flèche bas » afin de faire descendre les bras de la chargeuse.</w:t>
            </w:r>
          </w:p>
        </w:tc>
      </w:tr>
    </w:tbl>
    <w:p w:rsidR="00CD6259" w:rsidRDefault="00CD6259" w:rsidP="00CD6259"/>
    <w:tbl>
      <w:tblPr>
        <w:tblStyle w:val="TableGrid"/>
        <w:tblpPr w:leftFromText="141" w:rightFromText="141" w:vertAnchor="text" w:horzAnchor="margin" w:tblpY="137"/>
        <w:tblW w:w="5000" w:type="pct"/>
        <w:tblLook w:val="04A0" w:firstRow="1" w:lastRow="0" w:firstColumn="1" w:lastColumn="0" w:noHBand="0" w:noVBand="1"/>
      </w:tblPr>
      <w:tblGrid>
        <w:gridCol w:w="9286"/>
      </w:tblGrid>
      <w:tr w:rsidR="00CD6259" w:rsidTr="00BB0C0C">
        <w:tc>
          <w:tcPr>
            <w:tcW w:w="5000" w:type="pct"/>
          </w:tcPr>
          <w:p w:rsidR="00CD6259" w:rsidRPr="00AD6CFE" w:rsidRDefault="00CD6259" w:rsidP="00BB0C0C">
            <w:pPr>
              <w:jc w:val="center"/>
              <w:rPr>
                <w:b/>
              </w:rPr>
            </w:pPr>
            <w:r>
              <w:rPr>
                <w:b/>
              </w:rPr>
              <w:t>Annuler une action</w:t>
            </w:r>
          </w:p>
        </w:tc>
      </w:tr>
      <w:tr w:rsidR="00CD6259" w:rsidTr="00BB0C0C">
        <w:tc>
          <w:tcPr>
            <w:tcW w:w="5000" w:type="pct"/>
          </w:tcPr>
          <w:p w:rsidR="00CD6259" w:rsidRDefault="00CD6259" w:rsidP="00BB0C0C">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L’utilisateur effectue une action quelconque.</w:t>
            </w:r>
          </w:p>
          <w:p w:rsidR="00CD6259" w:rsidRDefault="00CD6259" w:rsidP="00BB0C0C">
            <w:pPr>
              <w:pStyle w:val="ListParagraph"/>
              <w:numPr>
                <w:ilvl w:val="0"/>
                <w:numId w:val="24"/>
              </w:numPr>
              <w:jc w:val="right"/>
              <w:rPr>
                <w:rFonts w:asciiTheme="minorHAnsi" w:hAnsiTheme="minorHAnsi" w:cstheme="minorHAnsi"/>
                <w:sz w:val="22"/>
                <w:szCs w:val="22"/>
              </w:rPr>
            </w:pPr>
            <w:r>
              <w:rPr>
                <w:rFonts w:asciiTheme="minorHAnsi" w:hAnsiTheme="minorHAnsi" w:cstheme="minorHAnsi"/>
                <w:sz w:val="22"/>
                <w:szCs w:val="22"/>
              </w:rPr>
              <w:t>L’action est prise en compte par l’application.</w:t>
            </w:r>
          </w:p>
          <w:p w:rsidR="00CD6259" w:rsidRDefault="00CD6259" w:rsidP="00BB0C0C">
            <w:pPr>
              <w:pStyle w:val="ListParagraph"/>
              <w:ind w:left="1068"/>
              <w:rPr>
                <w:rFonts w:asciiTheme="minorHAnsi" w:hAnsiTheme="minorHAnsi" w:cstheme="minorHAnsi"/>
                <w:sz w:val="22"/>
                <w:szCs w:val="22"/>
              </w:rPr>
            </w:pPr>
          </w:p>
          <w:p w:rsidR="00CD6259" w:rsidRDefault="00CD6259" w:rsidP="00BB0C0C">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4856CF"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24"/>
              </w:numPr>
              <w:jc w:val="right"/>
              <w:rPr>
                <w:rFonts w:asciiTheme="minorHAnsi" w:hAnsiTheme="minorHAnsi" w:cstheme="minorHAnsi"/>
                <w:sz w:val="22"/>
                <w:szCs w:val="22"/>
              </w:rPr>
            </w:pPr>
            <w:r>
              <w:rPr>
                <w:rFonts w:asciiTheme="minorHAnsi" w:hAnsiTheme="minorHAnsi" w:cstheme="minorHAnsi"/>
                <w:sz w:val="22"/>
                <w:szCs w:val="22"/>
              </w:rPr>
              <w:t>Le menu déroulant s’affiche.</w:t>
            </w:r>
          </w:p>
          <w:p w:rsidR="00CD6259" w:rsidRPr="00AD6CFE" w:rsidRDefault="00CD6259" w:rsidP="00BB0C0C">
            <w:pPr>
              <w:rPr>
                <w:rFonts w:asciiTheme="minorHAnsi" w:hAnsiTheme="minorHAnsi" w:cstheme="minorHAnsi"/>
                <w:sz w:val="22"/>
                <w:szCs w:val="22"/>
              </w:rPr>
            </w:pPr>
          </w:p>
          <w:p w:rsidR="00CD6259" w:rsidRDefault="00CD6259" w:rsidP="00BB0C0C">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L’utilisateur clique sur le bouton « Annuler ».</w:t>
            </w:r>
          </w:p>
          <w:p w:rsidR="00CD6259" w:rsidRPr="004856CF" w:rsidRDefault="00CD6259" w:rsidP="00BB0C0C">
            <w:pPr>
              <w:rPr>
                <w:rFonts w:asciiTheme="minorHAnsi" w:hAnsiTheme="minorHAnsi" w:cstheme="minorHAnsi"/>
                <w:sz w:val="22"/>
                <w:szCs w:val="22"/>
              </w:rPr>
            </w:pPr>
          </w:p>
          <w:p w:rsidR="00CD6259" w:rsidRPr="00AD6CFE" w:rsidRDefault="00CD6259" w:rsidP="00BB0C0C">
            <w:pPr>
              <w:pStyle w:val="ListParagraph"/>
              <w:numPr>
                <w:ilvl w:val="0"/>
                <w:numId w:val="24"/>
              </w:numPr>
              <w:jc w:val="right"/>
              <w:rPr>
                <w:rFonts w:asciiTheme="minorHAnsi" w:hAnsiTheme="minorHAnsi" w:cstheme="minorHAnsi"/>
                <w:sz w:val="22"/>
                <w:szCs w:val="22"/>
              </w:rPr>
            </w:pPr>
            <w:r>
              <w:rPr>
                <w:rFonts w:asciiTheme="minorHAnsi" w:hAnsiTheme="minorHAnsi" w:cstheme="minorHAnsi"/>
                <w:sz w:val="22"/>
                <w:szCs w:val="22"/>
              </w:rPr>
              <w:t>La dernière action effectuée par l’utilisateur est annulée.</w:t>
            </w:r>
          </w:p>
        </w:tc>
      </w:tr>
    </w:tbl>
    <w:p w:rsidR="00CD6259" w:rsidRDefault="00CD6259" w:rsidP="00CD6259"/>
    <w:p w:rsidR="00CD6259" w:rsidRDefault="00CD6259" w:rsidP="00CD6259"/>
    <w:p w:rsidR="00CD6259" w:rsidRDefault="00CD6259" w:rsidP="00CD6259"/>
    <w:tbl>
      <w:tblPr>
        <w:tblStyle w:val="TableGrid"/>
        <w:tblpPr w:leftFromText="141" w:rightFromText="141" w:vertAnchor="text" w:horzAnchor="margin" w:tblpY="-22"/>
        <w:tblW w:w="0" w:type="auto"/>
        <w:tblLook w:val="04A0" w:firstRow="1" w:lastRow="0" w:firstColumn="1" w:lastColumn="0" w:noHBand="0" w:noVBand="1"/>
      </w:tblPr>
      <w:tblGrid>
        <w:gridCol w:w="9210"/>
      </w:tblGrid>
      <w:tr w:rsidR="00CD6259" w:rsidTr="00BB0C0C">
        <w:tc>
          <w:tcPr>
            <w:tcW w:w="9210" w:type="dxa"/>
          </w:tcPr>
          <w:p w:rsidR="00CD6259" w:rsidRPr="003A50AB" w:rsidRDefault="00CD6259" w:rsidP="00BB0C0C">
            <w:pPr>
              <w:jc w:val="center"/>
              <w:rPr>
                <w:b/>
              </w:rPr>
            </w:pPr>
            <w:r>
              <w:rPr>
                <w:b/>
              </w:rPr>
              <w:lastRenderedPageBreak/>
              <w:t>Répéter une action</w:t>
            </w:r>
          </w:p>
        </w:tc>
      </w:tr>
      <w:tr w:rsidR="00CD6259" w:rsidTr="00BB0C0C">
        <w:tc>
          <w:tcPr>
            <w:tcW w:w="9210" w:type="dxa"/>
          </w:tcPr>
          <w:p w:rsidR="00CD6259" w:rsidRDefault="00CD6259" w:rsidP="00BB0C0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L’utilisateur annule une action (voir cas d’utilisation « Annuler une action »).</w:t>
            </w:r>
          </w:p>
          <w:p w:rsidR="00CD6259" w:rsidRPr="00E154D8" w:rsidRDefault="00CD6259" w:rsidP="00BB0C0C">
            <w:pPr>
              <w:rPr>
                <w:rFonts w:asciiTheme="minorHAnsi" w:hAnsiTheme="minorHAnsi" w:cstheme="minorHAnsi"/>
                <w:sz w:val="22"/>
                <w:szCs w:val="22"/>
              </w:rPr>
            </w:pPr>
          </w:p>
          <w:p w:rsidR="00CD6259" w:rsidRDefault="00CD6259" w:rsidP="00BB0C0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643383"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25"/>
              </w:numPr>
              <w:jc w:val="right"/>
              <w:rPr>
                <w:rFonts w:asciiTheme="minorHAnsi" w:hAnsiTheme="minorHAnsi" w:cstheme="minorHAnsi"/>
                <w:sz w:val="22"/>
                <w:szCs w:val="22"/>
              </w:rPr>
            </w:pPr>
            <w:r>
              <w:rPr>
                <w:rFonts w:asciiTheme="minorHAnsi" w:hAnsiTheme="minorHAnsi" w:cstheme="minorHAnsi"/>
                <w:sz w:val="22"/>
                <w:szCs w:val="22"/>
              </w:rPr>
              <w:t>Le menu déroulant s’affiche.</w:t>
            </w:r>
          </w:p>
          <w:p w:rsidR="00CD6259" w:rsidRPr="003A50AB" w:rsidRDefault="00CD6259" w:rsidP="00BB0C0C">
            <w:pPr>
              <w:rPr>
                <w:rFonts w:asciiTheme="minorHAnsi" w:hAnsiTheme="minorHAnsi" w:cstheme="minorHAnsi"/>
                <w:sz w:val="22"/>
                <w:szCs w:val="22"/>
              </w:rPr>
            </w:pPr>
          </w:p>
          <w:p w:rsidR="00CD6259" w:rsidRDefault="00CD6259" w:rsidP="00BB0C0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L’utilisateur clique sur le bouton « Répéter ».</w:t>
            </w:r>
          </w:p>
          <w:p w:rsidR="00CD6259" w:rsidRPr="003A50AB" w:rsidRDefault="00CD6259" w:rsidP="00BB0C0C">
            <w:pPr>
              <w:pStyle w:val="ListParagraph"/>
              <w:rPr>
                <w:rFonts w:asciiTheme="minorHAnsi" w:hAnsiTheme="minorHAnsi" w:cstheme="minorHAnsi"/>
                <w:sz w:val="22"/>
                <w:szCs w:val="22"/>
              </w:rPr>
            </w:pPr>
          </w:p>
          <w:p w:rsidR="00CD6259" w:rsidRPr="003A50AB" w:rsidRDefault="00CD6259" w:rsidP="00BB0C0C">
            <w:pPr>
              <w:pStyle w:val="ListParagraph"/>
              <w:numPr>
                <w:ilvl w:val="0"/>
                <w:numId w:val="25"/>
              </w:numPr>
              <w:jc w:val="right"/>
              <w:rPr>
                <w:rFonts w:asciiTheme="minorHAnsi" w:hAnsiTheme="minorHAnsi" w:cstheme="minorHAnsi"/>
                <w:sz w:val="22"/>
                <w:szCs w:val="22"/>
              </w:rPr>
            </w:pPr>
            <w:r>
              <w:rPr>
                <w:rFonts w:asciiTheme="minorHAnsi" w:hAnsiTheme="minorHAnsi" w:cstheme="minorHAnsi"/>
                <w:sz w:val="22"/>
                <w:szCs w:val="22"/>
              </w:rPr>
              <w:t>La dernière action annulée est reprise en compte par le système.</w:t>
            </w:r>
          </w:p>
        </w:tc>
      </w:tr>
    </w:tbl>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tbl>
      <w:tblPr>
        <w:tblStyle w:val="TableGrid"/>
        <w:tblW w:w="0" w:type="auto"/>
        <w:tblLook w:val="04A0" w:firstRow="1" w:lastRow="0" w:firstColumn="1" w:lastColumn="0" w:noHBand="0" w:noVBand="1"/>
      </w:tblPr>
      <w:tblGrid>
        <w:gridCol w:w="9210"/>
      </w:tblGrid>
      <w:tr w:rsidR="00CD6259" w:rsidTr="00BB0C0C">
        <w:tc>
          <w:tcPr>
            <w:tcW w:w="9210" w:type="dxa"/>
          </w:tcPr>
          <w:p w:rsidR="00CD6259" w:rsidRPr="001819BE" w:rsidRDefault="00CD6259" w:rsidP="00BB0C0C">
            <w:pPr>
              <w:jc w:val="center"/>
              <w:rPr>
                <w:b/>
              </w:rPr>
            </w:pPr>
            <w:r>
              <w:rPr>
                <w:b/>
              </w:rPr>
              <w:t>Enregistrer un projet à partir d’un fichier</w:t>
            </w:r>
          </w:p>
        </w:tc>
      </w:tr>
      <w:tr w:rsidR="00CD6259" w:rsidTr="00BB0C0C">
        <w:tc>
          <w:tcPr>
            <w:tcW w:w="9210" w:type="dxa"/>
          </w:tcPr>
          <w:p w:rsidR="00CD6259" w:rsidRDefault="00CD6259" w:rsidP="00BB0C0C">
            <w:pPr>
              <w:pStyle w:val="ListParagraph"/>
              <w:numPr>
                <w:ilvl w:val="0"/>
                <w:numId w:val="26"/>
              </w:numPr>
              <w:rPr>
                <w:rFonts w:asciiTheme="minorHAnsi" w:hAnsiTheme="minorHAnsi" w:cstheme="minorHAnsi"/>
                <w:sz w:val="22"/>
                <w:szCs w:val="22"/>
              </w:rPr>
            </w:pPr>
            <w:r>
              <w:rPr>
                <w:rFonts w:asciiTheme="minorHAnsi" w:hAnsiTheme="minorHAnsi" w:cstheme="minorHAnsi"/>
                <w:sz w:val="22"/>
                <w:szCs w:val="22"/>
              </w:rPr>
              <w:t>L’utilisateur effectue des actions modifiant l’état de la cour à bois.</w:t>
            </w:r>
          </w:p>
          <w:p w:rsidR="00CD6259" w:rsidRPr="00472F00" w:rsidRDefault="00CD6259" w:rsidP="00BB0C0C">
            <w:pPr>
              <w:rPr>
                <w:rFonts w:asciiTheme="minorHAnsi" w:hAnsiTheme="minorHAnsi" w:cstheme="minorHAnsi"/>
                <w:sz w:val="22"/>
                <w:szCs w:val="22"/>
              </w:rPr>
            </w:pPr>
          </w:p>
          <w:p w:rsidR="00CD6259" w:rsidRDefault="00CD6259" w:rsidP="00BB0C0C">
            <w:pPr>
              <w:pStyle w:val="ListParagraph"/>
              <w:numPr>
                <w:ilvl w:val="0"/>
                <w:numId w:val="26"/>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472F00"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26"/>
              </w:numPr>
              <w:rPr>
                <w:rFonts w:asciiTheme="minorHAnsi" w:hAnsiTheme="minorHAnsi" w:cstheme="minorHAnsi"/>
                <w:sz w:val="22"/>
                <w:szCs w:val="22"/>
              </w:rPr>
            </w:pPr>
            <w:r>
              <w:rPr>
                <w:rFonts w:asciiTheme="minorHAnsi" w:hAnsiTheme="minorHAnsi" w:cstheme="minorHAnsi"/>
                <w:sz w:val="22"/>
                <w:szCs w:val="22"/>
              </w:rPr>
              <w:t>L’utilisateur clique sur le bouton « Enregistrer ».</w:t>
            </w:r>
          </w:p>
          <w:p w:rsidR="00CD6259" w:rsidRPr="00472F00"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Affiche une fenêtre pour entrer le nom du fichier de sauvegarde.</w:t>
            </w:r>
          </w:p>
          <w:p w:rsidR="00CD6259" w:rsidRPr="00472F00"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0"/>
              </w:numPr>
              <w:rPr>
                <w:rFonts w:asciiTheme="minorHAnsi" w:hAnsiTheme="minorHAnsi" w:cstheme="minorHAnsi"/>
                <w:sz w:val="22"/>
                <w:szCs w:val="22"/>
              </w:rPr>
            </w:pPr>
            <w:r>
              <w:rPr>
                <w:rFonts w:asciiTheme="minorHAnsi" w:hAnsiTheme="minorHAnsi" w:cstheme="minorHAnsi"/>
                <w:sz w:val="22"/>
                <w:szCs w:val="22"/>
              </w:rPr>
              <w:t>L’utilisateur saisit le nom du fichier.</w:t>
            </w:r>
          </w:p>
          <w:p w:rsidR="00CD6259" w:rsidRPr="00472F00" w:rsidRDefault="00CD6259" w:rsidP="00BB0C0C">
            <w:pPr>
              <w:pStyle w:val="ListParagraph"/>
              <w:rPr>
                <w:rFonts w:asciiTheme="minorHAnsi" w:hAnsiTheme="minorHAnsi" w:cstheme="minorHAnsi"/>
                <w:sz w:val="22"/>
                <w:szCs w:val="22"/>
              </w:rPr>
            </w:pPr>
          </w:p>
          <w:p w:rsidR="00CD6259" w:rsidRPr="00472F00" w:rsidRDefault="00CD6259" w:rsidP="00BB0C0C">
            <w:pPr>
              <w:pStyle w:val="ListParagraph"/>
              <w:numPr>
                <w:ilvl w:val="0"/>
                <w:numId w:val="31"/>
              </w:numPr>
              <w:rPr>
                <w:rFonts w:asciiTheme="minorHAnsi" w:hAnsiTheme="minorHAnsi" w:cstheme="minorHAnsi"/>
                <w:sz w:val="22"/>
                <w:szCs w:val="22"/>
              </w:rPr>
            </w:pPr>
            <w:r>
              <w:rPr>
                <w:rFonts w:asciiTheme="minorHAnsi" w:hAnsiTheme="minorHAnsi" w:cstheme="minorHAnsi"/>
                <w:sz w:val="22"/>
                <w:szCs w:val="22"/>
              </w:rPr>
              <w:t>Sauvegarde du projet dans un fichier ayant le nom que l’utilisateur a choisi.</w:t>
            </w:r>
          </w:p>
          <w:p w:rsidR="00CD6259" w:rsidRPr="00472F00" w:rsidRDefault="00CD6259" w:rsidP="00BB0C0C">
            <w:pPr>
              <w:rPr>
                <w:rFonts w:asciiTheme="minorHAnsi" w:hAnsiTheme="minorHAnsi" w:cstheme="minorHAnsi"/>
                <w:sz w:val="22"/>
                <w:szCs w:val="22"/>
              </w:rPr>
            </w:pPr>
          </w:p>
        </w:tc>
      </w:tr>
      <w:tr w:rsidR="00CD6259" w:rsidTr="00BB0C0C">
        <w:tc>
          <w:tcPr>
            <w:tcW w:w="9210" w:type="dxa"/>
          </w:tcPr>
          <w:p w:rsidR="00CD6259" w:rsidRPr="00AE19B3" w:rsidRDefault="00CD6259" w:rsidP="00BB0C0C">
            <w:pPr>
              <w:rPr>
                <w:rFonts w:asciiTheme="minorHAnsi" w:hAnsiTheme="minorHAnsi" w:cstheme="minorHAnsi"/>
                <w:sz w:val="22"/>
                <w:szCs w:val="22"/>
              </w:rPr>
            </w:pPr>
            <w:r>
              <w:rPr>
                <w:rFonts w:asciiTheme="minorHAnsi" w:hAnsiTheme="minorHAnsi" w:cstheme="minorHAnsi"/>
                <w:sz w:val="22"/>
                <w:szCs w:val="22"/>
              </w:rPr>
              <w:t>Ligne 4 : Si le projet a déjà été sauvegardé dans un fichier, l’application sauvegarde sans demander le nom du fichier.</w:t>
            </w:r>
          </w:p>
        </w:tc>
      </w:tr>
    </w:tbl>
    <w:p w:rsidR="00CD6259" w:rsidRDefault="00CD6259" w:rsidP="00CD6259"/>
    <w:p w:rsidR="00CD6259" w:rsidRDefault="00CD6259" w:rsidP="00CD6259"/>
    <w:tbl>
      <w:tblPr>
        <w:tblStyle w:val="TableGrid"/>
        <w:tblW w:w="0" w:type="auto"/>
        <w:tblLook w:val="04A0" w:firstRow="1" w:lastRow="0" w:firstColumn="1" w:lastColumn="0" w:noHBand="0" w:noVBand="1"/>
      </w:tblPr>
      <w:tblGrid>
        <w:gridCol w:w="9210"/>
      </w:tblGrid>
      <w:tr w:rsidR="00CD6259" w:rsidTr="00BB0C0C">
        <w:tc>
          <w:tcPr>
            <w:tcW w:w="9210" w:type="dxa"/>
          </w:tcPr>
          <w:p w:rsidR="00CD6259" w:rsidRPr="008B2130" w:rsidRDefault="00CD6259" w:rsidP="00BB0C0C">
            <w:pPr>
              <w:jc w:val="center"/>
              <w:rPr>
                <w:b/>
              </w:rPr>
            </w:pPr>
            <w:r>
              <w:rPr>
                <w:b/>
              </w:rPr>
              <w:t>Ouvrir un projet à partir d’un fichier</w:t>
            </w:r>
          </w:p>
        </w:tc>
      </w:tr>
      <w:tr w:rsidR="00CD6259" w:rsidTr="00BB0C0C">
        <w:tc>
          <w:tcPr>
            <w:tcW w:w="9210" w:type="dxa"/>
          </w:tcPr>
          <w:p w:rsidR="00CD6259" w:rsidRDefault="00CD6259" w:rsidP="00BB0C0C">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F26920" w:rsidRDefault="00CD6259" w:rsidP="00BB0C0C">
            <w:pPr>
              <w:rPr>
                <w:rFonts w:asciiTheme="minorHAnsi" w:hAnsiTheme="minorHAnsi" w:cstheme="minorHAnsi"/>
                <w:sz w:val="22"/>
                <w:szCs w:val="22"/>
              </w:rPr>
            </w:pPr>
          </w:p>
          <w:p w:rsidR="00CD6259" w:rsidRDefault="00CD6259" w:rsidP="00BB0C0C">
            <w:pPr>
              <w:pStyle w:val="ListParagraph"/>
              <w:numPr>
                <w:ilvl w:val="0"/>
                <w:numId w:val="32"/>
              </w:numPr>
              <w:rPr>
                <w:rFonts w:asciiTheme="minorHAnsi" w:hAnsiTheme="minorHAnsi" w:cstheme="minorHAnsi"/>
                <w:sz w:val="22"/>
                <w:szCs w:val="22"/>
              </w:rPr>
            </w:pPr>
            <w:r>
              <w:rPr>
                <w:rFonts w:asciiTheme="minorHAnsi" w:hAnsiTheme="minorHAnsi" w:cstheme="minorHAnsi"/>
                <w:sz w:val="22"/>
                <w:szCs w:val="22"/>
              </w:rPr>
              <w:t>L’utilisateur clique sur le bouton « Ouvrir ».</w:t>
            </w:r>
          </w:p>
          <w:p w:rsidR="00CD6259" w:rsidRPr="00F26920"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3"/>
              </w:numPr>
              <w:rPr>
                <w:rFonts w:asciiTheme="minorHAnsi" w:hAnsiTheme="minorHAnsi" w:cstheme="minorHAnsi"/>
                <w:sz w:val="22"/>
                <w:szCs w:val="22"/>
              </w:rPr>
            </w:pPr>
            <w:r>
              <w:rPr>
                <w:rFonts w:asciiTheme="minorHAnsi" w:hAnsiTheme="minorHAnsi" w:cstheme="minorHAnsi"/>
                <w:sz w:val="22"/>
                <w:szCs w:val="22"/>
              </w:rPr>
              <w:t>Affiche une fenêtre pour sélectionner un fichier afin d’ouvrir un projet.</w:t>
            </w:r>
          </w:p>
          <w:p w:rsidR="00CD6259" w:rsidRPr="00F26920"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L’utilisateur sélectionne le fichier contenant le projet qu’il veut ouvrir.</w:t>
            </w:r>
          </w:p>
          <w:p w:rsidR="00CD6259" w:rsidRPr="00F26920" w:rsidRDefault="00CD6259" w:rsidP="00BB0C0C">
            <w:pPr>
              <w:pStyle w:val="ListParagraph"/>
              <w:rPr>
                <w:rFonts w:asciiTheme="minorHAnsi" w:hAnsiTheme="minorHAnsi" w:cstheme="minorHAnsi"/>
                <w:sz w:val="22"/>
                <w:szCs w:val="22"/>
              </w:rPr>
            </w:pPr>
          </w:p>
          <w:p w:rsidR="00CD6259" w:rsidRPr="00F26920" w:rsidRDefault="00CD6259" w:rsidP="00BB0C0C">
            <w:pPr>
              <w:pStyle w:val="ListParagraph"/>
              <w:numPr>
                <w:ilvl w:val="0"/>
                <w:numId w:val="34"/>
              </w:numPr>
              <w:rPr>
                <w:rFonts w:asciiTheme="minorHAnsi" w:hAnsiTheme="minorHAnsi" w:cstheme="minorHAnsi"/>
                <w:sz w:val="22"/>
                <w:szCs w:val="22"/>
              </w:rPr>
            </w:pPr>
            <w:r>
              <w:rPr>
                <w:rFonts w:asciiTheme="minorHAnsi" w:hAnsiTheme="minorHAnsi" w:cstheme="minorHAnsi"/>
                <w:sz w:val="22"/>
                <w:szCs w:val="22"/>
              </w:rPr>
              <w:t>L’application charge le fichier.</w:t>
            </w:r>
          </w:p>
        </w:tc>
      </w:tr>
      <w:tr w:rsidR="00CD6259" w:rsidTr="00BB0C0C">
        <w:tc>
          <w:tcPr>
            <w:tcW w:w="9210" w:type="dxa"/>
          </w:tcPr>
          <w:p w:rsidR="00CD6259" w:rsidRDefault="00CD6259" w:rsidP="00BB0C0C">
            <w:pPr>
              <w:rPr>
                <w:rFonts w:asciiTheme="minorHAnsi" w:hAnsiTheme="minorHAnsi" w:cstheme="minorHAnsi"/>
                <w:sz w:val="22"/>
                <w:szCs w:val="22"/>
              </w:rPr>
            </w:pPr>
            <w:r>
              <w:rPr>
                <w:rFonts w:asciiTheme="minorHAnsi" w:hAnsiTheme="minorHAnsi" w:cstheme="minorHAnsi"/>
                <w:sz w:val="22"/>
                <w:szCs w:val="22"/>
              </w:rPr>
              <w:t>Ligne 3 : Si le projet actuel n’a pas été sauvegardé et qu’il n’est pas vide, demande à l’utilisateur s’il veut en faire la sauvegarde avant d’ouvrir un fichier.</w:t>
            </w:r>
          </w:p>
          <w:p w:rsidR="00CD6259" w:rsidRPr="00957573" w:rsidRDefault="00CD6259" w:rsidP="00BB0C0C">
            <w:pPr>
              <w:rPr>
                <w:rFonts w:asciiTheme="minorHAnsi" w:hAnsiTheme="minorHAnsi" w:cstheme="minorHAnsi"/>
                <w:sz w:val="22"/>
                <w:szCs w:val="22"/>
              </w:rPr>
            </w:pPr>
            <w:r>
              <w:rPr>
                <w:rFonts w:asciiTheme="minorHAnsi" w:hAnsiTheme="minorHAnsi" w:cstheme="minorHAnsi"/>
                <w:sz w:val="22"/>
                <w:szCs w:val="22"/>
              </w:rPr>
              <w:t>Ligne 5 : Si le fichier n’est pas dans le format nécessaire afin de pouvoir en faire l’ouverture, affiche un message d’erreur et le projet n’est pas importé.</w:t>
            </w:r>
          </w:p>
        </w:tc>
      </w:tr>
    </w:tbl>
    <w:tbl>
      <w:tblPr>
        <w:tblStyle w:val="TableGrid"/>
        <w:tblpPr w:leftFromText="141" w:rightFromText="141" w:vertAnchor="text" w:horzAnchor="margin" w:tblpY="245"/>
        <w:tblW w:w="0" w:type="auto"/>
        <w:tblLook w:val="04A0" w:firstRow="1" w:lastRow="0" w:firstColumn="1" w:lastColumn="0" w:noHBand="0" w:noVBand="1"/>
      </w:tblPr>
      <w:tblGrid>
        <w:gridCol w:w="9210"/>
      </w:tblGrid>
      <w:tr w:rsidR="00CD6259" w:rsidTr="00BB0C0C">
        <w:tc>
          <w:tcPr>
            <w:tcW w:w="9210" w:type="dxa"/>
          </w:tcPr>
          <w:p w:rsidR="00CD6259" w:rsidRPr="0028144D" w:rsidRDefault="00CD6259" w:rsidP="00BB0C0C">
            <w:pPr>
              <w:jc w:val="center"/>
              <w:rPr>
                <w:b/>
              </w:rPr>
            </w:pPr>
            <w:r>
              <w:rPr>
                <w:b/>
              </w:rPr>
              <w:lastRenderedPageBreak/>
              <w:t>Exporter une représentation 3D de la scène</w:t>
            </w:r>
          </w:p>
        </w:tc>
      </w:tr>
      <w:tr w:rsidR="00CD6259" w:rsidTr="00BB0C0C">
        <w:tc>
          <w:tcPr>
            <w:tcW w:w="9210" w:type="dxa"/>
          </w:tcPr>
          <w:p w:rsidR="00CD6259" w:rsidRPr="0028144D" w:rsidRDefault="00CD6259" w:rsidP="00BB0C0C">
            <w:pPr>
              <w:rPr>
                <w:rFonts w:asciiTheme="minorHAnsi" w:hAnsiTheme="minorHAnsi" w:cstheme="minorHAnsi"/>
                <w:sz w:val="22"/>
                <w:szCs w:val="22"/>
              </w:rPr>
            </w:pPr>
          </w:p>
          <w:p w:rsidR="00CD6259" w:rsidRDefault="00CD6259" w:rsidP="00BB0C0C">
            <w:pPr>
              <w:pStyle w:val="ListParagraph"/>
              <w:numPr>
                <w:ilvl w:val="0"/>
                <w:numId w:val="36"/>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28144D"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6"/>
              </w:numPr>
              <w:rPr>
                <w:rFonts w:asciiTheme="minorHAnsi" w:hAnsiTheme="minorHAnsi" w:cstheme="minorHAnsi"/>
                <w:sz w:val="22"/>
                <w:szCs w:val="22"/>
              </w:rPr>
            </w:pPr>
            <w:r>
              <w:rPr>
                <w:rFonts w:asciiTheme="minorHAnsi" w:hAnsiTheme="minorHAnsi" w:cstheme="minorHAnsi"/>
                <w:sz w:val="22"/>
                <w:szCs w:val="22"/>
              </w:rPr>
              <w:t>L’utilisateur clique sur le bouton « Exporter ».</w:t>
            </w:r>
          </w:p>
          <w:p w:rsidR="00CD6259" w:rsidRPr="0028144D"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6"/>
              </w:numPr>
              <w:jc w:val="right"/>
              <w:rPr>
                <w:rFonts w:asciiTheme="minorHAnsi" w:hAnsiTheme="minorHAnsi" w:cstheme="minorHAnsi"/>
                <w:sz w:val="22"/>
                <w:szCs w:val="22"/>
              </w:rPr>
            </w:pPr>
            <w:r>
              <w:rPr>
                <w:rFonts w:asciiTheme="minorHAnsi" w:hAnsiTheme="minorHAnsi" w:cstheme="minorHAnsi"/>
                <w:sz w:val="22"/>
                <w:szCs w:val="22"/>
              </w:rPr>
              <w:t>Affiche une fenêtre pour entrer le nom du fichier d’exportation.</w:t>
            </w:r>
          </w:p>
          <w:p w:rsidR="00CD6259" w:rsidRPr="00B6336A" w:rsidRDefault="00CD6259" w:rsidP="00BB0C0C">
            <w:pPr>
              <w:pStyle w:val="ListParagraph"/>
              <w:rPr>
                <w:rFonts w:asciiTheme="minorHAnsi" w:hAnsiTheme="minorHAnsi" w:cstheme="minorHAnsi"/>
                <w:sz w:val="22"/>
                <w:szCs w:val="22"/>
              </w:rPr>
            </w:pPr>
          </w:p>
          <w:p w:rsidR="00CD6259" w:rsidRDefault="00CD6259" w:rsidP="00BB0C0C">
            <w:pPr>
              <w:pStyle w:val="ListParagraph"/>
              <w:numPr>
                <w:ilvl w:val="0"/>
                <w:numId w:val="39"/>
              </w:numPr>
              <w:rPr>
                <w:rFonts w:asciiTheme="minorHAnsi" w:hAnsiTheme="minorHAnsi" w:cstheme="minorHAnsi"/>
                <w:sz w:val="22"/>
                <w:szCs w:val="22"/>
              </w:rPr>
            </w:pPr>
            <w:r>
              <w:rPr>
                <w:rFonts w:asciiTheme="minorHAnsi" w:hAnsiTheme="minorHAnsi" w:cstheme="minorHAnsi"/>
                <w:sz w:val="22"/>
                <w:szCs w:val="22"/>
              </w:rPr>
              <w:t>L’utilisateur saisit le nom du fichier.</w:t>
            </w:r>
          </w:p>
          <w:p w:rsidR="00CD6259" w:rsidRPr="00B6336A" w:rsidRDefault="00CD6259" w:rsidP="00BB0C0C">
            <w:pPr>
              <w:pStyle w:val="ListParagraph"/>
              <w:rPr>
                <w:rFonts w:asciiTheme="minorHAnsi" w:hAnsiTheme="minorHAnsi" w:cstheme="minorHAnsi"/>
                <w:sz w:val="22"/>
                <w:szCs w:val="22"/>
              </w:rPr>
            </w:pPr>
          </w:p>
          <w:p w:rsidR="00CD6259" w:rsidRPr="0028144D" w:rsidRDefault="00CD6259" w:rsidP="00BB0C0C">
            <w:pPr>
              <w:pStyle w:val="ListParagraph"/>
              <w:numPr>
                <w:ilvl w:val="0"/>
                <w:numId w:val="39"/>
              </w:numPr>
              <w:jc w:val="right"/>
              <w:rPr>
                <w:rFonts w:asciiTheme="minorHAnsi" w:hAnsiTheme="minorHAnsi" w:cstheme="minorHAnsi"/>
                <w:sz w:val="22"/>
                <w:szCs w:val="22"/>
              </w:rPr>
            </w:pPr>
            <w:r>
              <w:rPr>
                <w:rFonts w:asciiTheme="minorHAnsi" w:hAnsiTheme="minorHAnsi" w:cstheme="minorHAnsi"/>
                <w:sz w:val="22"/>
                <w:szCs w:val="22"/>
              </w:rPr>
              <w:t>Sauvegarde du projet dans un fichier ayant le nom du fichier d’exportation que l’utilisateur a choisi.</w:t>
            </w:r>
          </w:p>
        </w:tc>
      </w:tr>
    </w:tbl>
    <w:p w:rsidR="00CD6259" w:rsidRDefault="00CD6259" w:rsidP="00CD6259"/>
    <w:p w:rsidR="00CD6259" w:rsidRPr="00081049" w:rsidRDefault="00CD6259" w:rsidP="00CD6259"/>
    <w:p w:rsidR="00CD6259" w:rsidRDefault="00CD6259" w:rsidP="004251C4">
      <w:pPr>
        <w:pStyle w:val="Heading3"/>
      </w:pPr>
      <w:r>
        <w:rPr>
          <w:noProof/>
          <w:lang w:val="en-US" w:eastAsia="en-US"/>
        </w:rPr>
        <w:drawing>
          <wp:anchor distT="0" distB="0" distL="114300" distR="114300" simplePos="0" relativeHeight="251675648" behindDoc="0" locked="0" layoutInCell="1" allowOverlap="1" wp14:anchorId="12E76820" wp14:editId="52925A82">
            <wp:simplePos x="0" y="0"/>
            <wp:positionH relativeFrom="column">
              <wp:posOffset>-691708</wp:posOffset>
            </wp:positionH>
            <wp:positionV relativeFrom="paragraph">
              <wp:posOffset>430669</wp:posOffset>
            </wp:positionV>
            <wp:extent cx="7055625" cy="4078826"/>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outer un  paquet.jpg"/>
                    <pic:cNvPicPr/>
                  </pic:nvPicPr>
                  <pic:blipFill>
                    <a:blip r:embed="rId29">
                      <a:extLst>
                        <a:ext uri="{28A0092B-C50C-407E-A947-70E740481C1C}">
                          <a14:useLocalDpi xmlns:a14="http://schemas.microsoft.com/office/drawing/2010/main" val="0"/>
                        </a:ext>
                      </a:extLst>
                    </a:blip>
                    <a:stretch>
                      <a:fillRect/>
                    </a:stretch>
                  </pic:blipFill>
                  <pic:spPr>
                    <a:xfrm>
                      <a:off x="0" y="0"/>
                      <a:ext cx="7063754" cy="4083525"/>
                    </a:xfrm>
                    <a:prstGeom prst="rect">
                      <a:avLst/>
                    </a:prstGeom>
                  </pic:spPr>
                </pic:pic>
              </a:graphicData>
            </a:graphic>
            <wp14:sizeRelH relativeFrom="page">
              <wp14:pctWidth>0</wp14:pctWidth>
            </wp14:sizeRelH>
            <wp14:sizeRelV relativeFrom="page">
              <wp14:pctHeight>0</wp14:pctHeight>
            </wp14:sizeRelV>
          </wp:anchor>
        </w:drawing>
      </w:r>
      <w:r>
        <w:t>Diagramme de séquence système</w:t>
      </w:r>
    </w:p>
    <w:p w:rsidR="00CD6259" w:rsidRDefault="00CD6259" w:rsidP="00CD6259"/>
    <w:p w:rsidR="00CD6259" w:rsidRDefault="00CD6259" w:rsidP="00CD6259"/>
    <w:p w:rsidR="00CD6259" w:rsidRDefault="00CD6259" w:rsidP="00CD6259"/>
    <w:p w:rsidR="00CD6259" w:rsidRDefault="00CD6259" w:rsidP="00CD6259">
      <w:r>
        <w:rPr>
          <w:noProof/>
          <w:lang w:val="en-US" w:eastAsia="en-US"/>
        </w:rPr>
        <w:drawing>
          <wp:anchor distT="0" distB="0" distL="114300" distR="114300" simplePos="0" relativeHeight="251680768" behindDoc="1" locked="0" layoutInCell="1" allowOverlap="1" wp14:anchorId="53A7009F" wp14:editId="48CFB3F8">
            <wp:simplePos x="0" y="0"/>
            <wp:positionH relativeFrom="column">
              <wp:posOffset>232410</wp:posOffset>
            </wp:positionH>
            <wp:positionV relativeFrom="paragraph">
              <wp:posOffset>4264108</wp:posOffset>
            </wp:positionV>
            <wp:extent cx="5519420" cy="2196465"/>
            <wp:effectExtent l="0" t="0" r="5080" b="63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acer les bras de la chargeuse.jpg"/>
                    <pic:cNvPicPr/>
                  </pic:nvPicPr>
                  <pic:blipFill>
                    <a:blip r:embed="rId30">
                      <a:extLst>
                        <a:ext uri="{28A0092B-C50C-407E-A947-70E740481C1C}">
                          <a14:useLocalDpi xmlns:a14="http://schemas.microsoft.com/office/drawing/2010/main" val="0"/>
                        </a:ext>
                      </a:extLst>
                    </a:blip>
                    <a:stretch>
                      <a:fillRect/>
                    </a:stretch>
                  </pic:blipFill>
                  <pic:spPr>
                    <a:xfrm>
                      <a:off x="0" y="0"/>
                      <a:ext cx="5519420" cy="219646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1792" behindDoc="1" locked="0" layoutInCell="1" allowOverlap="1" wp14:anchorId="6338139F" wp14:editId="7955B57E">
                <wp:simplePos x="0" y="0"/>
                <wp:positionH relativeFrom="column">
                  <wp:posOffset>232410</wp:posOffset>
                </wp:positionH>
                <wp:positionV relativeFrom="paragraph">
                  <wp:posOffset>6607175</wp:posOffset>
                </wp:positionV>
                <wp:extent cx="5519420" cy="635"/>
                <wp:effectExtent l="0" t="0" r="5080" b="12065"/>
                <wp:wrapNone/>
                <wp:docPr id="59" name="Zone de texte 59"/>
                <wp:cNvGraphicFramePr/>
                <a:graphic xmlns:a="http://schemas.openxmlformats.org/drawingml/2006/main">
                  <a:graphicData uri="http://schemas.microsoft.com/office/word/2010/wordprocessingShape">
                    <wps:wsp>
                      <wps:cNvSpPr txBox="1"/>
                      <wps:spPr>
                        <a:xfrm>
                          <a:off x="0" y="0"/>
                          <a:ext cx="5519420" cy="635"/>
                        </a:xfrm>
                        <a:prstGeom prst="rect">
                          <a:avLst/>
                        </a:prstGeom>
                        <a:solidFill>
                          <a:prstClr val="white"/>
                        </a:solidFill>
                        <a:ln>
                          <a:noFill/>
                        </a:ln>
                      </wps:spPr>
                      <wps:txbx>
                        <w:txbxContent>
                          <w:p w:rsidR="00CD6259" w:rsidRPr="00136111" w:rsidRDefault="00CD6259" w:rsidP="00CD6259">
                            <w:pPr>
                              <w:pStyle w:val="Caption"/>
                              <w:jc w:val="center"/>
                            </w:pPr>
                            <w:r>
                              <w:t>Figure 2 : Déplacer les bras de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8139F" id="Zone de texte 59" o:spid="_x0000_s1032" type="#_x0000_t202" style="position:absolute;margin-left:18.3pt;margin-top:520.25pt;width:434.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8vyNAIAAGsEAAAOAAAAZHJzL2Uyb0RvYy54bWysVMFu2zAMvQ/YPwi6L06yJViN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" stroked="f">
                <v:textbox style="mso-fit-shape-to-text:t" inset="0,0,0,0">
                  <w:txbxContent>
                    <w:p w:rsidR="00CD6259" w:rsidRPr="00136111" w:rsidRDefault="00CD6259" w:rsidP="00CD6259">
                      <w:pPr>
                        <w:pStyle w:val="Caption"/>
                        <w:jc w:val="center"/>
                      </w:pPr>
                      <w:r>
                        <w:t>Figure 2 : Déplacer les bras de la chargeuse</w:t>
                      </w:r>
                    </w:p>
                  </w:txbxContent>
                </v:textbox>
              </v:shape>
            </w:pict>
          </mc:Fallback>
        </mc:AlternateContent>
      </w:r>
      <w:r>
        <w:rPr>
          <w:noProof/>
          <w:lang w:val="en-US" w:eastAsia="en-US"/>
        </w:rPr>
        <mc:AlternateContent>
          <mc:Choice Requires="wps">
            <w:drawing>
              <wp:anchor distT="0" distB="0" distL="114300" distR="114300" simplePos="0" relativeHeight="251676672" behindDoc="0" locked="0" layoutInCell="1" allowOverlap="1" wp14:anchorId="682090D7" wp14:editId="446181DD">
                <wp:simplePos x="0" y="0"/>
                <wp:positionH relativeFrom="column">
                  <wp:posOffset>3810</wp:posOffset>
                </wp:positionH>
                <wp:positionV relativeFrom="paragraph">
                  <wp:posOffset>3921760</wp:posOffset>
                </wp:positionV>
                <wp:extent cx="5410200" cy="635"/>
                <wp:effectExtent l="0" t="0" r="0" b="12065"/>
                <wp:wrapNone/>
                <wp:docPr id="58" name="Zone de texte 58"/>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D6259" w:rsidRPr="00D0510B" w:rsidRDefault="00CD6259" w:rsidP="00CD6259">
                            <w:pPr>
                              <w:pStyle w:val="Caption"/>
                              <w:jc w:val="center"/>
                              <w:rPr>
                                <w:noProof/>
                              </w:rPr>
                            </w:pPr>
                            <w:r>
                              <w:t>Figure 1 : Ajout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090D7" id="Zone de texte 58" o:spid="_x0000_s1033" type="#_x0000_t202" style="position:absolute;margin-left:.3pt;margin-top:308.8pt;width:42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" stroked="f">
                <v:textbox style="mso-fit-shape-to-text:t" inset="0,0,0,0">
                  <w:txbxContent>
                    <w:p w:rsidR="00CD6259" w:rsidRPr="00D0510B" w:rsidRDefault="00CD6259" w:rsidP="00CD6259">
                      <w:pPr>
                        <w:pStyle w:val="Caption"/>
                        <w:jc w:val="center"/>
                        <w:rPr>
                          <w:noProof/>
                        </w:rPr>
                      </w:pPr>
                      <w:r>
                        <w:t>Figure 1 : Ajout Paquet</w:t>
                      </w:r>
                    </w:p>
                  </w:txbxContent>
                </v:textbox>
              </v:shape>
            </w:pict>
          </mc:Fallback>
        </mc:AlternateContent>
      </w:r>
      <w:r>
        <w:br w:type="page"/>
      </w:r>
      <w:r>
        <w:rPr>
          <w:noProof/>
          <w:lang w:val="en-US" w:eastAsia="en-US"/>
        </w:rPr>
        <w:drawing>
          <wp:anchor distT="0" distB="0" distL="114300" distR="114300" simplePos="0" relativeHeight="251677696" behindDoc="1" locked="0" layoutInCell="1" allowOverlap="1" wp14:anchorId="6BBFDB7E" wp14:editId="3A54534E">
            <wp:simplePos x="0" y="0"/>
            <wp:positionH relativeFrom="column">
              <wp:posOffset>3810</wp:posOffset>
            </wp:positionH>
            <wp:positionV relativeFrom="paragraph">
              <wp:posOffset>699135</wp:posOffset>
            </wp:positionV>
            <wp:extent cx="2565400" cy="23241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uler une action.jpg"/>
                    <pic:cNvPicPr/>
                  </pic:nvPicPr>
                  <pic:blipFill>
                    <a:blip r:embed="rId31">
                      <a:extLst>
                        <a:ext uri="{28A0092B-C50C-407E-A947-70E740481C1C}">
                          <a14:useLocalDpi xmlns:a14="http://schemas.microsoft.com/office/drawing/2010/main" val="0"/>
                        </a:ext>
                      </a:extLst>
                    </a:blip>
                    <a:stretch>
                      <a:fillRect/>
                    </a:stretch>
                  </pic:blipFill>
                  <pic:spPr>
                    <a:xfrm>
                      <a:off x="0" y="0"/>
                      <a:ext cx="2565400" cy="23241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1" locked="0" layoutInCell="1" allowOverlap="1" wp14:anchorId="500CABC8" wp14:editId="1126E656">
            <wp:simplePos x="0" y="0"/>
            <wp:positionH relativeFrom="column">
              <wp:posOffset>3810</wp:posOffset>
            </wp:positionH>
            <wp:positionV relativeFrom="paragraph">
              <wp:posOffset>3810</wp:posOffset>
            </wp:positionV>
            <wp:extent cx="2235200" cy="3022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acer la chargeuse.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3022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1" locked="0" layoutInCell="1" allowOverlap="1" wp14:anchorId="1C5F1A15" wp14:editId="07784AE2">
            <wp:simplePos x="0" y="0"/>
            <wp:positionH relativeFrom="column">
              <wp:posOffset>2488565</wp:posOffset>
            </wp:positionH>
            <wp:positionV relativeFrom="paragraph">
              <wp:posOffset>3810</wp:posOffset>
            </wp:positionV>
            <wp:extent cx="2705100" cy="21336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oser un paquet.jpg"/>
                    <pic:cNvPicPr/>
                  </pic:nvPicPr>
                  <pic:blipFill>
                    <a:blip r:embed="rId33">
                      <a:extLst>
                        <a:ext uri="{28A0092B-C50C-407E-A947-70E740481C1C}">
                          <a14:useLocalDpi xmlns:a14="http://schemas.microsoft.com/office/drawing/2010/main" val="0"/>
                        </a:ext>
                      </a:extLst>
                    </a:blip>
                    <a:stretch>
                      <a:fillRect/>
                    </a:stretch>
                  </pic:blipFill>
                  <pic:spPr>
                    <a:xfrm>
                      <a:off x="0" y="0"/>
                      <a:ext cx="2705100" cy="2133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2816" behindDoc="1" locked="0" layoutInCell="1" allowOverlap="1" wp14:anchorId="2CDD7CDF" wp14:editId="480C3667">
            <wp:simplePos x="0" y="0"/>
            <wp:positionH relativeFrom="column">
              <wp:posOffset>3810</wp:posOffset>
            </wp:positionH>
            <wp:positionV relativeFrom="paragraph">
              <wp:posOffset>3810</wp:posOffset>
            </wp:positionV>
            <wp:extent cx="2806700" cy="2743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registrer projet depuis un fichier.jpg"/>
                    <pic:cNvPicPr/>
                  </pic:nvPicPr>
                  <pic:blipFill>
                    <a:blip r:embed="rId34">
                      <a:extLst>
                        <a:ext uri="{28A0092B-C50C-407E-A947-70E740481C1C}">
                          <a14:useLocalDpi xmlns:a14="http://schemas.microsoft.com/office/drawing/2010/main" val="0"/>
                        </a:ext>
                      </a:extLst>
                    </a:blip>
                    <a:stretch>
                      <a:fillRect/>
                    </a:stretch>
                  </pic:blipFill>
                  <pic:spPr>
                    <a:xfrm>
                      <a:off x="0" y="0"/>
                      <a:ext cx="2806700"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3840" behindDoc="1" locked="0" layoutInCell="1" allowOverlap="1" wp14:anchorId="178FDA86" wp14:editId="04BEF6A3">
            <wp:simplePos x="0" y="0"/>
            <wp:positionH relativeFrom="column">
              <wp:posOffset>3810</wp:posOffset>
            </wp:positionH>
            <wp:positionV relativeFrom="paragraph">
              <wp:posOffset>3810</wp:posOffset>
            </wp:positionV>
            <wp:extent cx="3314700" cy="22479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er representation 3D.jpg"/>
                    <pic:cNvPicPr/>
                  </pic:nvPicPr>
                  <pic:blipFill>
                    <a:blip r:embed="rId35">
                      <a:extLst>
                        <a:ext uri="{28A0092B-C50C-407E-A947-70E740481C1C}">
                          <a14:useLocalDpi xmlns:a14="http://schemas.microsoft.com/office/drawing/2010/main" val="0"/>
                        </a:ext>
                      </a:extLst>
                    </a:blip>
                    <a:stretch>
                      <a:fillRect/>
                    </a:stretch>
                  </pic:blipFill>
                  <pic:spPr>
                    <a:xfrm>
                      <a:off x="0" y="0"/>
                      <a:ext cx="3314700" cy="22479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4864" behindDoc="1" locked="0" layoutInCell="1" allowOverlap="1" wp14:anchorId="2D088848" wp14:editId="3B610D6B">
            <wp:simplePos x="0" y="0"/>
            <wp:positionH relativeFrom="column">
              <wp:posOffset>3810</wp:posOffset>
            </wp:positionH>
            <wp:positionV relativeFrom="paragraph">
              <wp:posOffset>3810</wp:posOffset>
            </wp:positionV>
            <wp:extent cx="4394200" cy="1828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er les coordonnées et l'anhgle de la chargeuse.jpg"/>
                    <pic:cNvPicPr/>
                  </pic:nvPicPr>
                  <pic:blipFill>
                    <a:blip r:embed="rId36">
                      <a:extLst>
                        <a:ext uri="{28A0092B-C50C-407E-A947-70E740481C1C}">
                          <a14:useLocalDpi xmlns:a14="http://schemas.microsoft.com/office/drawing/2010/main" val="0"/>
                        </a:ext>
                      </a:extLst>
                    </a:blip>
                    <a:stretch>
                      <a:fillRect/>
                    </a:stretch>
                  </pic:blipFill>
                  <pic:spPr>
                    <a:xfrm>
                      <a:off x="0" y="0"/>
                      <a:ext cx="4394200" cy="18288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5888" behindDoc="1" locked="0" layoutInCell="1" allowOverlap="1" wp14:anchorId="154CA4DB" wp14:editId="385D1703">
            <wp:simplePos x="0" y="0"/>
            <wp:positionH relativeFrom="column">
              <wp:posOffset>3810</wp:posOffset>
            </wp:positionH>
            <wp:positionV relativeFrom="paragraph">
              <wp:posOffset>3810</wp:posOffset>
            </wp:positionV>
            <wp:extent cx="3327400" cy="19558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vrir projet depuis fichier.jpg"/>
                    <pic:cNvPicPr/>
                  </pic:nvPicPr>
                  <pic:blipFill>
                    <a:blip r:embed="rId37">
                      <a:extLst>
                        <a:ext uri="{28A0092B-C50C-407E-A947-70E740481C1C}">
                          <a14:useLocalDpi xmlns:a14="http://schemas.microsoft.com/office/drawing/2010/main" val="0"/>
                        </a:ext>
                      </a:extLst>
                    </a:blip>
                    <a:stretch>
                      <a:fillRect/>
                    </a:stretch>
                  </pic:blipFill>
                  <pic:spPr>
                    <a:xfrm>
                      <a:off x="0" y="0"/>
                      <a:ext cx="3327400" cy="19558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6912" behindDoc="1" locked="0" layoutInCell="1" allowOverlap="1" wp14:anchorId="6648A36E" wp14:editId="0BB2AEE5">
            <wp:simplePos x="0" y="0"/>
            <wp:positionH relativeFrom="column">
              <wp:posOffset>3810</wp:posOffset>
            </wp:positionH>
            <wp:positionV relativeFrom="paragraph">
              <wp:posOffset>3810</wp:posOffset>
            </wp:positionV>
            <wp:extent cx="3822700" cy="302260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vrir un projet à parir d'un fichier.jpg"/>
                    <pic:cNvPicPr/>
                  </pic:nvPicPr>
                  <pic:blipFill>
                    <a:blip r:embed="rId38">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7936" behindDoc="1" locked="0" layoutInCell="1" allowOverlap="1" wp14:anchorId="60EC4B4D" wp14:editId="6411A715">
            <wp:simplePos x="0" y="0"/>
            <wp:positionH relativeFrom="column">
              <wp:posOffset>3810</wp:posOffset>
            </wp:positionH>
            <wp:positionV relativeFrom="paragraph">
              <wp:posOffset>3810</wp:posOffset>
            </wp:positionV>
            <wp:extent cx="3721100" cy="189230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masser un paquet.jpg"/>
                    <pic:cNvPicPr/>
                  </pic:nvPicPr>
                  <pic:blipFill>
                    <a:blip r:embed="rId39">
                      <a:extLst>
                        <a:ext uri="{28A0092B-C50C-407E-A947-70E740481C1C}">
                          <a14:useLocalDpi xmlns:a14="http://schemas.microsoft.com/office/drawing/2010/main" val="0"/>
                        </a:ext>
                      </a:extLst>
                    </a:blip>
                    <a:stretch>
                      <a:fillRect/>
                    </a:stretch>
                  </pic:blipFill>
                  <pic:spPr>
                    <a:xfrm>
                      <a:off x="0" y="0"/>
                      <a:ext cx="3721100" cy="1892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8960" behindDoc="1" locked="0" layoutInCell="1" allowOverlap="1" wp14:anchorId="1443AFDE" wp14:editId="03BE85F5">
            <wp:simplePos x="0" y="0"/>
            <wp:positionH relativeFrom="column">
              <wp:posOffset>3810</wp:posOffset>
            </wp:positionH>
            <wp:positionV relativeFrom="paragraph">
              <wp:posOffset>3810</wp:posOffset>
            </wp:positionV>
            <wp:extent cx="3530600" cy="1866900"/>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peter une ation.jpg"/>
                    <pic:cNvPicPr/>
                  </pic:nvPicPr>
                  <pic:blipFill>
                    <a:blip r:embed="rId40">
                      <a:extLst>
                        <a:ext uri="{28A0092B-C50C-407E-A947-70E740481C1C}">
                          <a14:useLocalDpi xmlns:a14="http://schemas.microsoft.com/office/drawing/2010/main" val="0"/>
                        </a:ext>
                      </a:extLst>
                    </a:blip>
                    <a:stretch>
                      <a:fillRect/>
                    </a:stretch>
                  </pic:blipFill>
                  <pic:spPr>
                    <a:xfrm>
                      <a:off x="0" y="0"/>
                      <a:ext cx="3530600" cy="18669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Pr>
        <w:pStyle w:val="Heading1"/>
        <w:numPr>
          <w:ilvl w:val="0"/>
          <w:numId w:val="0"/>
        </w:numPr>
        <w:ind w:left="360"/>
      </w:pPr>
      <w:r>
        <w:rPr>
          <w:noProof/>
          <w:lang w:val="en-US" w:eastAsia="en-US"/>
        </w:rPr>
        <mc:AlternateContent>
          <mc:Choice Requires="wps">
            <w:drawing>
              <wp:anchor distT="0" distB="0" distL="114300" distR="114300" simplePos="0" relativeHeight="251691008" behindDoc="1" locked="0" layoutInCell="1" allowOverlap="1" wp14:anchorId="3F25C538" wp14:editId="270BDE8B">
                <wp:simplePos x="0" y="0"/>
                <wp:positionH relativeFrom="column">
                  <wp:posOffset>232410</wp:posOffset>
                </wp:positionH>
                <wp:positionV relativeFrom="paragraph">
                  <wp:posOffset>3061970</wp:posOffset>
                </wp:positionV>
                <wp:extent cx="5108575" cy="635"/>
                <wp:effectExtent l="0" t="0" r="0" b="12065"/>
                <wp:wrapNone/>
                <wp:docPr id="61" name="Zone de texte 61"/>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wps:spPr>
                      <wps:txbx>
                        <w:txbxContent>
                          <w:p w:rsidR="00CD6259" w:rsidRPr="00915F6D" w:rsidRDefault="00CD6259" w:rsidP="00CD6259">
                            <w:pPr>
                              <w:pStyle w:val="Caption"/>
                              <w:jc w:val="center"/>
                              <w:rPr>
                                <w:rFonts w:ascii="Arial" w:hAnsi="Arial" w:cs="Arial"/>
                                <w:b/>
                                <w:bCs/>
                                <w:caps/>
                                <w:noProof/>
                                <w:color w:val="auto"/>
                                <w:kern w:val="32"/>
                                <w:sz w:val="24"/>
                              </w:rPr>
                            </w:pPr>
                            <w:r>
                              <w:t>Figure 3 : Déplacer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C538" id="Zone de texte 61" o:spid="_x0000_s1034" type="#_x0000_t202" style="position:absolute;left:0;text-align:left;margin-left:18.3pt;margin-top:241.1pt;width:40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" stroked="f">
                <v:textbox style="mso-fit-shape-to-text:t" inset="0,0,0,0">
                  <w:txbxContent>
                    <w:p w:rsidR="00CD6259" w:rsidRPr="00915F6D" w:rsidRDefault="00CD6259" w:rsidP="00CD6259">
                      <w:pPr>
                        <w:pStyle w:val="Caption"/>
                        <w:jc w:val="center"/>
                        <w:rPr>
                          <w:rFonts w:ascii="Arial" w:hAnsi="Arial" w:cs="Arial"/>
                          <w:b/>
                          <w:bCs/>
                          <w:caps/>
                          <w:noProof/>
                          <w:color w:val="auto"/>
                          <w:kern w:val="32"/>
                          <w:sz w:val="24"/>
                        </w:rPr>
                      </w:pPr>
                      <w:r>
                        <w:t>Figure 3 : Déplacer la chargeuse</w:t>
                      </w:r>
                    </w:p>
                  </w:txbxContent>
                </v:textbox>
              </v:shape>
            </w:pict>
          </mc:Fallback>
        </mc:AlternateContent>
      </w:r>
      <w:r>
        <w:rPr>
          <w:noProof/>
          <w:lang w:val="en-US" w:eastAsia="en-US"/>
        </w:rPr>
        <w:drawing>
          <wp:anchor distT="0" distB="0" distL="114300" distR="114300" simplePos="0" relativeHeight="251689984" behindDoc="1" locked="0" layoutInCell="1" allowOverlap="1" wp14:anchorId="0D65553D" wp14:editId="0383B75E">
            <wp:simplePos x="0" y="0"/>
            <wp:positionH relativeFrom="column">
              <wp:posOffset>232410</wp:posOffset>
            </wp:positionH>
            <wp:positionV relativeFrom="paragraph">
              <wp:posOffset>461010</wp:posOffset>
            </wp:positionV>
            <wp:extent cx="5108713" cy="2544261"/>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placer la chargeuse.jpg"/>
                    <pic:cNvPicPr/>
                  </pic:nvPicPr>
                  <pic:blipFill rotWithShape="1">
                    <a:blip r:embed="rId32">
                      <a:extLst>
                        <a:ext uri="{28A0092B-C50C-407E-A947-70E740481C1C}">
                          <a14:useLocalDpi xmlns:a14="http://schemas.microsoft.com/office/drawing/2010/main" val="0"/>
                        </a:ext>
                      </a:extLst>
                    </a:blip>
                    <a:srcRect b="63171"/>
                    <a:stretch/>
                  </pic:blipFill>
                  <pic:spPr bwMode="auto">
                    <a:xfrm>
                      <a:off x="0" y="0"/>
                      <a:ext cx="5108713" cy="25442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r>
        <w:rPr>
          <w:noProof/>
          <w:lang w:val="en-US" w:eastAsia="en-US"/>
        </w:rPr>
        <mc:AlternateContent>
          <mc:Choice Requires="wps">
            <w:drawing>
              <wp:anchor distT="0" distB="0" distL="114300" distR="114300" simplePos="0" relativeHeight="251693056" behindDoc="1" locked="0" layoutInCell="1" allowOverlap="1" wp14:anchorId="6F1E3915" wp14:editId="7580D3B6">
                <wp:simplePos x="0" y="0"/>
                <wp:positionH relativeFrom="column">
                  <wp:posOffset>-125095</wp:posOffset>
                </wp:positionH>
                <wp:positionV relativeFrom="paragraph">
                  <wp:posOffset>3364230</wp:posOffset>
                </wp:positionV>
                <wp:extent cx="6042660" cy="635"/>
                <wp:effectExtent l="0" t="0" r="2540" b="12065"/>
                <wp:wrapNone/>
                <wp:docPr id="63" name="Zone de texte 6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rsidR="00CD6259" w:rsidRPr="004700D5" w:rsidRDefault="00CD6259" w:rsidP="00CD6259">
                            <w:pPr>
                              <w:pStyle w:val="Caption"/>
                              <w:jc w:val="center"/>
                              <w:rPr>
                                <w:rFonts w:ascii="Arial" w:hAnsi="Arial" w:cs="Arial"/>
                                <w:b/>
                                <w:bCs/>
                                <w:caps/>
                                <w:noProof/>
                                <w:color w:val="auto"/>
                                <w:kern w:val="32"/>
                                <w:sz w:val="24"/>
                              </w:rPr>
                            </w:pPr>
                            <w:r>
                              <w:t>Figure 4 : Charger 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3915" id="Zone de texte 63" o:spid="_x0000_s1035" type="#_x0000_t202" style="position:absolute;left:0;text-align:left;margin-left:-9.85pt;margin-top:264.9pt;width:475.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" stroked="f">
                <v:textbox style="mso-fit-shape-to-text:t" inset="0,0,0,0">
                  <w:txbxContent>
                    <w:p w:rsidR="00CD6259" w:rsidRPr="004700D5" w:rsidRDefault="00CD6259" w:rsidP="00CD6259">
                      <w:pPr>
                        <w:pStyle w:val="Caption"/>
                        <w:jc w:val="center"/>
                        <w:rPr>
                          <w:rFonts w:ascii="Arial" w:hAnsi="Arial" w:cs="Arial"/>
                          <w:b/>
                          <w:bCs/>
                          <w:caps/>
                          <w:noProof/>
                          <w:color w:val="auto"/>
                          <w:kern w:val="32"/>
                          <w:sz w:val="24"/>
                        </w:rPr>
                      </w:pPr>
                      <w:r>
                        <w:t>Figure 4 : Charger un fichier</w:t>
                      </w:r>
                    </w:p>
                  </w:txbxContent>
                </v:textbox>
              </v:shape>
            </w:pict>
          </mc:Fallback>
        </mc:AlternateContent>
      </w:r>
      <w:r>
        <w:rPr>
          <w:noProof/>
          <w:lang w:val="en-US" w:eastAsia="en-US"/>
        </w:rPr>
        <w:drawing>
          <wp:anchor distT="0" distB="0" distL="114300" distR="114300" simplePos="0" relativeHeight="251692032" behindDoc="1" locked="0" layoutInCell="1" allowOverlap="1" wp14:anchorId="6A46DB56" wp14:editId="3B595393">
            <wp:simplePos x="0" y="0"/>
            <wp:positionH relativeFrom="column">
              <wp:posOffset>-125398</wp:posOffset>
            </wp:positionH>
            <wp:positionV relativeFrom="paragraph">
              <wp:posOffset>65129</wp:posOffset>
            </wp:positionV>
            <wp:extent cx="6042660" cy="3242893"/>
            <wp:effectExtent l="0" t="0" r="254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vrir projet depuis fichier.jpg"/>
                    <pic:cNvPicPr/>
                  </pic:nvPicPr>
                  <pic:blipFill>
                    <a:blip r:embed="rId37">
                      <a:extLst>
                        <a:ext uri="{28A0092B-C50C-407E-A947-70E740481C1C}">
                          <a14:useLocalDpi xmlns:a14="http://schemas.microsoft.com/office/drawing/2010/main" val="0"/>
                        </a:ext>
                      </a:extLst>
                    </a:blip>
                    <a:stretch>
                      <a:fillRect/>
                    </a:stretch>
                  </pic:blipFill>
                  <pic:spPr>
                    <a:xfrm>
                      <a:off x="0" y="0"/>
                      <a:ext cx="6042660" cy="3242893"/>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5104" behindDoc="1" locked="0" layoutInCell="1" allowOverlap="1" wp14:anchorId="6CE8065E" wp14:editId="1C49276E">
                <wp:simplePos x="0" y="0"/>
                <wp:positionH relativeFrom="column">
                  <wp:posOffset>160655</wp:posOffset>
                </wp:positionH>
                <wp:positionV relativeFrom="paragraph">
                  <wp:posOffset>2912110</wp:posOffset>
                </wp:positionV>
                <wp:extent cx="5319395" cy="635"/>
                <wp:effectExtent l="0" t="0" r="1905" b="12065"/>
                <wp:wrapNone/>
                <wp:docPr id="65" name="Zone de texte 65"/>
                <wp:cNvGraphicFramePr/>
                <a:graphic xmlns:a="http://schemas.openxmlformats.org/drawingml/2006/main">
                  <a:graphicData uri="http://schemas.microsoft.com/office/word/2010/wordprocessingShape">
                    <wps:wsp>
                      <wps:cNvSpPr txBox="1"/>
                      <wps:spPr>
                        <a:xfrm>
                          <a:off x="0" y="0"/>
                          <a:ext cx="5319395" cy="635"/>
                        </a:xfrm>
                        <a:prstGeom prst="rect">
                          <a:avLst/>
                        </a:prstGeom>
                        <a:solidFill>
                          <a:prstClr val="white"/>
                        </a:solidFill>
                        <a:ln>
                          <a:noFill/>
                        </a:ln>
                      </wps:spPr>
                      <wps:txbx>
                        <w:txbxContent>
                          <w:p w:rsidR="00CD6259" w:rsidRPr="00833C0E" w:rsidRDefault="00CD6259" w:rsidP="00CD6259">
                            <w:pPr>
                              <w:pStyle w:val="Caption"/>
                              <w:jc w:val="center"/>
                              <w:rPr>
                                <w:noProof/>
                              </w:rPr>
                            </w:pPr>
                            <w:r>
                              <w:t>Figure 5 : Répéter une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8065E" id="Zone de texte 65" o:spid="_x0000_s1036" type="#_x0000_t202" style="position:absolute;margin-left:12.65pt;margin-top:229.3pt;width:418.8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" stroked="f">
                <v:textbox style="mso-fit-shape-to-text:t" inset="0,0,0,0">
                  <w:txbxContent>
                    <w:p w:rsidR="00CD6259" w:rsidRPr="00833C0E" w:rsidRDefault="00CD6259" w:rsidP="00CD6259">
                      <w:pPr>
                        <w:pStyle w:val="Caption"/>
                        <w:jc w:val="center"/>
                        <w:rPr>
                          <w:noProof/>
                        </w:rPr>
                      </w:pPr>
                      <w:r>
                        <w:t>Figure 5 : Répéter une action</w:t>
                      </w:r>
                    </w:p>
                  </w:txbxContent>
                </v:textbox>
              </v:shape>
            </w:pict>
          </mc:Fallback>
        </mc:AlternateContent>
      </w:r>
      <w:r>
        <w:rPr>
          <w:noProof/>
          <w:lang w:val="en-US" w:eastAsia="en-US"/>
        </w:rPr>
        <w:drawing>
          <wp:anchor distT="0" distB="0" distL="114300" distR="114300" simplePos="0" relativeHeight="251694080" behindDoc="1" locked="0" layoutInCell="1" allowOverlap="1" wp14:anchorId="3D7A745D" wp14:editId="1DCEDF9D">
            <wp:simplePos x="0" y="0"/>
            <wp:positionH relativeFrom="column">
              <wp:posOffset>160919</wp:posOffset>
            </wp:positionH>
            <wp:positionV relativeFrom="paragraph">
              <wp:posOffset>42545</wp:posOffset>
            </wp:positionV>
            <wp:extent cx="5319396" cy="2812774"/>
            <wp:effectExtent l="0" t="0" r="1905"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peter une ation.jpg"/>
                    <pic:cNvPicPr/>
                  </pic:nvPicPr>
                  <pic:blipFill>
                    <a:blip r:embed="rId40">
                      <a:extLst>
                        <a:ext uri="{28A0092B-C50C-407E-A947-70E740481C1C}">
                          <a14:useLocalDpi xmlns:a14="http://schemas.microsoft.com/office/drawing/2010/main" val="0"/>
                        </a:ext>
                      </a:extLst>
                    </a:blip>
                    <a:stretch>
                      <a:fillRect/>
                    </a:stretch>
                  </pic:blipFill>
                  <pic:spPr>
                    <a:xfrm>
                      <a:off x="0" y="0"/>
                      <a:ext cx="5319396" cy="2812774"/>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7152" behindDoc="1" locked="0" layoutInCell="1" allowOverlap="1" wp14:anchorId="24655CFC" wp14:editId="5FACE5F1">
                <wp:simplePos x="0" y="0"/>
                <wp:positionH relativeFrom="column">
                  <wp:posOffset>73025</wp:posOffset>
                </wp:positionH>
                <wp:positionV relativeFrom="paragraph">
                  <wp:posOffset>4685030</wp:posOffset>
                </wp:positionV>
                <wp:extent cx="5404485" cy="635"/>
                <wp:effectExtent l="0" t="0" r="5715" b="12065"/>
                <wp:wrapNone/>
                <wp:docPr id="67" name="Zone de texte 67"/>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CD6259" w:rsidRPr="00323C07" w:rsidRDefault="00CD6259" w:rsidP="00CD6259">
                            <w:pPr>
                              <w:pStyle w:val="Caption"/>
                              <w:jc w:val="center"/>
                              <w:rPr>
                                <w:noProof/>
                              </w:rPr>
                            </w:pPr>
                            <w:r>
                              <w:t>Figure 6 : Annuler une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55CFC" id="Zone de texte 67" o:spid="_x0000_s1037" type="#_x0000_t202" style="position:absolute;margin-left:5.75pt;margin-top:368.9pt;width:425.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" stroked="f">
                <v:textbox style="mso-fit-shape-to-text:t" inset="0,0,0,0">
                  <w:txbxContent>
                    <w:p w:rsidR="00CD6259" w:rsidRPr="00323C07" w:rsidRDefault="00CD6259" w:rsidP="00CD6259">
                      <w:pPr>
                        <w:pStyle w:val="Caption"/>
                        <w:jc w:val="center"/>
                        <w:rPr>
                          <w:noProof/>
                        </w:rPr>
                      </w:pPr>
                      <w:r>
                        <w:t>Figure 6 : Annuler une action</w:t>
                      </w:r>
                    </w:p>
                  </w:txbxContent>
                </v:textbox>
              </v:shape>
            </w:pict>
          </mc:Fallback>
        </mc:AlternateContent>
      </w:r>
      <w:r>
        <w:rPr>
          <w:noProof/>
          <w:lang w:val="en-US" w:eastAsia="en-US"/>
        </w:rPr>
        <w:drawing>
          <wp:anchor distT="0" distB="0" distL="114300" distR="114300" simplePos="0" relativeHeight="251696128" behindDoc="1" locked="0" layoutInCell="1" allowOverlap="1" wp14:anchorId="06FE49D0" wp14:editId="64625C52">
            <wp:simplePos x="0" y="0"/>
            <wp:positionH relativeFrom="column">
              <wp:posOffset>73605</wp:posOffset>
            </wp:positionH>
            <wp:positionV relativeFrom="paragraph">
              <wp:posOffset>66453</wp:posOffset>
            </wp:positionV>
            <wp:extent cx="5404925" cy="4562061"/>
            <wp:effectExtent l="0" t="0" r="5715"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nuler une action.jpg"/>
                    <pic:cNvPicPr/>
                  </pic:nvPicPr>
                  <pic:blipFill>
                    <a:blip r:embed="rId31">
                      <a:extLst>
                        <a:ext uri="{28A0092B-C50C-407E-A947-70E740481C1C}">
                          <a14:useLocalDpi xmlns:a14="http://schemas.microsoft.com/office/drawing/2010/main" val="0"/>
                        </a:ext>
                      </a:extLst>
                    </a:blip>
                    <a:stretch>
                      <a:fillRect/>
                    </a:stretch>
                  </pic:blipFill>
                  <pic:spPr>
                    <a:xfrm>
                      <a:off x="0" y="0"/>
                      <a:ext cx="5410421" cy="45667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9E39A2" w:rsidRDefault="00CD6259" w:rsidP="00CD6259"/>
    <w:p w:rsidR="00CD6259" w:rsidRDefault="00CD6259" w:rsidP="00CD6259">
      <w:pPr>
        <w:pStyle w:val="Heading1"/>
        <w:numPr>
          <w:ilvl w:val="0"/>
          <w:numId w:val="0"/>
        </w:numPr>
        <w:ind w:left="360"/>
      </w:pPr>
      <w:r>
        <w:rPr>
          <w:noProof/>
          <w:lang w:val="en-US" w:eastAsia="en-US"/>
        </w:rPr>
        <w:lastRenderedPageBreak/>
        <w:drawing>
          <wp:anchor distT="0" distB="0" distL="114300" distR="114300" simplePos="0" relativeHeight="251698176" behindDoc="1" locked="0" layoutInCell="1" allowOverlap="1" wp14:anchorId="2C7C92A0" wp14:editId="4211DFFD">
            <wp:simplePos x="0" y="0"/>
            <wp:positionH relativeFrom="column">
              <wp:posOffset>212725</wp:posOffset>
            </wp:positionH>
            <wp:positionV relativeFrom="paragraph">
              <wp:posOffset>52373</wp:posOffset>
            </wp:positionV>
            <wp:extent cx="5147310" cy="3816226"/>
            <wp:effectExtent l="0" t="0" r="0" b="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poser un paquet.jpg"/>
                    <pic:cNvPicPr/>
                  </pic:nvPicPr>
                  <pic:blipFill>
                    <a:blip r:embed="rId33">
                      <a:extLst>
                        <a:ext uri="{28A0092B-C50C-407E-A947-70E740481C1C}">
                          <a14:useLocalDpi xmlns:a14="http://schemas.microsoft.com/office/drawing/2010/main" val="0"/>
                        </a:ext>
                      </a:extLst>
                    </a:blip>
                    <a:stretch>
                      <a:fillRect/>
                    </a:stretch>
                  </pic:blipFill>
                  <pic:spPr>
                    <a:xfrm>
                      <a:off x="0" y="0"/>
                      <a:ext cx="5147310" cy="3816226"/>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Pr>
        <w:pStyle w:val="Heading1"/>
        <w:numPr>
          <w:ilvl w:val="0"/>
          <w:numId w:val="0"/>
        </w:numPr>
        <w:ind w:left="360"/>
      </w:pPr>
    </w:p>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9200" behindDoc="1" locked="0" layoutInCell="1" allowOverlap="1" wp14:anchorId="42CABAE9" wp14:editId="767159DA">
                <wp:simplePos x="0" y="0"/>
                <wp:positionH relativeFrom="column">
                  <wp:posOffset>212228</wp:posOffset>
                </wp:positionH>
                <wp:positionV relativeFrom="paragraph">
                  <wp:posOffset>54058</wp:posOffset>
                </wp:positionV>
                <wp:extent cx="5147310" cy="635"/>
                <wp:effectExtent l="0" t="0" r="0" b="12065"/>
                <wp:wrapNone/>
                <wp:docPr id="69" name="Zone de texte 69"/>
                <wp:cNvGraphicFramePr/>
                <a:graphic xmlns:a="http://schemas.openxmlformats.org/drawingml/2006/main">
                  <a:graphicData uri="http://schemas.microsoft.com/office/word/2010/wordprocessingShape">
                    <wps:wsp>
                      <wps:cNvSpPr txBox="1"/>
                      <wps:spPr>
                        <a:xfrm>
                          <a:off x="0" y="0"/>
                          <a:ext cx="5147310" cy="635"/>
                        </a:xfrm>
                        <a:prstGeom prst="rect">
                          <a:avLst/>
                        </a:prstGeom>
                        <a:solidFill>
                          <a:prstClr val="white"/>
                        </a:solidFill>
                        <a:ln>
                          <a:noFill/>
                        </a:ln>
                      </wps:spPr>
                      <wps:txbx>
                        <w:txbxContent>
                          <w:p w:rsidR="00CD6259" w:rsidRPr="00F0591D" w:rsidRDefault="00CD6259" w:rsidP="00CD6259">
                            <w:pPr>
                              <w:pStyle w:val="Caption"/>
                              <w:jc w:val="center"/>
                              <w:rPr>
                                <w:rFonts w:ascii="Arial" w:hAnsi="Arial" w:cs="Arial"/>
                                <w:b/>
                                <w:bCs/>
                                <w:caps/>
                                <w:noProof/>
                                <w:color w:val="auto"/>
                                <w:kern w:val="32"/>
                                <w:sz w:val="24"/>
                              </w:rPr>
                            </w:pPr>
                            <w:r>
                              <w:t>Figure 7 : Déposer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ABAE9" id="Zone de texte 69" o:spid="_x0000_s1038" type="#_x0000_t202" style="position:absolute;margin-left:16.7pt;margin-top:4.25pt;width:405.3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" stroked="f">
                <v:textbox style="mso-fit-shape-to-text:t" inset="0,0,0,0">
                  <w:txbxContent>
                    <w:p w:rsidR="00CD6259" w:rsidRPr="00F0591D" w:rsidRDefault="00CD6259" w:rsidP="00CD6259">
                      <w:pPr>
                        <w:pStyle w:val="Caption"/>
                        <w:jc w:val="center"/>
                        <w:rPr>
                          <w:rFonts w:ascii="Arial" w:hAnsi="Arial" w:cs="Arial"/>
                          <w:b/>
                          <w:bCs/>
                          <w:caps/>
                          <w:noProof/>
                          <w:color w:val="auto"/>
                          <w:kern w:val="32"/>
                          <w:sz w:val="24"/>
                        </w:rPr>
                      </w:pPr>
                      <w:r>
                        <w:t>Figure 7 : Déposer un paquet</w:t>
                      </w:r>
                    </w:p>
                  </w:txbxContent>
                </v:textbox>
              </v:shape>
            </w:pict>
          </mc:Fallback>
        </mc:AlternateContent>
      </w:r>
    </w:p>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1248" behindDoc="1" locked="0" layoutInCell="1" allowOverlap="1" wp14:anchorId="7590FEE5" wp14:editId="568F9D63">
                <wp:simplePos x="0" y="0"/>
                <wp:positionH relativeFrom="column">
                  <wp:posOffset>213360</wp:posOffset>
                </wp:positionH>
                <wp:positionV relativeFrom="paragraph">
                  <wp:posOffset>3882390</wp:posOffset>
                </wp:positionV>
                <wp:extent cx="5067300" cy="635"/>
                <wp:effectExtent l="0" t="0" r="0" b="12065"/>
                <wp:wrapNone/>
                <wp:docPr id="71" name="Zone de texte 7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rsidR="00CD6259" w:rsidRPr="00F97A99" w:rsidRDefault="00CD6259" w:rsidP="00CD6259">
                            <w:pPr>
                              <w:pStyle w:val="Caption"/>
                              <w:jc w:val="center"/>
                              <w:rPr>
                                <w:noProof/>
                              </w:rPr>
                            </w:pPr>
                            <w:r>
                              <w:t>Figure 8 : Enregistrer dans 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0FEE5" id="Zone de texte 71" o:spid="_x0000_s1039" type="#_x0000_t202" style="position:absolute;margin-left:16.8pt;margin-top:305.7pt;width:39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" stroked="f">
                <v:textbox style="mso-fit-shape-to-text:t" inset="0,0,0,0">
                  <w:txbxContent>
                    <w:p w:rsidR="00CD6259" w:rsidRPr="00F97A99" w:rsidRDefault="00CD6259" w:rsidP="00CD6259">
                      <w:pPr>
                        <w:pStyle w:val="Caption"/>
                        <w:jc w:val="center"/>
                        <w:rPr>
                          <w:noProof/>
                        </w:rPr>
                      </w:pPr>
                      <w:r>
                        <w:t>Figure 8 : Enregistrer dans un fichier</w:t>
                      </w:r>
                    </w:p>
                  </w:txbxContent>
                </v:textbox>
              </v:shape>
            </w:pict>
          </mc:Fallback>
        </mc:AlternateContent>
      </w:r>
      <w:r>
        <w:rPr>
          <w:noProof/>
          <w:lang w:val="en-US" w:eastAsia="en-US"/>
        </w:rPr>
        <w:drawing>
          <wp:anchor distT="0" distB="0" distL="114300" distR="114300" simplePos="0" relativeHeight="251700224" behindDoc="1" locked="0" layoutInCell="1" allowOverlap="1" wp14:anchorId="5E95C517" wp14:editId="32B6F34D">
            <wp:simplePos x="0" y="0"/>
            <wp:positionH relativeFrom="column">
              <wp:posOffset>213472</wp:posOffset>
            </wp:positionH>
            <wp:positionV relativeFrom="paragraph">
              <wp:posOffset>78850</wp:posOffset>
            </wp:positionV>
            <wp:extent cx="5067300" cy="3747052"/>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registrer projet depuis un fichier.jpg"/>
                    <pic:cNvPicPr/>
                  </pic:nvPicPr>
                  <pic:blipFill>
                    <a:blip r:embed="rId34">
                      <a:extLst>
                        <a:ext uri="{28A0092B-C50C-407E-A947-70E740481C1C}">
                          <a14:useLocalDpi xmlns:a14="http://schemas.microsoft.com/office/drawing/2010/main" val="0"/>
                        </a:ext>
                      </a:extLst>
                    </a:blip>
                    <a:stretch>
                      <a:fillRect/>
                    </a:stretch>
                  </pic:blipFill>
                  <pic:spPr>
                    <a:xfrm>
                      <a:off x="0" y="0"/>
                      <a:ext cx="5067300" cy="3747052"/>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3296" behindDoc="1" locked="0" layoutInCell="1" allowOverlap="1" wp14:anchorId="2FA092B0" wp14:editId="3E2828E1">
                <wp:simplePos x="0" y="0"/>
                <wp:positionH relativeFrom="column">
                  <wp:posOffset>252095</wp:posOffset>
                </wp:positionH>
                <wp:positionV relativeFrom="paragraph">
                  <wp:posOffset>3309620</wp:posOffset>
                </wp:positionV>
                <wp:extent cx="5406390" cy="635"/>
                <wp:effectExtent l="0" t="0" r="3810" b="12065"/>
                <wp:wrapNone/>
                <wp:docPr id="74" name="Zone de texte 74"/>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CD6259" w:rsidRPr="001C1D33" w:rsidRDefault="00CD6259" w:rsidP="00CD6259">
                            <w:pPr>
                              <w:pStyle w:val="Caption"/>
                              <w:jc w:val="center"/>
                              <w:rPr>
                                <w:noProof/>
                              </w:rPr>
                            </w:pPr>
                            <w:r>
                              <w:t>Figure 9 : Exporter au format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92B0" id="Zone de texte 74" o:spid="_x0000_s1040" type="#_x0000_t202" style="position:absolute;margin-left:19.85pt;margin-top:260.6pt;width:425.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9XNQIAAGw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" stroked="f">
                <v:textbox style="mso-fit-shape-to-text:t" inset="0,0,0,0">
                  <w:txbxContent>
                    <w:p w:rsidR="00CD6259" w:rsidRPr="001C1D33" w:rsidRDefault="00CD6259" w:rsidP="00CD6259">
                      <w:pPr>
                        <w:pStyle w:val="Caption"/>
                        <w:jc w:val="center"/>
                        <w:rPr>
                          <w:noProof/>
                        </w:rPr>
                      </w:pPr>
                      <w:r>
                        <w:t>Figure 9 : Exporter au format 3D</w:t>
                      </w:r>
                    </w:p>
                  </w:txbxContent>
                </v:textbox>
              </v:shape>
            </w:pict>
          </mc:Fallback>
        </mc:AlternateContent>
      </w:r>
      <w:r>
        <w:rPr>
          <w:noProof/>
          <w:lang w:val="en-US" w:eastAsia="en-US"/>
        </w:rPr>
        <w:drawing>
          <wp:anchor distT="0" distB="0" distL="114300" distR="114300" simplePos="0" relativeHeight="251702272" behindDoc="1" locked="0" layoutInCell="1" allowOverlap="1" wp14:anchorId="25B50965" wp14:editId="2D363060">
            <wp:simplePos x="0" y="0"/>
            <wp:positionH relativeFrom="column">
              <wp:posOffset>252095</wp:posOffset>
            </wp:positionH>
            <wp:positionV relativeFrom="paragraph">
              <wp:posOffset>32827</wp:posOffset>
            </wp:positionV>
            <wp:extent cx="5406390" cy="3220278"/>
            <wp:effectExtent l="0" t="0" r="3810" b="571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orter representation 3D.jpg"/>
                    <pic:cNvPicPr/>
                  </pic:nvPicPr>
                  <pic:blipFill>
                    <a:blip r:embed="rId35">
                      <a:extLst>
                        <a:ext uri="{28A0092B-C50C-407E-A947-70E740481C1C}">
                          <a14:useLocalDpi xmlns:a14="http://schemas.microsoft.com/office/drawing/2010/main" val="0"/>
                        </a:ext>
                      </a:extLst>
                    </a:blip>
                    <a:stretch>
                      <a:fillRect/>
                    </a:stretch>
                  </pic:blipFill>
                  <pic:spPr>
                    <a:xfrm>
                      <a:off x="0" y="0"/>
                      <a:ext cx="5406390" cy="3220278"/>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5344" behindDoc="1" locked="0" layoutInCell="1" allowOverlap="1" wp14:anchorId="12EA8DB2" wp14:editId="4B4AAFB1">
                <wp:simplePos x="0" y="0"/>
                <wp:positionH relativeFrom="column">
                  <wp:posOffset>3175</wp:posOffset>
                </wp:positionH>
                <wp:positionV relativeFrom="paragraph">
                  <wp:posOffset>4268470</wp:posOffset>
                </wp:positionV>
                <wp:extent cx="5674995" cy="635"/>
                <wp:effectExtent l="0" t="0" r="1905" b="12065"/>
                <wp:wrapNone/>
                <wp:docPr id="76" name="Zone de texte 76"/>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rsidR="00CD6259" w:rsidRPr="00B4416A" w:rsidRDefault="00CD6259" w:rsidP="00CD6259">
                            <w:pPr>
                              <w:pStyle w:val="Caption"/>
                              <w:jc w:val="center"/>
                              <w:rPr>
                                <w:noProof/>
                              </w:rPr>
                            </w:pPr>
                            <w:r>
                              <w:t>Figure 10 : Modifier manuellement les coordonnées de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A8DB2" id="Zone de texte 76" o:spid="_x0000_s1041" type="#_x0000_t202" style="position:absolute;margin-left:.25pt;margin-top:336.1pt;width:446.8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" stroked="f">
                <v:textbox style="mso-fit-shape-to-text:t" inset="0,0,0,0">
                  <w:txbxContent>
                    <w:p w:rsidR="00CD6259" w:rsidRPr="00B4416A" w:rsidRDefault="00CD6259" w:rsidP="00CD6259">
                      <w:pPr>
                        <w:pStyle w:val="Caption"/>
                        <w:jc w:val="center"/>
                        <w:rPr>
                          <w:noProof/>
                        </w:rPr>
                      </w:pPr>
                      <w:r>
                        <w:t>Figure 10 : Modifier manuellement les coordonnées de la chargeuse</w:t>
                      </w:r>
                    </w:p>
                  </w:txbxContent>
                </v:textbox>
              </v:shape>
            </w:pict>
          </mc:Fallback>
        </mc:AlternateContent>
      </w:r>
      <w:r>
        <w:rPr>
          <w:noProof/>
          <w:lang w:val="en-US" w:eastAsia="en-US"/>
        </w:rPr>
        <w:drawing>
          <wp:anchor distT="0" distB="0" distL="114300" distR="114300" simplePos="0" relativeHeight="251704320" behindDoc="1" locked="0" layoutInCell="1" allowOverlap="1" wp14:anchorId="0B4304D4" wp14:editId="251CDF3B">
            <wp:simplePos x="0" y="0"/>
            <wp:positionH relativeFrom="column">
              <wp:posOffset>3617</wp:posOffset>
            </wp:positionH>
            <wp:positionV relativeFrom="paragraph">
              <wp:posOffset>97017</wp:posOffset>
            </wp:positionV>
            <wp:extent cx="5674995" cy="4114800"/>
            <wp:effectExtent l="0" t="0" r="1905"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odifier les coordonnées et l'anhgle de la chargeuse.jpg"/>
                    <pic:cNvPicPr/>
                  </pic:nvPicPr>
                  <pic:blipFill>
                    <a:blip r:embed="rId36">
                      <a:extLst>
                        <a:ext uri="{28A0092B-C50C-407E-A947-70E740481C1C}">
                          <a14:useLocalDpi xmlns:a14="http://schemas.microsoft.com/office/drawing/2010/main" val="0"/>
                        </a:ext>
                      </a:extLst>
                    </a:blip>
                    <a:stretch>
                      <a:fillRect/>
                    </a:stretch>
                  </pic:blipFill>
                  <pic:spPr>
                    <a:xfrm>
                      <a:off x="0" y="0"/>
                      <a:ext cx="5674995" cy="41148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7392" behindDoc="1" locked="0" layoutInCell="1" allowOverlap="1" wp14:anchorId="5FACA656" wp14:editId="7D760B27">
                <wp:simplePos x="0" y="0"/>
                <wp:positionH relativeFrom="column">
                  <wp:posOffset>3810</wp:posOffset>
                </wp:positionH>
                <wp:positionV relativeFrom="paragraph">
                  <wp:posOffset>3012440</wp:posOffset>
                </wp:positionV>
                <wp:extent cx="5843905" cy="635"/>
                <wp:effectExtent l="0" t="0" r="0" b="12065"/>
                <wp:wrapNone/>
                <wp:docPr id="78" name="Zone de texte 78"/>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CD6259" w:rsidRPr="00310D75" w:rsidRDefault="00CD6259" w:rsidP="00CD6259">
                            <w:pPr>
                              <w:pStyle w:val="Caption"/>
                              <w:jc w:val="center"/>
                              <w:rPr>
                                <w:noProof/>
                              </w:rPr>
                            </w:pPr>
                            <w:r>
                              <w:t>Figure 11 : Soulever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CA656" id="Zone de texte 78" o:spid="_x0000_s1042" type="#_x0000_t202" style="position:absolute;margin-left:.3pt;margin-top:237.2pt;width:460.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TtNgIAAGwEAAAOAAAAZHJzL2Uyb0RvYy54bWysVMFu2zAMvQ/YPwi6L07aJe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" stroked="f">
                <v:textbox style="mso-fit-shape-to-text:t" inset="0,0,0,0">
                  <w:txbxContent>
                    <w:p w:rsidR="00CD6259" w:rsidRPr="00310D75" w:rsidRDefault="00CD6259" w:rsidP="00CD6259">
                      <w:pPr>
                        <w:pStyle w:val="Caption"/>
                        <w:jc w:val="center"/>
                        <w:rPr>
                          <w:noProof/>
                        </w:rPr>
                      </w:pPr>
                      <w:r>
                        <w:t>Figure 11 : Soulever un paquet</w:t>
                      </w:r>
                    </w:p>
                  </w:txbxContent>
                </v:textbox>
              </v:shape>
            </w:pict>
          </mc:Fallback>
        </mc:AlternateContent>
      </w:r>
      <w:r>
        <w:rPr>
          <w:noProof/>
          <w:lang w:val="en-US" w:eastAsia="en-US"/>
        </w:rPr>
        <w:drawing>
          <wp:anchor distT="0" distB="0" distL="114300" distR="114300" simplePos="0" relativeHeight="251706368" behindDoc="1" locked="0" layoutInCell="1" allowOverlap="1" wp14:anchorId="3496D62C" wp14:editId="19A32B55">
            <wp:simplePos x="0" y="0"/>
            <wp:positionH relativeFrom="column">
              <wp:posOffset>3810</wp:posOffset>
            </wp:positionH>
            <wp:positionV relativeFrom="paragraph">
              <wp:posOffset>3810</wp:posOffset>
            </wp:positionV>
            <wp:extent cx="5843905" cy="2951922"/>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amasser un paquet.jpg"/>
                    <pic:cNvPicPr/>
                  </pic:nvPicPr>
                  <pic:blipFill>
                    <a:blip r:embed="rId39">
                      <a:extLst>
                        <a:ext uri="{28A0092B-C50C-407E-A947-70E740481C1C}">
                          <a14:useLocalDpi xmlns:a14="http://schemas.microsoft.com/office/drawing/2010/main" val="0"/>
                        </a:ext>
                      </a:extLst>
                    </a:blip>
                    <a:stretch>
                      <a:fillRect/>
                    </a:stretch>
                  </pic:blipFill>
                  <pic:spPr>
                    <a:xfrm>
                      <a:off x="0" y="0"/>
                      <a:ext cx="5843905" cy="2951922"/>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9440" behindDoc="1" locked="0" layoutInCell="1" allowOverlap="1" wp14:anchorId="23C20B16" wp14:editId="66300F1A">
                <wp:simplePos x="0" y="0"/>
                <wp:positionH relativeFrom="column">
                  <wp:posOffset>3810</wp:posOffset>
                </wp:positionH>
                <wp:positionV relativeFrom="paragraph">
                  <wp:posOffset>4367530</wp:posOffset>
                </wp:positionV>
                <wp:extent cx="5843905" cy="635"/>
                <wp:effectExtent l="0" t="0" r="0" b="12065"/>
                <wp:wrapNone/>
                <wp:docPr id="81" name="Zone de texte 81"/>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CD6259" w:rsidRPr="007D7A38" w:rsidRDefault="00CD6259" w:rsidP="00CD6259">
                            <w:pPr>
                              <w:pStyle w:val="Caption"/>
                              <w:jc w:val="center"/>
                              <w:rPr>
                                <w:noProof/>
                              </w:rPr>
                            </w:pPr>
                            <w:r>
                              <w:t>Figure 12 : Sélectionner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20B16" id="Zone de texte 81" o:spid="_x0000_s1043" type="#_x0000_t202" style="position:absolute;margin-left:.3pt;margin-top:343.9pt;width:460.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3nNgIAAGw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" stroked="f">
                <v:textbox style="mso-fit-shape-to-text:t" inset="0,0,0,0">
                  <w:txbxContent>
                    <w:p w:rsidR="00CD6259" w:rsidRPr="007D7A38" w:rsidRDefault="00CD6259" w:rsidP="00CD6259">
                      <w:pPr>
                        <w:pStyle w:val="Caption"/>
                        <w:jc w:val="center"/>
                        <w:rPr>
                          <w:noProof/>
                        </w:rPr>
                      </w:pPr>
                      <w:r>
                        <w:t>Figure 12 : Sélectionner un paquet</w:t>
                      </w:r>
                    </w:p>
                  </w:txbxContent>
                </v:textbox>
              </v:shape>
            </w:pict>
          </mc:Fallback>
        </mc:AlternateContent>
      </w:r>
      <w:r>
        <w:rPr>
          <w:noProof/>
          <w:lang w:val="en-US" w:eastAsia="en-US"/>
        </w:rPr>
        <w:drawing>
          <wp:anchor distT="0" distB="0" distL="114300" distR="114300" simplePos="0" relativeHeight="251708416" behindDoc="1" locked="0" layoutInCell="1" allowOverlap="1" wp14:anchorId="5CC0368E" wp14:editId="54F9C4D2">
            <wp:simplePos x="0" y="0"/>
            <wp:positionH relativeFrom="column">
              <wp:posOffset>3924</wp:posOffset>
            </wp:positionH>
            <wp:positionV relativeFrom="paragraph">
              <wp:posOffset>56929</wp:posOffset>
            </wp:positionV>
            <wp:extent cx="5843905" cy="4253948"/>
            <wp:effectExtent l="0" t="0" r="0" b="63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lectionner un paquet.jpg"/>
                    <pic:cNvPicPr/>
                  </pic:nvPicPr>
                  <pic:blipFill>
                    <a:blip r:embed="rId41">
                      <a:extLst>
                        <a:ext uri="{28A0092B-C50C-407E-A947-70E740481C1C}">
                          <a14:useLocalDpi xmlns:a14="http://schemas.microsoft.com/office/drawing/2010/main" val="0"/>
                        </a:ext>
                      </a:extLst>
                    </a:blip>
                    <a:stretch>
                      <a:fillRect/>
                    </a:stretch>
                  </pic:blipFill>
                  <pic:spPr>
                    <a:xfrm>
                      <a:off x="0" y="0"/>
                      <a:ext cx="5843905" cy="4253948"/>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7F5AF0" w:rsidRPr="00CD6259" w:rsidRDefault="007F5AF0" w:rsidP="00CD6259"/>
    <w:sectPr w:rsidR="007F5AF0" w:rsidRPr="00CD6259" w:rsidSect="008B10AF">
      <w:footerReference w:type="default" r:id="rId42"/>
      <w:footerReference w:type="first" r:id="rId43"/>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A34" w:rsidRDefault="00C14A34">
      <w:r>
        <w:separator/>
      </w:r>
    </w:p>
  </w:endnote>
  <w:endnote w:type="continuationSeparator" w:id="0">
    <w:p w:rsidR="00C14A34" w:rsidRDefault="00C14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rsidP="00003FF1">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EF61DC" w:rsidRDefault="004B139F" w:rsidP="00EF61DC">
    <w:pPr>
      <w:pStyle w:val="Footer"/>
      <w:pBdr>
        <w:top w:val="single" w:sz="4" w:space="1" w:color="7F7F7F"/>
      </w:pBdr>
      <w:jc w:val="left"/>
      <w:rPr>
        <w:color w:val="7F7F7F"/>
      </w:rPr>
    </w:pPr>
    <w:r>
      <w:rPr>
        <w:b/>
        <w:bCs/>
        <w:color w:val="7F7F7F"/>
      </w:rPr>
      <w:t>GLO-2004</w:t>
    </w:r>
    <w:r w:rsidR="008B10AF">
      <w:rPr>
        <w:b/>
        <w:bCs/>
        <w:color w:val="7F7F7F"/>
      </w:rPr>
      <w:t xml:space="preserve"> </w:t>
    </w:r>
    <w:r>
      <w:rPr>
        <w:b/>
        <w:bCs/>
        <w:color w:val="7F7F7F"/>
      </w:rPr>
      <w:t>–</w:t>
    </w:r>
    <w:r w:rsidR="008B10AF" w:rsidRPr="00EF61DC">
      <w:rPr>
        <w:b/>
        <w:bCs/>
        <w:color w:val="7F7F7F"/>
      </w:rPr>
      <w:t xml:space="preserve"> </w:t>
    </w:r>
    <w:r>
      <w:rPr>
        <w:b/>
        <w:bCs/>
        <w:color w:val="7F7F7F"/>
      </w:rPr>
      <w:t>Hiver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BE2564" w:rsidRDefault="008B10AF" w:rsidP="00BE2564">
    <w:pPr>
      <w:pStyle w:val="Footer"/>
      <w:pBdr>
        <w:top w:val="single" w:sz="4" w:space="1" w:color="7F7F7F"/>
      </w:pBdr>
      <w:jc w:val="left"/>
      <w:rPr>
        <w:color w:val="7F7F7F"/>
      </w:rPr>
    </w:pPr>
    <w:r w:rsidRPr="00BE2564">
      <w:rPr>
        <w:b/>
        <w:bCs/>
        <w:color w:val="7F7F7F"/>
      </w:rPr>
      <w:t xml:space="preserve">STPI/P6/20xx -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A34" w:rsidRDefault="00C14A34">
      <w:r>
        <w:separator/>
      </w:r>
    </w:p>
  </w:footnote>
  <w:footnote w:type="continuationSeparator" w:id="0">
    <w:p w:rsidR="00C14A34" w:rsidRDefault="00C14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D6259" w:rsidRDefault="00CD6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150A">
      <w:rPr>
        <w:rStyle w:val="PageNumber"/>
        <w:noProof/>
      </w:rPr>
      <w:t>23</w:t>
    </w:r>
    <w:r>
      <w:rPr>
        <w:rStyle w:val="PageNumber"/>
      </w:rPr>
      <w:fldChar w:fldCharType="end"/>
    </w:r>
  </w:p>
  <w:p w:rsidR="00CD6259" w:rsidRDefault="00CD6259">
    <w:pPr>
      <w:pStyle w:val="Header"/>
      <w:ind w:right="360"/>
    </w:pPr>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5E86E0EC" wp14:editId="776FA176">
          <wp:extent cx="1988598" cy="689761"/>
          <wp:effectExtent l="0" t="0" r="5715" b="0"/>
          <wp:docPr id="28" name="Image 28"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466" cy="698040"/>
                  </a:xfrm>
                  <a:prstGeom prst="rect">
                    <a:avLst/>
                  </a:prstGeom>
                  <a:noFill/>
                  <a:ln>
                    <a:noFill/>
                  </a:ln>
                </pic:spPr>
              </pic:pic>
            </a:graphicData>
          </a:graphic>
        </wp:inline>
      </w:drawing>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22C"/>
    <w:multiLevelType w:val="hybridMultilevel"/>
    <w:tmpl w:val="C5A86A14"/>
    <w:lvl w:ilvl="0" w:tplc="F12A74FA">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1" w15:restartNumberingAfterBreak="0">
    <w:nsid w:val="01CC18F4"/>
    <w:multiLevelType w:val="hybridMultilevel"/>
    <w:tmpl w:val="EE92EAC4"/>
    <w:lvl w:ilvl="0" w:tplc="387E85FE">
      <w:start w:val="4"/>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21D4EB5"/>
    <w:multiLevelType w:val="hybridMultilevel"/>
    <w:tmpl w:val="67D6D4E2"/>
    <w:lvl w:ilvl="0" w:tplc="E00CBDAC">
      <w:start w:val="1"/>
      <w:numFmt w:val="decimal"/>
      <w:lvlText w:val="%1."/>
      <w:lvlJc w:val="left"/>
      <w:pPr>
        <w:ind w:left="720"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0" w:hanging="180"/>
      </w:pPr>
    </w:lvl>
    <w:lvl w:ilvl="3" w:tplc="0C0C000F" w:tentative="1">
      <w:start w:val="1"/>
      <w:numFmt w:val="decimal"/>
      <w:lvlText w:val="%4."/>
      <w:lvlJc w:val="left"/>
      <w:pPr>
        <w:ind w:left="720" w:hanging="360"/>
      </w:pPr>
    </w:lvl>
    <w:lvl w:ilvl="4" w:tplc="0C0C0019" w:tentative="1">
      <w:start w:val="1"/>
      <w:numFmt w:val="lowerLetter"/>
      <w:lvlText w:val="%5."/>
      <w:lvlJc w:val="left"/>
      <w:pPr>
        <w:ind w:left="1440" w:hanging="360"/>
      </w:pPr>
    </w:lvl>
    <w:lvl w:ilvl="5" w:tplc="0C0C001B" w:tentative="1">
      <w:start w:val="1"/>
      <w:numFmt w:val="lowerRoman"/>
      <w:lvlText w:val="%6."/>
      <w:lvlJc w:val="right"/>
      <w:pPr>
        <w:ind w:left="2160" w:hanging="180"/>
      </w:pPr>
    </w:lvl>
    <w:lvl w:ilvl="6" w:tplc="0C0C000F" w:tentative="1">
      <w:start w:val="1"/>
      <w:numFmt w:val="decimal"/>
      <w:lvlText w:val="%7."/>
      <w:lvlJc w:val="left"/>
      <w:pPr>
        <w:ind w:left="2880" w:hanging="360"/>
      </w:pPr>
    </w:lvl>
    <w:lvl w:ilvl="7" w:tplc="0C0C0019" w:tentative="1">
      <w:start w:val="1"/>
      <w:numFmt w:val="lowerLetter"/>
      <w:lvlText w:val="%8."/>
      <w:lvlJc w:val="left"/>
      <w:pPr>
        <w:ind w:left="3600" w:hanging="360"/>
      </w:pPr>
    </w:lvl>
    <w:lvl w:ilvl="8" w:tplc="0C0C001B" w:tentative="1">
      <w:start w:val="1"/>
      <w:numFmt w:val="lowerRoman"/>
      <w:lvlText w:val="%9."/>
      <w:lvlJc w:val="right"/>
      <w:pPr>
        <w:ind w:left="4320" w:hanging="180"/>
      </w:pPr>
    </w:lvl>
  </w:abstractNum>
  <w:abstractNum w:abstractNumId="3" w15:restartNumberingAfterBreak="0">
    <w:nsid w:val="052B641A"/>
    <w:multiLevelType w:val="hybridMultilevel"/>
    <w:tmpl w:val="E6D07E42"/>
    <w:lvl w:ilvl="0" w:tplc="F792413C">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4" w15:restartNumberingAfterBreak="0">
    <w:nsid w:val="0C0D11F8"/>
    <w:multiLevelType w:val="hybridMultilevel"/>
    <w:tmpl w:val="9B464918"/>
    <w:lvl w:ilvl="0" w:tplc="562E86B4">
      <w:start w:val="6"/>
      <w:numFmt w:val="decimal"/>
      <w:lvlText w:val="%1."/>
      <w:lvlJc w:val="left"/>
      <w:pPr>
        <w:ind w:left="3240" w:hanging="360"/>
      </w:pPr>
      <w:rPr>
        <w:rFonts w:hint="default"/>
      </w:rPr>
    </w:lvl>
    <w:lvl w:ilvl="1" w:tplc="0C0C0019" w:tentative="1">
      <w:start w:val="1"/>
      <w:numFmt w:val="lowerLetter"/>
      <w:lvlText w:val="%2."/>
      <w:lvlJc w:val="left"/>
      <w:pPr>
        <w:ind w:left="-360" w:hanging="360"/>
      </w:pPr>
    </w:lvl>
    <w:lvl w:ilvl="2" w:tplc="0C0C001B" w:tentative="1">
      <w:start w:val="1"/>
      <w:numFmt w:val="lowerRoman"/>
      <w:lvlText w:val="%3."/>
      <w:lvlJc w:val="right"/>
      <w:pPr>
        <w:ind w:left="360" w:hanging="180"/>
      </w:pPr>
    </w:lvl>
    <w:lvl w:ilvl="3" w:tplc="0C0C000F" w:tentative="1">
      <w:start w:val="1"/>
      <w:numFmt w:val="decimal"/>
      <w:lvlText w:val="%4."/>
      <w:lvlJc w:val="left"/>
      <w:pPr>
        <w:ind w:left="1080" w:hanging="360"/>
      </w:pPr>
    </w:lvl>
    <w:lvl w:ilvl="4" w:tplc="0C0C0019" w:tentative="1">
      <w:start w:val="1"/>
      <w:numFmt w:val="lowerLetter"/>
      <w:lvlText w:val="%5."/>
      <w:lvlJc w:val="left"/>
      <w:pPr>
        <w:ind w:left="1800" w:hanging="360"/>
      </w:pPr>
    </w:lvl>
    <w:lvl w:ilvl="5" w:tplc="0C0C001B" w:tentative="1">
      <w:start w:val="1"/>
      <w:numFmt w:val="lowerRoman"/>
      <w:lvlText w:val="%6."/>
      <w:lvlJc w:val="right"/>
      <w:pPr>
        <w:ind w:left="2520" w:hanging="180"/>
      </w:pPr>
    </w:lvl>
    <w:lvl w:ilvl="6" w:tplc="0C0C000F" w:tentative="1">
      <w:start w:val="1"/>
      <w:numFmt w:val="decimal"/>
      <w:lvlText w:val="%7."/>
      <w:lvlJc w:val="left"/>
      <w:pPr>
        <w:ind w:left="3240" w:hanging="360"/>
      </w:pPr>
    </w:lvl>
    <w:lvl w:ilvl="7" w:tplc="0C0C0019" w:tentative="1">
      <w:start w:val="1"/>
      <w:numFmt w:val="lowerLetter"/>
      <w:lvlText w:val="%8."/>
      <w:lvlJc w:val="left"/>
      <w:pPr>
        <w:ind w:left="3960" w:hanging="360"/>
      </w:pPr>
    </w:lvl>
    <w:lvl w:ilvl="8" w:tplc="0C0C001B" w:tentative="1">
      <w:start w:val="1"/>
      <w:numFmt w:val="lowerRoman"/>
      <w:lvlText w:val="%9."/>
      <w:lvlJc w:val="right"/>
      <w:pPr>
        <w:ind w:left="4680" w:hanging="180"/>
      </w:pPr>
    </w:lvl>
  </w:abstractNum>
  <w:abstractNum w:abstractNumId="5" w15:restartNumberingAfterBreak="0">
    <w:nsid w:val="17553E61"/>
    <w:multiLevelType w:val="multilevel"/>
    <w:tmpl w:val="DEDE6554"/>
    <w:lvl w:ilvl="0">
      <w:start w:val="1"/>
      <w:numFmt w:val="decimal"/>
      <w:pStyle w:val="Heading1"/>
      <w:lvlText w:val="%1."/>
      <w:lvlJc w:val="left"/>
      <w:pPr>
        <w:tabs>
          <w:tab w:val="num" w:pos="360"/>
        </w:tabs>
        <w:ind w:left="360" w:hanging="360"/>
      </w:pPr>
      <w:rPr>
        <w:rFonts w:ascii="Arial" w:hAnsi="Arial" w:hint="default"/>
        <w:b/>
        <w:i w:val="0"/>
        <w:caps/>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792"/>
        </w:tabs>
        <w:ind w:left="792" w:hanging="792"/>
      </w:pPr>
      <w:rPr>
        <w:rFonts w:ascii="Arial" w:hAnsi="Arial" w:cs="Arial" w:hint="default"/>
      </w:rPr>
    </w:lvl>
    <w:lvl w:ilvl="2">
      <w:start w:val="1"/>
      <w:numFmt w:val="decimal"/>
      <w:pStyle w:val="Heading3"/>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AC81CDA"/>
    <w:multiLevelType w:val="hybridMultilevel"/>
    <w:tmpl w:val="3F4C9390"/>
    <w:lvl w:ilvl="0" w:tplc="160C4382">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7" w15:restartNumberingAfterBreak="0">
    <w:nsid w:val="277E367A"/>
    <w:multiLevelType w:val="hybridMultilevel"/>
    <w:tmpl w:val="2F10D7C0"/>
    <w:lvl w:ilvl="0" w:tplc="790E7058">
      <w:start w:val="6"/>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8" w15:restartNumberingAfterBreak="0">
    <w:nsid w:val="2A3E53C0"/>
    <w:multiLevelType w:val="multilevel"/>
    <w:tmpl w:val="85D0163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810740"/>
    <w:multiLevelType w:val="hybridMultilevel"/>
    <w:tmpl w:val="F0185B2E"/>
    <w:lvl w:ilvl="0" w:tplc="1A9E8D82">
      <w:start w:val="5"/>
      <w:numFmt w:val="decimal"/>
      <w:lvlText w:val="%1."/>
      <w:lvlJc w:val="left"/>
      <w:pPr>
        <w:ind w:left="288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E680993"/>
    <w:multiLevelType w:val="hybridMultilevel"/>
    <w:tmpl w:val="6FFA4224"/>
    <w:lvl w:ilvl="0" w:tplc="2ED4EFF6">
      <w:start w:val="1"/>
      <w:numFmt w:val="decimal"/>
      <w:lvlText w:val="%1."/>
      <w:lvlJc w:val="left"/>
      <w:pPr>
        <w:ind w:left="1068" w:hanging="360"/>
      </w:pPr>
      <w:rPr>
        <w:rFonts w:hint="default"/>
      </w:rPr>
    </w:lvl>
    <w:lvl w:ilvl="1" w:tplc="0C0C0019">
      <w:start w:val="1"/>
      <w:numFmt w:val="lowerLetter"/>
      <w:lvlText w:val="%2."/>
      <w:lvlJc w:val="left"/>
      <w:pPr>
        <w:ind w:left="-2532" w:hanging="360"/>
      </w:pPr>
    </w:lvl>
    <w:lvl w:ilvl="2" w:tplc="0C0C001B">
      <w:start w:val="1"/>
      <w:numFmt w:val="lowerRoman"/>
      <w:lvlText w:val="%3."/>
      <w:lvlJc w:val="right"/>
      <w:pPr>
        <w:ind w:left="-1812" w:hanging="180"/>
      </w:pPr>
    </w:lvl>
    <w:lvl w:ilvl="3" w:tplc="0C0C000F">
      <w:start w:val="1"/>
      <w:numFmt w:val="decimal"/>
      <w:lvlText w:val="%4."/>
      <w:lvlJc w:val="left"/>
      <w:pPr>
        <w:ind w:left="-1092" w:hanging="360"/>
      </w:pPr>
    </w:lvl>
    <w:lvl w:ilvl="4" w:tplc="0C0C0019">
      <w:start w:val="1"/>
      <w:numFmt w:val="lowerLetter"/>
      <w:lvlText w:val="%5."/>
      <w:lvlJc w:val="left"/>
      <w:pPr>
        <w:ind w:left="-372" w:hanging="360"/>
      </w:pPr>
    </w:lvl>
    <w:lvl w:ilvl="5" w:tplc="0C0C001B">
      <w:start w:val="1"/>
      <w:numFmt w:val="lowerRoman"/>
      <w:lvlText w:val="%6."/>
      <w:lvlJc w:val="right"/>
      <w:pPr>
        <w:ind w:left="348" w:hanging="180"/>
      </w:pPr>
    </w:lvl>
    <w:lvl w:ilvl="6" w:tplc="0C0C000F">
      <w:start w:val="1"/>
      <w:numFmt w:val="decimal"/>
      <w:lvlText w:val="%7."/>
      <w:lvlJc w:val="left"/>
      <w:pPr>
        <w:ind w:left="3330" w:hanging="360"/>
      </w:pPr>
    </w:lvl>
    <w:lvl w:ilvl="7" w:tplc="0C0C0019">
      <w:start w:val="1"/>
      <w:numFmt w:val="lowerLetter"/>
      <w:lvlText w:val="%8."/>
      <w:lvlJc w:val="left"/>
      <w:pPr>
        <w:ind w:left="1788" w:hanging="360"/>
      </w:pPr>
    </w:lvl>
    <w:lvl w:ilvl="8" w:tplc="3A228092">
      <w:start w:val="2"/>
      <w:numFmt w:val="lowerRoman"/>
      <w:lvlText w:val="%9."/>
      <w:lvlJc w:val="right"/>
      <w:pPr>
        <w:ind w:left="2508" w:hanging="180"/>
      </w:pPr>
      <w:rPr>
        <w:rFonts w:hint="default"/>
      </w:rPr>
    </w:lvl>
  </w:abstractNum>
  <w:abstractNum w:abstractNumId="11" w15:restartNumberingAfterBreak="0">
    <w:nsid w:val="2FBA21E2"/>
    <w:multiLevelType w:val="hybridMultilevel"/>
    <w:tmpl w:val="14DA3F3A"/>
    <w:lvl w:ilvl="0" w:tplc="E1D2CBA0">
      <w:start w:val="5"/>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30741768"/>
    <w:multiLevelType w:val="hybridMultilevel"/>
    <w:tmpl w:val="3864E432"/>
    <w:lvl w:ilvl="0" w:tplc="9F8A1998">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2868"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abstractNum w:abstractNumId="13" w15:restartNumberingAfterBreak="0">
    <w:nsid w:val="30D80A98"/>
    <w:multiLevelType w:val="hybridMultilevel"/>
    <w:tmpl w:val="A7AA8E06"/>
    <w:lvl w:ilvl="0" w:tplc="5C8CC468">
      <w:start w:val="2"/>
      <w:numFmt w:val="decimal"/>
      <w:lvlText w:val="%1."/>
      <w:lvlJc w:val="left"/>
      <w:pPr>
        <w:ind w:left="324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3387064E"/>
    <w:multiLevelType w:val="multilevel"/>
    <w:tmpl w:val="B792C9B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44327EB"/>
    <w:multiLevelType w:val="hybridMultilevel"/>
    <w:tmpl w:val="29F4D3FC"/>
    <w:lvl w:ilvl="0" w:tplc="27C0586A">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6" w15:restartNumberingAfterBreak="0">
    <w:nsid w:val="37493223"/>
    <w:multiLevelType w:val="hybridMultilevel"/>
    <w:tmpl w:val="6CDA51AE"/>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38C75EB3"/>
    <w:multiLevelType w:val="hybridMultilevel"/>
    <w:tmpl w:val="68701FF6"/>
    <w:lvl w:ilvl="0" w:tplc="6542004A">
      <w:start w:val="3"/>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8" w15:restartNumberingAfterBreak="0">
    <w:nsid w:val="3C205F87"/>
    <w:multiLevelType w:val="hybridMultilevel"/>
    <w:tmpl w:val="F424C580"/>
    <w:lvl w:ilvl="0" w:tplc="B4B2BAE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19" w15:restartNumberingAfterBreak="0">
    <w:nsid w:val="41255A3A"/>
    <w:multiLevelType w:val="hybridMultilevel"/>
    <w:tmpl w:val="C95C78B8"/>
    <w:lvl w:ilvl="0" w:tplc="A4EA0CC8">
      <w:start w:val="1"/>
      <w:numFmt w:val="decimal"/>
      <w:pStyle w:val="numrodefigure"/>
      <w:lvlText w:val="figure %1 :"/>
      <w:lvlJc w:val="center"/>
      <w:pPr>
        <w:tabs>
          <w:tab w:val="num" w:pos="709"/>
        </w:tabs>
        <w:ind w:left="709" w:firstLine="0"/>
      </w:pPr>
      <w:rPr>
        <w:rFonts w:ascii="Arial" w:hAnsi="Arial" w:hint="default"/>
        <w:b w:val="0"/>
        <w:i/>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20" w15:restartNumberingAfterBreak="0">
    <w:nsid w:val="481C242D"/>
    <w:multiLevelType w:val="hybridMultilevel"/>
    <w:tmpl w:val="623AE176"/>
    <w:lvl w:ilvl="0" w:tplc="239EC420">
      <w:start w:val="1"/>
      <w:numFmt w:val="bullet"/>
      <w:pStyle w:val="liste"/>
      <w:lvlText w:val="-"/>
      <w:lvlJc w:val="left"/>
      <w:pPr>
        <w:tabs>
          <w:tab w:val="num" w:pos="1211"/>
        </w:tabs>
        <w:ind w:left="1191" w:hanging="34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E933D1"/>
    <w:multiLevelType w:val="multilevel"/>
    <w:tmpl w:val="5160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D50E4C"/>
    <w:multiLevelType w:val="hybridMultilevel"/>
    <w:tmpl w:val="617E9B4C"/>
    <w:lvl w:ilvl="0" w:tplc="7FE855E4">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3" w15:restartNumberingAfterBreak="0">
    <w:nsid w:val="51DD5121"/>
    <w:multiLevelType w:val="hybridMultilevel"/>
    <w:tmpl w:val="C82A73A8"/>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53C03E23"/>
    <w:multiLevelType w:val="hybridMultilevel"/>
    <w:tmpl w:val="2416BCE8"/>
    <w:lvl w:ilvl="0" w:tplc="736C7472">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5" w15:restartNumberingAfterBreak="0">
    <w:nsid w:val="5509775E"/>
    <w:multiLevelType w:val="hybridMultilevel"/>
    <w:tmpl w:val="5906CCE2"/>
    <w:lvl w:ilvl="0" w:tplc="016A7D2E">
      <w:start w:val="5"/>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6" w15:restartNumberingAfterBreak="0">
    <w:nsid w:val="572E4CC2"/>
    <w:multiLevelType w:val="hybridMultilevel"/>
    <w:tmpl w:val="EFF88A28"/>
    <w:lvl w:ilvl="0" w:tplc="FEB641E8">
      <w:start w:val="1"/>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57BF741B"/>
    <w:multiLevelType w:val="multilevel"/>
    <w:tmpl w:val="F33A955C"/>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38134F"/>
    <w:multiLevelType w:val="hybridMultilevel"/>
    <w:tmpl w:val="06CC4182"/>
    <w:lvl w:ilvl="0" w:tplc="C1964852">
      <w:start w:val="1"/>
      <w:numFmt w:val="decimal"/>
      <w:pStyle w:val="quation"/>
      <w:lvlText w:val="eq %1."/>
      <w:lvlJc w:val="left"/>
      <w:pPr>
        <w:tabs>
          <w:tab w:val="num" w:pos="1701"/>
        </w:tabs>
        <w:ind w:left="1701" w:hanging="1701"/>
      </w:pPr>
      <w:rPr>
        <w:rFonts w:ascii="Arial" w:hAnsi="Arial"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590F6BED"/>
    <w:multiLevelType w:val="hybridMultilevel"/>
    <w:tmpl w:val="E8A81DB2"/>
    <w:lvl w:ilvl="0" w:tplc="EDD6BE5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0" w15:restartNumberingAfterBreak="0">
    <w:nsid w:val="5BE06BA8"/>
    <w:multiLevelType w:val="hybridMultilevel"/>
    <w:tmpl w:val="45A642CE"/>
    <w:lvl w:ilvl="0" w:tplc="C77684B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31" w15:restartNumberingAfterBreak="0">
    <w:nsid w:val="5D60696F"/>
    <w:multiLevelType w:val="hybridMultilevel"/>
    <w:tmpl w:val="1EFAA64E"/>
    <w:lvl w:ilvl="0" w:tplc="98FED88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2" w15:restartNumberingAfterBreak="0">
    <w:nsid w:val="66813D4E"/>
    <w:multiLevelType w:val="hybridMultilevel"/>
    <w:tmpl w:val="3064C302"/>
    <w:lvl w:ilvl="0" w:tplc="3AAEB316">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676A264B"/>
    <w:multiLevelType w:val="hybridMultilevel"/>
    <w:tmpl w:val="86B6935C"/>
    <w:lvl w:ilvl="0" w:tplc="D5D29BE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4" w15:restartNumberingAfterBreak="0">
    <w:nsid w:val="6BC47A7F"/>
    <w:multiLevelType w:val="hybridMultilevel"/>
    <w:tmpl w:val="C42A07AC"/>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DDE89A24">
      <w:start w:val="2"/>
      <w:numFmt w:val="decimal"/>
      <w:lvlText w:val="%4."/>
      <w:lvlJc w:val="left"/>
      <w:pPr>
        <w:ind w:left="2880" w:hanging="360"/>
      </w:pPr>
      <w:rPr>
        <w:rFonts w:hint="default"/>
      </w:r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DAD676B"/>
    <w:multiLevelType w:val="hybridMultilevel"/>
    <w:tmpl w:val="70A611C2"/>
    <w:lvl w:ilvl="0" w:tplc="7F94C60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6" w15:restartNumberingAfterBreak="0">
    <w:nsid w:val="6DF76BA7"/>
    <w:multiLevelType w:val="hybridMultilevel"/>
    <w:tmpl w:val="8264CA0C"/>
    <w:lvl w:ilvl="0" w:tplc="55A2A4FC">
      <w:start w:val="4"/>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37" w15:restartNumberingAfterBreak="0">
    <w:nsid w:val="748B390A"/>
    <w:multiLevelType w:val="hybridMultilevel"/>
    <w:tmpl w:val="C29461A8"/>
    <w:lvl w:ilvl="0" w:tplc="055E328E">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8" w15:restartNumberingAfterBreak="0">
    <w:nsid w:val="767710F6"/>
    <w:multiLevelType w:val="hybridMultilevel"/>
    <w:tmpl w:val="CC6E1626"/>
    <w:lvl w:ilvl="0" w:tplc="A3C2BC5E">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39" w15:restartNumberingAfterBreak="0">
    <w:nsid w:val="78B75EA1"/>
    <w:multiLevelType w:val="hybridMultilevel"/>
    <w:tmpl w:val="393ABEEA"/>
    <w:lvl w:ilvl="0" w:tplc="5D8408CC">
      <w:start w:val="3"/>
      <w:numFmt w:val="decimal"/>
      <w:lvlText w:val="%1."/>
      <w:lvlJc w:val="left"/>
      <w:pPr>
        <w:ind w:left="3192" w:hanging="360"/>
      </w:pPr>
      <w:rPr>
        <w:rFonts w:hint="default"/>
      </w:rPr>
    </w:lvl>
    <w:lvl w:ilvl="1" w:tplc="0C0C0019" w:tentative="1">
      <w:start w:val="1"/>
      <w:numFmt w:val="lowerLetter"/>
      <w:lvlText w:val="%2."/>
      <w:lvlJc w:val="left"/>
      <w:pPr>
        <w:ind w:left="-408" w:hanging="360"/>
      </w:pPr>
    </w:lvl>
    <w:lvl w:ilvl="2" w:tplc="0C0C001B" w:tentative="1">
      <w:start w:val="1"/>
      <w:numFmt w:val="lowerRoman"/>
      <w:lvlText w:val="%3."/>
      <w:lvlJc w:val="right"/>
      <w:pPr>
        <w:ind w:left="312" w:hanging="180"/>
      </w:pPr>
    </w:lvl>
    <w:lvl w:ilvl="3" w:tplc="0C0C000F" w:tentative="1">
      <w:start w:val="1"/>
      <w:numFmt w:val="decimal"/>
      <w:lvlText w:val="%4."/>
      <w:lvlJc w:val="left"/>
      <w:pPr>
        <w:ind w:left="1032" w:hanging="360"/>
      </w:pPr>
    </w:lvl>
    <w:lvl w:ilvl="4" w:tplc="0C0C0019" w:tentative="1">
      <w:start w:val="1"/>
      <w:numFmt w:val="lowerLetter"/>
      <w:lvlText w:val="%5."/>
      <w:lvlJc w:val="left"/>
      <w:pPr>
        <w:ind w:left="1752" w:hanging="360"/>
      </w:pPr>
    </w:lvl>
    <w:lvl w:ilvl="5" w:tplc="0C0C001B" w:tentative="1">
      <w:start w:val="1"/>
      <w:numFmt w:val="lowerRoman"/>
      <w:lvlText w:val="%6."/>
      <w:lvlJc w:val="right"/>
      <w:pPr>
        <w:ind w:left="2472" w:hanging="180"/>
      </w:pPr>
    </w:lvl>
    <w:lvl w:ilvl="6" w:tplc="0C0C000F" w:tentative="1">
      <w:start w:val="1"/>
      <w:numFmt w:val="decimal"/>
      <w:lvlText w:val="%7."/>
      <w:lvlJc w:val="left"/>
      <w:pPr>
        <w:ind w:left="3192" w:hanging="360"/>
      </w:pPr>
    </w:lvl>
    <w:lvl w:ilvl="7" w:tplc="0C0C0019" w:tentative="1">
      <w:start w:val="1"/>
      <w:numFmt w:val="lowerLetter"/>
      <w:lvlText w:val="%8."/>
      <w:lvlJc w:val="left"/>
      <w:pPr>
        <w:ind w:left="3912" w:hanging="360"/>
      </w:pPr>
    </w:lvl>
    <w:lvl w:ilvl="8" w:tplc="0C0C001B" w:tentative="1">
      <w:start w:val="1"/>
      <w:numFmt w:val="lowerRoman"/>
      <w:lvlText w:val="%9."/>
      <w:lvlJc w:val="right"/>
      <w:pPr>
        <w:ind w:left="4632" w:hanging="180"/>
      </w:pPr>
    </w:lvl>
  </w:abstractNum>
  <w:abstractNum w:abstractNumId="40" w15:restartNumberingAfterBreak="0">
    <w:nsid w:val="7B7C0E59"/>
    <w:multiLevelType w:val="hybridMultilevel"/>
    <w:tmpl w:val="26B8CB7C"/>
    <w:lvl w:ilvl="0" w:tplc="09D0E760">
      <w:start w:val="5"/>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1" w15:restartNumberingAfterBreak="0">
    <w:nsid w:val="7C273AAA"/>
    <w:multiLevelType w:val="hybridMultilevel"/>
    <w:tmpl w:val="7D7EB36E"/>
    <w:lvl w:ilvl="0" w:tplc="F21CB096">
      <w:start w:val="6"/>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42" w15:restartNumberingAfterBreak="0">
    <w:nsid w:val="7F750286"/>
    <w:multiLevelType w:val="hybridMultilevel"/>
    <w:tmpl w:val="DF566860"/>
    <w:lvl w:ilvl="0" w:tplc="5E2E9F90">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3330"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num w:numId="1">
    <w:abstractNumId w:val="5"/>
  </w:num>
  <w:num w:numId="2">
    <w:abstractNumId w:val="14"/>
  </w:num>
  <w:num w:numId="3">
    <w:abstractNumId w:val="28"/>
  </w:num>
  <w:num w:numId="4">
    <w:abstractNumId w:val="20"/>
  </w:num>
  <w:num w:numId="5">
    <w:abstractNumId w:val="19"/>
  </w:num>
  <w:num w:numId="6">
    <w:abstractNumId w:val="34"/>
  </w:num>
  <w:num w:numId="7">
    <w:abstractNumId w:val="23"/>
  </w:num>
  <w:num w:numId="8">
    <w:abstractNumId w:val="39"/>
  </w:num>
  <w:num w:numId="9">
    <w:abstractNumId w:val="32"/>
  </w:num>
  <w:num w:numId="10">
    <w:abstractNumId w:val="4"/>
  </w:num>
  <w:num w:numId="11">
    <w:abstractNumId w:val="10"/>
  </w:num>
  <w:num w:numId="12">
    <w:abstractNumId w:val="2"/>
  </w:num>
  <w:num w:numId="13">
    <w:abstractNumId w:val="37"/>
  </w:num>
  <w:num w:numId="14">
    <w:abstractNumId w:val="9"/>
  </w:num>
  <w:num w:numId="15">
    <w:abstractNumId w:val="13"/>
  </w:num>
  <w:num w:numId="16">
    <w:abstractNumId w:val="42"/>
  </w:num>
  <w:num w:numId="17">
    <w:abstractNumId w:val="29"/>
  </w:num>
  <w:num w:numId="18">
    <w:abstractNumId w:val="6"/>
  </w:num>
  <w:num w:numId="19">
    <w:abstractNumId w:val="35"/>
  </w:num>
  <w:num w:numId="20">
    <w:abstractNumId w:val="12"/>
  </w:num>
  <w:num w:numId="21">
    <w:abstractNumId w:val="31"/>
  </w:num>
  <w:num w:numId="22">
    <w:abstractNumId w:val="18"/>
  </w:num>
  <w:num w:numId="23">
    <w:abstractNumId w:val="33"/>
  </w:num>
  <w:num w:numId="24">
    <w:abstractNumId w:val="30"/>
  </w:num>
  <w:num w:numId="25">
    <w:abstractNumId w:val="38"/>
  </w:num>
  <w:num w:numId="26">
    <w:abstractNumId w:val="0"/>
  </w:num>
  <w:num w:numId="27">
    <w:abstractNumId w:val="24"/>
  </w:num>
  <w:num w:numId="28">
    <w:abstractNumId w:val="15"/>
  </w:num>
  <w:num w:numId="29">
    <w:abstractNumId w:val="22"/>
  </w:num>
  <w:num w:numId="30">
    <w:abstractNumId w:val="40"/>
  </w:num>
  <w:num w:numId="31">
    <w:abstractNumId w:val="41"/>
  </w:num>
  <w:num w:numId="32">
    <w:abstractNumId w:val="3"/>
  </w:num>
  <w:num w:numId="33">
    <w:abstractNumId w:val="17"/>
  </w:num>
  <w:num w:numId="34">
    <w:abstractNumId w:val="25"/>
  </w:num>
  <w:num w:numId="35">
    <w:abstractNumId w:val="1"/>
  </w:num>
  <w:num w:numId="36">
    <w:abstractNumId w:val="26"/>
  </w:num>
  <w:num w:numId="37">
    <w:abstractNumId w:val="36"/>
  </w:num>
  <w:num w:numId="38">
    <w:abstractNumId w:val="7"/>
  </w:num>
  <w:num w:numId="39">
    <w:abstractNumId w:val="11"/>
  </w:num>
  <w:num w:numId="40">
    <w:abstractNumId w:val="21"/>
  </w:num>
  <w:num w:numId="41">
    <w:abstractNumId w:val="27"/>
  </w:num>
  <w:num w:numId="42">
    <w:abstractNumId w:val="8"/>
  </w:num>
  <w:num w:numId="43">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F1"/>
    <w:rsid w:val="00003FF1"/>
    <w:rsid w:val="0001049E"/>
    <w:rsid w:val="00021087"/>
    <w:rsid w:val="00027CED"/>
    <w:rsid w:val="00032143"/>
    <w:rsid w:val="000355A4"/>
    <w:rsid w:val="00052895"/>
    <w:rsid w:val="00057A18"/>
    <w:rsid w:val="00060ECE"/>
    <w:rsid w:val="00071FAB"/>
    <w:rsid w:val="00081049"/>
    <w:rsid w:val="00095534"/>
    <w:rsid w:val="0009678C"/>
    <w:rsid w:val="000A4E86"/>
    <w:rsid w:val="000B2198"/>
    <w:rsid w:val="000B2CE8"/>
    <w:rsid w:val="000B786C"/>
    <w:rsid w:val="000D2504"/>
    <w:rsid w:val="000E66B3"/>
    <w:rsid w:val="000F06BB"/>
    <w:rsid w:val="000F74B0"/>
    <w:rsid w:val="00100549"/>
    <w:rsid w:val="001028C7"/>
    <w:rsid w:val="00105FD0"/>
    <w:rsid w:val="0011730B"/>
    <w:rsid w:val="001242AC"/>
    <w:rsid w:val="00145F93"/>
    <w:rsid w:val="001609F3"/>
    <w:rsid w:val="0016606F"/>
    <w:rsid w:val="00176E9C"/>
    <w:rsid w:val="001808AA"/>
    <w:rsid w:val="00181F9E"/>
    <w:rsid w:val="001A5E3B"/>
    <w:rsid w:val="001B5903"/>
    <w:rsid w:val="001B735F"/>
    <w:rsid w:val="001C21CF"/>
    <w:rsid w:val="001C7C55"/>
    <w:rsid w:val="001D43F5"/>
    <w:rsid w:val="001D6DC9"/>
    <w:rsid w:val="001E346C"/>
    <w:rsid w:val="001F16A2"/>
    <w:rsid w:val="001F7860"/>
    <w:rsid w:val="00203764"/>
    <w:rsid w:val="00205728"/>
    <w:rsid w:val="00207557"/>
    <w:rsid w:val="00210985"/>
    <w:rsid w:val="00214796"/>
    <w:rsid w:val="00216DF3"/>
    <w:rsid w:val="00227140"/>
    <w:rsid w:val="0023743A"/>
    <w:rsid w:val="002538C0"/>
    <w:rsid w:val="00260985"/>
    <w:rsid w:val="00276383"/>
    <w:rsid w:val="00280452"/>
    <w:rsid w:val="00280D85"/>
    <w:rsid w:val="0029606D"/>
    <w:rsid w:val="002B4AD5"/>
    <w:rsid w:val="002D1AF1"/>
    <w:rsid w:val="002D65C2"/>
    <w:rsid w:val="002E694B"/>
    <w:rsid w:val="002F702D"/>
    <w:rsid w:val="003032E3"/>
    <w:rsid w:val="003033D3"/>
    <w:rsid w:val="00310D0D"/>
    <w:rsid w:val="00310FA8"/>
    <w:rsid w:val="00332416"/>
    <w:rsid w:val="003436ED"/>
    <w:rsid w:val="00350BA9"/>
    <w:rsid w:val="00352E2E"/>
    <w:rsid w:val="00357831"/>
    <w:rsid w:val="00357AB8"/>
    <w:rsid w:val="00363F14"/>
    <w:rsid w:val="00392191"/>
    <w:rsid w:val="003956CE"/>
    <w:rsid w:val="00395AAD"/>
    <w:rsid w:val="003A3847"/>
    <w:rsid w:val="003B60B0"/>
    <w:rsid w:val="003C5159"/>
    <w:rsid w:val="003D23E2"/>
    <w:rsid w:val="003E1806"/>
    <w:rsid w:val="003F23B1"/>
    <w:rsid w:val="004054F0"/>
    <w:rsid w:val="00413537"/>
    <w:rsid w:val="004251C4"/>
    <w:rsid w:val="00426C18"/>
    <w:rsid w:val="00434D04"/>
    <w:rsid w:val="004379EB"/>
    <w:rsid w:val="0044289C"/>
    <w:rsid w:val="004445D1"/>
    <w:rsid w:val="00495C16"/>
    <w:rsid w:val="004A5C9E"/>
    <w:rsid w:val="004B139F"/>
    <w:rsid w:val="004B3AD3"/>
    <w:rsid w:val="004C0192"/>
    <w:rsid w:val="004D150A"/>
    <w:rsid w:val="004D2597"/>
    <w:rsid w:val="00501D56"/>
    <w:rsid w:val="00505E0E"/>
    <w:rsid w:val="00516A87"/>
    <w:rsid w:val="005363A6"/>
    <w:rsid w:val="00541983"/>
    <w:rsid w:val="00545AC2"/>
    <w:rsid w:val="00550AD7"/>
    <w:rsid w:val="00554D8C"/>
    <w:rsid w:val="00555259"/>
    <w:rsid w:val="005565C4"/>
    <w:rsid w:val="00566BC4"/>
    <w:rsid w:val="00571A5C"/>
    <w:rsid w:val="00577DF0"/>
    <w:rsid w:val="005871C3"/>
    <w:rsid w:val="00596F3C"/>
    <w:rsid w:val="005A5184"/>
    <w:rsid w:val="005B1E0C"/>
    <w:rsid w:val="005B70E0"/>
    <w:rsid w:val="005C1B3B"/>
    <w:rsid w:val="005C201F"/>
    <w:rsid w:val="005C3442"/>
    <w:rsid w:val="005D4A1D"/>
    <w:rsid w:val="005E683E"/>
    <w:rsid w:val="005F01C5"/>
    <w:rsid w:val="005F6367"/>
    <w:rsid w:val="00601B56"/>
    <w:rsid w:val="006126C1"/>
    <w:rsid w:val="00620759"/>
    <w:rsid w:val="00622CFA"/>
    <w:rsid w:val="00624F50"/>
    <w:rsid w:val="00625AB1"/>
    <w:rsid w:val="00640148"/>
    <w:rsid w:val="00652B25"/>
    <w:rsid w:val="0065479F"/>
    <w:rsid w:val="00663A0F"/>
    <w:rsid w:val="006658EE"/>
    <w:rsid w:val="00665FC5"/>
    <w:rsid w:val="006851DA"/>
    <w:rsid w:val="0068541E"/>
    <w:rsid w:val="006A12F6"/>
    <w:rsid w:val="006B1CA6"/>
    <w:rsid w:val="006C79E2"/>
    <w:rsid w:val="006D1657"/>
    <w:rsid w:val="006F0195"/>
    <w:rsid w:val="006F57D6"/>
    <w:rsid w:val="006F7C6A"/>
    <w:rsid w:val="00706355"/>
    <w:rsid w:val="00707EE0"/>
    <w:rsid w:val="00713E11"/>
    <w:rsid w:val="00714AA6"/>
    <w:rsid w:val="00716660"/>
    <w:rsid w:val="007229B7"/>
    <w:rsid w:val="00741772"/>
    <w:rsid w:val="00743237"/>
    <w:rsid w:val="007459B0"/>
    <w:rsid w:val="00766571"/>
    <w:rsid w:val="007759BB"/>
    <w:rsid w:val="00777E66"/>
    <w:rsid w:val="00782DD0"/>
    <w:rsid w:val="0078467E"/>
    <w:rsid w:val="007B16F4"/>
    <w:rsid w:val="007C39B9"/>
    <w:rsid w:val="007C5060"/>
    <w:rsid w:val="007D1FAC"/>
    <w:rsid w:val="007D391A"/>
    <w:rsid w:val="007D581D"/>
    <w:rsid w:val="007F5AF0"/>
    <w:rsid w:val="00812E49"/>
    <w:rsid w:val="0084711C"/>
    <w:rsid w:val="00853AF2"/>
    <w:rsid w:val="00884378"/>
    <w:rsid w:val="008857D5"/>
    <w:rsid w:val="00894285"/>
    <w:rsid w:val="008A0063"/>
    <w:rsid w:val="008B10AF"/>
    <w:rsid w:val="008C54E0"/>
    <w:rsid w:val="008C72B1"/>
    <w:rsid w:val="008D0DD2"/>
    <w:rsid w:val="008F5E8B"/>
    <w:rsid w:val="009044DF"/>
    <w:rsid w:val="009054C0"/>
    <w:rsid w:val="00923270"/>
    <w:rsid w:val="00935B90"/>
    <w:rsid w:val="00937053"/>
    <w:rsid w:val="009516D1"/>
    <w:rsid w:val="0096111F"/>
    <w:rsid w:val="009871E5"/>
    <w:rsid w:val="009B1F17"/>
    <w:rsid w:val="009B3B82"/>
    <w:rsid w:val="009B4713"/>
    <w:rsid w:val="009C3F0A"/>
    <w:rsid w:val="009D0D89"/>
    <w:rsid w:val="009D6233"/>
    <w:rsid w:val="009F70BE"/>
    <w:rsid w:val="00A00B4C"/>
    <w:rsid w:val="00A06120"/>
    <w:rsid w:val="00A0750B"/>
    <w:rsid w:val="00A2270E"/>
    <w:rsid w:val="00A301FE"/>
    <w:rsid w:val="00A31AB6"/>
    <w:rsid w:val="00A31F9E"/>
    <w:rsid w:val="00A47FBD"/>
    <w:rsid w:val="00A67EB0"/>
    <w:rsid w:val="00A93E41"/>
    <w:rsid w:val="00AA4B3C"/>
    <w:rsid w:val="00AB25C9"/>
    <w:rsid w:val="00AB44C4"/>
    <w:rsid w:val="00AC1425"/>
    <w:rsid w:val="00AC2285"/>
    <w:rsid w:val="00AC40C4"/>
    <w:rsid w:val="00AC4BE0"/>
    <w:rsid w:val="00AD4AB5"/>
    <w:rsid w:val="00AF266F"/>
    <w:rsid w:val="00AF2C22"/>
    <w:rsid w:val="00B201FB"/>
    <w:rsid w:val="00B2193A"/>
    <w:rsid w:val="00B22D74"/>
    <w:rsid w:val="00B32311"/>
    <w:rsid w:val="00B437A9"/>
    <w:rsid w:val="00B44B29"/>
    <w:rsid w:val="00B515CD"/>
    <w:rsid w:val="00B57583"/>
    <w:rsid w:val="00B859AD"/>
    <w:rsid w:val="00B86492"/>
    <w:rsid w:val="00B91138"/>
    <w:rsid w:val="00B937D5"/>
    <w:rsid w:val="00B94221"/>
    <w:rsid w:val="00BA62D8"/>
    <w:rsid w:val="00BC07D2"/>
    <w:rsid w:val="00BC2875"/>
    <w:rsid w:val="00BC74C1"/>
    <w:rsid w:val="00BE0B81"/>
    <w:rsid w:val="00BE2564"/>
    <w:rsid w:val="00BF4CE8"/>
    <w:rsid w:val="00C0315C"/>
    <w:rsid w:val="00C03EEF"/>
    <w:rsid w:val="00C04B0F"/>
    <w:rsid w:val="00C13B8D"/>
    <w:rsid w:val="00C14A34"/>
    <w:rsid w:val="00C1648F"/>
    <w:rsid w:val="00C20662"/>
    <w:rsid w:val="00C211E3"/>
    <w:rsid w:val="00C30E44"/>
    <w:rsid w:val="00C434F2"/>
    <w:rsid w:val="00C7774A"/>
    <w:rsid w:val="00C9187F"/>
    <w:rsid w:val="00C95198"/>
    <w:rsid w:val="00CA0798"/>
    <w:rsid w:val="00CA62A3"/>
    <w:rsid w:val="00CD6259"/>
    <w:rsid w:val="00CE3CD0"/>
    <w:rsid w:val="00CF4DCF"/>
    <w:rsid w:val="00D026BD"/>
    <w:rsid w:val="00D0720B"/>
    <w:rsid w:val="00D175C7"/>
    <w:rsid w:val="00D17FA9"/>
    <w:rsid w:val="00D263F7"/>
    <w:rsid w:val="00D367D0"/>
    <w:rsid w:val="00D36DEB"/>
    <w:rsid w:val="00D5061F"/>
    <w:rsid w:val="00D55FE6"/>
    <w:rsid w:val="00D631BB"/>
    <w:rsid w:val="00D73488"/>
    <w:rsid w:val="00D776B7"/>
    <w:rsid w:val="00D90C63"/>
    <w:rsid w:val="00D94C98"/>
    <w:rsid w:val="00DB23EB"/>
    <w:rsid w:val="00DB7BFB"/>
    <w:rsid w:val="00DD1E33"/>
    <w:rsid w:val="00DD1EDD"/>
    <w:rsid w:val="00DF2B75"/>
    <w:rsid w:val="00E019C0"/>
    <w:rsid w:val="00E0500B"/>
    <w:rsid w:val="00E22018"/>
    <w:rsid w:val="00E234EC"/>
    <w:rsid w:val="00E40E70"/>
    <w:rsid w:val="00E54D4D"/>
    <w:rsid w:val="00E65E4D"/>
    <w:rsid w:val="00E6602C"/>
    <w:rsid w:val="00E80C5A"/>
    <w:rsid w:val="00E951FB"/>
    <w:rsid w:val="00EC5174"/>
    <w:rsid w:val="00ED066B"/>
    <w:rsid w:val="00ED1ED2"/>
    <w:rsid w:val="00ED3D08"/>
    <w:rsid w:val="00EE576E"/>
    <w:rsid w:val="00EE6A4B"/>
    <w:rsid w:val="00EE74CE"/>
    <w:rsid w:val="00EF08F0"/>
    <w:rsid w:val="00EF61DC"/>
    <w:rsid w:val="00F35FCC"/>
    <w:rsid w:val="00F6413B"/>
    <w:rsid w:val="00F842E3"/>
    <w:rsid w:val="00F92442"/>
    <w:rsid w:val="00FA53E5"/>
    <w:rsid w:val="00FB2BB6"/>
    <w:rsid w:val="00FB2EC9"/>
    <w:rsid w:val="00FC569B"/>
    <w:rsid w:val="00FC6AEE"/>
    <w:rsid w:val="00FC6C3F"/>
    <w:rsid w:val="00FF3E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AEB8990-22A1-E647-80CD-EACA6693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266F"/>
    <w:rPr>
      <w:sz w:val="24"/>
      <w:szCs w:val="24"/>
      <w:lang w:val="fr-FR" w:eastAsia="fr-FR"/>
    </w:rPr>
  </w:style>
  <w:style w:type="paragraph" w:styleId="Heading1">
    <w:name w:val="heading 1"/>
    <w:basedOn w:val="Normal"/>
    <w:next w:val="Normal"/>
    <w:qFormat/>
    <w:rsid w:val="007F5AF0"/>
    <w:pPr>
      <w:keepNext/>
      <w:numPr>
        <w:numId w:val="1"/>
      </w:numPr>
      <w:spacing w:before="720" w:after="480"/>
      <w:outlineLvl w:val="0"/>
    </w:pPr>
    <w:rPr>
      <w:rFonts w:ascii="Arial" w:hAnsi="Arial" w:cs="Arial"/>
      <w:b/>
      <w:bCs/>
      <w:caps/>
      <w:kern w:val="32"/>
      <w:szCs w:val="32"/>
    </w:rPr>
  </w:style>
  <w:style w:type="paragraph" w:styleId="Heading2">
    <w:name w:val="heading 2"/>
    <w:basedOn w:val="Normal"/>
    <w:next w:val="Normal"/>
    <w:qFormat/>
    <w:pPr>
      <w:keepNext/>
      <w:numPr>
        <w:ilvl w:val="1"/>
        <w:numId w:val="1"/>
      </w:numPr>
      <w:spacing w:before="240" w:after="240"/>
      <w:outlineLvl w:val="1"/>
    </w:pPr>
    <w:rPr>
      <w:rFonts w:cs="Arial"/>
      <w:b/>
      <w:bCs/>
      <w:iCs/>
      <w:szCs w:val="28"/>
    </w:rPr>
  </w:style>
  <w:style w:type="paragraph" w:styleId="Heading3">
    <w:name w:val="heading 3"/>
    <w:basedOn w:val="Normal"/>
    <w:next w:val="Normal"/>
    <w:qFormat/>
    <w:pPr>
      <w:keepNext/>
      <w:numPr>
        <w:ilvl w:val="2"/>
        <w:numId w:val="1"/>
      </w:numPr>
      <w:spacing w:before="240" w:after="240"/>
      <w:outlineLvl w:val="2"/>
    </w:pPr>
    <w:rPr>
      <w:rFonts w:cs="Arial"/>
      <w:b/>
      <w:bCs/>
      <w:i/>
      <w:szCs w:val="26"/>
    </w:rPr>
  </w:style>
  <w:style w:type="paragraph" w:styleId="Heading4">
    <w:name w:val="heading 4"/>
    <w:basedOn w:val="Normal"/>
    <w:next w:val="Normal"/>
    <w:qFormat/>
    <w:pPr>
      <w:keepNext/>
      <w:numPr>
        <w:ilvl w:val="3"/>
        <w:numId w:val="2"/>
      </w:numPr>
      <w:spacing w:before="240" w:after="24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jc w:val="center"/>
    </w:pPr>
    <w:rPr>
      <w:color w:val="002E8A"/>
      <w:sz w:val="16"/>
    </w:rPr>
  </w:style>
  <w:style w:type="character" w:styleId="PageNumber">
    <w:name w:val="page number"/>
    <w:basedOn w:val="DefaultParagraphFont"/>
  </w:style>
  <w:style w:type="paragraph" w:customStyle="1" w:styleId="liste">
    <w:name w:val="liste"/>
    <w:basedOn w:val="Normal"/>
    <w:next w:val="Normal"/>
    <w:pPr>
      <w:numPr>
        <w:numId w:val="4"/>
      </w:numPr>
    </w:pPr>
  </w:style>
  <w:style w:type="paragraph" w:customStyle="1" w:styleId="numrodefigure">
    <w:name w:val="numéro de figure"/>
    <w:basedOn w:val="Normal"/>
    <w:next w:val="Normal"/>
    <w:pPr>
      <w:numPr>
        <w:numId w:val="5"/>
      </w:numPr>
      <w:spacing w:after="360"/>
      <w:jc w:val="center"/>
    </w:pPr>
    <w:rPr>
      <w:i/>
    </w:rPr>
  </w:style>
  <w:style w:type="paragraph" w:customStyle="1" w:styleId="piedpage1">
    <w:name w:val="piedpage1"/>
    <w:basedOn w:val="Normal"/>
    <w:next w:val="Footer"/>
    <w:pPr>
      <w:framePr w:w="7432" w:h="914" w:hSpace="187" w:vSpace="187" w:wrap="notBeside" w:vAnchor="page" w:hAnchor="page" w:x="2401" w:y="15374" w:anchorLock="1"/>
      <w:jc w:val="center"/>
    </w:pPr>
    <w:rPr>
      <w:color w:val="002E8A"/>
      <w:sz w:val="16"/>
    </w:rPr>
  </w:style>
  <w:style w:type="paragraph" w:customStyle="1" w:styleId="titre0">
    <w:name w:val="titre 0"/>
    <w:basedOn w:val="Normal"/>
    <w:next w:val="Normal"/>
    <w:pPr>
      <w:spacing w:before="1200" w:after="1200"/>
      <w:ind w:left="1134" w:right="1134"/>
      <w:jc w:val="center"/>
    </w:pPr>
    <w:rPr>
      <w:b/>
      <w:caps/>
      <w:sz w:val="28"/>
    </w:rPr>
  </w:style>
  <w:style w:type="paragraph" w:customStyle="1" w:styleId="titretache">
    <w:name w:val="titre tache"/>
    <w:basedOn w:val="Normal"/>
    <w:next w:val="Normal"/>
    <w:pPr>
      <w:spacing w:before="360"/>
    </w:pPr>
    <w:rPr>
      <w:b/>
      <w:smallCaps/>
    </w:rPr>
  </w:style>
  <w:style w:type="character" w:styleId="Hyperlink">
    <w:name w:val="Hyperlink"/>
    <w:uiPriority w:val="99"/>
    <w:rPr>
      <w:color w:val="0000FF"/>
      <w:u w:val="single"/>
    </w:rPr>
  </w:style>
  <w:style w:type="paragraph" w:styleId="TOC1">
    <w:name w:val="toc 1"/>
    <w:basedOn w:val="Normal"/>
    <w:next w:val="Normal"/>
    <w:autoRedefine/>
    <w:uiPriority w:val="39"/>
    <w:rsid w:val="00A301FE"/>
    <w:pPr>
      <w:spacing w:before="360"/>
    </w:pPr>
    <w:rPr>
      <w:rFonts w:asciiTheme="majorHAnsi" w:hAnsiTheme="majorHAnsi"/>
      <w:b/>
      <w:bCs/>
      <w:caps/>
    </w:rPr>
  </w:style>
  <w:style w:type="paragraph" w:customStyle="1" w:styleId="bibliographie">
    <w:name w:val="bibliographie"/>
    <w:basedOn w:val="Normal"/>
    <w:rPr>
      <w:lang w:val="en-GB"/>
    </w:rPr>
  </w:style>
  <w:style w:type="paragraph" w:styleId="TOC2">
    <w:name w:val="toc 2"/>
    <w:basedOn w:val="Normal"/>
    <w:next w:val="Normal"/>
    <w:autoRedefine/>
    <w:uiPriority w:val="39"/>
    <w:pPr>
      <w:spacing w:before="240"/>
    </w:pPr>
    <w:rPr>
      <w:rFonts w:asciiTheme="minorHAnsi" w:hAnsiTheme="minorHAnsi" w:cstheme="minorHAnsi"/>
      <w:b/>
      <w:bCs/>
      <w:sz w:val="20"/>
      <w:szCs w:val="20"/>
    </w:rPr>
  </w:style>
  <w:style w:type="paragraph" w:styleId="TOC3">
    <w:name w:val="toc 3"/>
    <w:basedOn w:val="Normal"/>
    <w:next w:val="Normal"/>
    <w:autoRedefine/>
    <w:uiPriority w:val="39"/>
    <w:pPr>
      <w:ind w:left="240"/>
    </w:pPr>
    <w:rPr>
      <w:rFonts w:asciiTheme="minorHAnsi" w:hAnsiTheme="minorHAnsi" w:cstheme="minorHAnsi"/>
      <w:sz w:val="20"/>
      <w:szCs w:val="20"/>
    </w:rPr>
  </w:style>
  <w:style w:type="paragraph" w:styleId="TOC4">
    <w:name w:val="toc 4"/>
    <w:basedOn w:val="Normal"/>
    <w:next w:val="Normal"/>
    <w:autoRedefine/>
    <w:semiHidden/>
    <w:pPr>
      <w:ind w:left="480"/>
    </w:pPr>
    <w:rPr>
      <w:rFonts w:asciiTheme="minorHAnsi" w:hAnsiTheme="minorHAnsi" w:cstheme="minorHAnsi"/>
      <w:sz w:val="20"/>
      <w:szCs w:val="20"/>
    </w:rPr>
  </w:style>
  <w:style w:type="paragraph" w:styleId="TOC5">
    <w:name w:val="toc 5"/>
    <w:basedOn w:val="Normal"/>
    <w:next w:val="Normal"/>
    <w:autoRedefine/>
    <w:semiHidden/>
    <w:pPr>
      <w:ind w:left="720"/>
    </w:pPr>
    <w:rPr>
      <w:rFonts w:asciiTheme="minorHAnsi" w:hAnsiTheme="minorHAnsi" w:cstheme="minorHAnsi"/>
      <w:sz w:val="20"/>
      <w:szCs w:val="20"/>
    </w:rPr>
  </w:style>
  <w:style w:type="paragraph" w:styleId="TOC6">
    <w:name w:val="toc 6"/>
    <w:basedOn w:val="Normal"/>
    <w:next w:val="Normal"/>
    <w:autoRedefine/>
    <w:semiHidden/>
    <w:pPr>
      <w:ind w:left="960"/>
    </w:pPr>
    <w:rPr>
      <w:rFonts w:asciiTheme="minorHAnsi" w:hAnsiTheme="minorHAnsi" w:cstheme="minorHAnsi"/>
      <w:sz w:val="20"/>
      <w:szCs w:val="20"/>
    </w:rPr>
  </w:style>
  <w:style w:type="paragraph" w:styleId="TOC7">
    <w:name w:val="toc 7"/>
    <w:basedOn w:val="Normal"/>
    <w:next w:val="Normal"/>
    <w:autoRedefine/>
    <w:semiHidden/>
    <w:pPr>
      <w:ind w:left="1200"/>
    </w:pPr>
    <w:rPr>
      <w:rFonts w:asciiTheme="minorHAnsi" w:hAnsiTheme="minorHAnsi" w:cstheme="minorHAnsi"/>
      <w:sz w:val="20"/>
      <w:szCs w:val="20"/>
    </w:rPr>
  </w:style>
  <w:style w:type="paragraph" w:styleId="TOC8">
    <w:name w:val="toc 8"/>
    <w:basedOn w:val="Normal"/>
    <w:next w:val="Normal"/>
    <w:autoRedefine/>
    <w:semiHidden/>
    <w:pPr>
      <w:ind w:left="1440"/>
    </w:pPr>
    <w:rPr>
      <w:rFonts w:asciiTheme="minorHAnsi" w:hAnsiTheme="minorHAnsi" w:cstheme="minorHAnsi"/>
      <w:sz w:val="20"/>
      <w:szCs w:val="20"/>
    </w:rPr>
  </w:style>
  <w:style w:type="paragraph" w:styleId="TOC9">
    <w:name w:val="toc 9"/>
    <w:basedOn w:val="Normal"/>
    <w:next w:val="Normal"/>
    <w:autoRedefine/>
    <w:semiHidden/>
    <w:pPr>
      <w:ind w:left="1680"/>
    </w:pPr>
    <w:rPr>
      <w:rFonts w:asciiTheme="minorHAnsi" w:hAnsiTheme="minorHAnsi" w:cstheme="minorHAnsi"/>
      <w:sz w:val="20"/>
      <w:szCs w:val="20"/>
    </w:rPr>
  </w:style>
  <w:style w:type="paragraph" w:customStyle="1" w:styleId="figure">
    <w:name w:val="figure"/>
    <w:basedOn w:val="Normal"/>
    <w:next w:val="numrodefigure"/>
    <w:pPr>
      <w:spacing w:before="480" w:after="360"/>
      <w:jc w:val="center"/>
    </w:pPr>
  </w:style>
  <w:style w:type="paragraph" w:customStyle="1" w:styleId="quation">
    <w:name w:val="équation"/>
    <w:basedOn w:val="Normal"/>
    <w:next w:val="Normal"/>
    <w:pPr>
      <w:numPr>
        <w:numId w:val="3"/>
      </w:numPr>
      <w:spacing w:before="240" w:after="240"/>
      <w:ind w:left="0" w:firstLine="0"/>
    </w:pPr>
  </w:style>
  <w:style w:type="paragraph" w:styleId="Subtitle">
    <w:name w:val="Subtitle"/>
    <w:basedOn w:val="Normal"/>
    <w:next w:val="Normal"/>
    <w:link w:val="SubtitleChar"/>
    <w:qFormat/>
    <w:rsid w:val="00032143"/>
    <w:pPr>
      <w:spacing w:after="60"/>
      <w:jc w:val="center"/>
      <w:outlineLvl w:val="1"/>
    </w:pPr>
    <w:rPr>
      <w:rFonts w:ascii="Cambria" w:hAnsi="Cambria"/>
    </w:rPr>
  </w:style>
  <w:style w:type="character" w:customStyle="1" w:styleId="SubtitleChar">
    <w:name w:val="Subtitle Char"/>
    <w:link w:val="Subtitle"/>
    <w:rsid w:val="00032143"/>
    <w:rPr>
      <w:rFonts w:ascii="Cambria" w:eastAsia="Times New Roman" w:hAnsi="Cambria" w:cs="Times New Roman"/>
      <w:sz w:val="24"/>
      <w:szCs w:val="24"/>
    </w:rPr>
  </w:style>
  <w:style w:type="character" w:styleId="Emphasis">
    <w:name w:val="Emphasis"/>
    <w:basedOn w:val="DefaultParagraphFont"/>
    <w:uiPriority w:val="20"/>
    <w:qFormat/>
    <w:rsid w:val="00625AB1"/>
    <w:rPr>
      <w:i/>
      <w:iCs/>
    </w:rPr>
  </w:style>
  <w:style w:type="paragraph" w:styleId="NormalWeb">
    <w:name w:val="Normal (Web)"/>
    <w:basedOn w:val="Normal"/>
    <w:uiPriority w:val="99"/>
    <w:unhideWhenUsed/>
    <w:rsid w:val="00625AB1"/>
    <w:pPr>
      <w:spacing w:before="100" w:beforeAutospacing="1" w:after="100" w:afterAutospacing="1"/>
    </w:pPr>
  </w:style>
  <w:style w:type="paragraph" w:styleId="ListParagraph">
    <w:name w:val="List Paragraph"/>
    <w:basedOn w:val="Normal"/>
    <w:uiPriority w:val="34"/>
    <w:qFormat/>
    <w:rsid w:val="00625AB1"/>
    <w:pPr>
      <w:ind w:left="720"/>
      <w:contextualSpacing/>
    </w:pPr>
  </w:style>
  <w:style w:type="paragraph" w:styleId="FootnoteText">
    <w:name w:val="footnote text"/>
    <w:basedOn w:val="Normal"/>
    <w:link w:val="FootnoteTextChar"/>
    <w:semiHidden/>
    <w:unhideWhenUsed/>
    <w:rsid w:val="00D026BD"/>
    <w:rPr>
      <w:sz w:val="20"/>
      <w:szCs w:val="20"/>
    </w:rPr>
  </w:style>
  <w:style w:type="character" w:customStyle="1" w:styleId="FootnoteTextChar">
    <w:name w:val="Footnote Text Char"/>
    <w:basedOn w:val="DefaultParagraphFont"/>
    <w:link w:val="FootnoteText"/>
    <w:semiHidden/>
    <w:rsid w:val="00D026BD"/>
    <w:rPr>
      <w:rFonts w:ascii="Arial" w:hAnsi="Arial"/>
      <w:lang w:val="fr-FR" w:eastAsia="fr-FR"/>
    </w:rPr>
  </w:style>
  <w:style w:type="character" w:styleId="FootnoteReference">
    <w:name w:val="footnote reference"/>
    <w:basedOn w:val="DefaultParagraphFont"/>
    <w:semiHidden/>
    <w:unhideWhenUsed/>
    <w:rsid w:val="00D026BD"/>
    <w:rPr>
      <w:vertAlign w:val="superscript"/>
    </w:rPr>
  </w:style>
  <w:style w:type="character" w:styleId="FollowedHyperlink">
    <w:name w:val="FollowedHyperlink"/>
    <w:basedOn w:val="DefaultParagraphFont"/>
    <w:semiHidden/>
    <w:unhideWhenUsed/>
    <w:rsid w:val="00D026BD"/>
    <w:rPr>
      <w:color w:val="800080" w:themeColor="followedHyperlink"/>
      <w:u w:val="single"/>
    </w:rPr>
  </w:style>
  <w:style w:type="character" w:customStyle="1" w:styleId="Mentionnonrsolue1">
    <w:name w:val="Mention non résolue1"/>
    <w:basedOn w:val="DefaultParagraphFont"/>
    <w:uiPriority w:val="99"/>
    <w:semiHidden/>
    <w:unhideWhenUsed/>
    <w:rsid w:val="00D026BD"/>
    <w:rPr>
      <w:color w:val="808080"/>
      <w:shd w:val="clear" w:color="auto" w:fill="E6E6E6"/>
    </w:rPr>
  </w:style>
  <w:style w:type="paragraph" w:styleId="Caption">
    <w:name w:val="caption"/>
    <w:basedOn w:val="Normal"/>
    <w:next w:val="Normal"/>
    <w:unhideWhenUsed/>
    <w:qFormat/>
    <w:rsid w:val="00853AF2"/>
    <w:pPr>
      <w:spacing w:after="200"/>
    </w:pPr>
    <w:rPr>
      <w:i/>
      <w:iCs/>
      <w:color w:val="1F497D" w:themeColor="text2"/>
      <w:sz w:val="18"/>
      <w:szCs w:val="18"/>
    </w:rPr>
  </w:style>
  <w:style w:type="character" w:styleId="PlaceholderText">
    <w:name w:val="Placeholder Text"/>
    <w:basedOn w:val="DefaultParagraphFont"/>
    <w:uiPriority w:val="99"/>
    <w:semiHidden/>
    <w:rsid w:val="00577DF0"/>
    <w:rPr>
      <w:color w:val="808080"/>
    </w:rPr>
  </w:style>
  <w:style w:type="character" w:customStyle="1" w:styleId="apple-tab-span">
    <w:name w:val="apple-tab-span"/>
    <w:basedOn w:val="DefaultParagraphFont"/>
    <w:rsid w:val="00663A0F"/>
  </w:style>
  <w:style w:type="character" w:customStyle="1" w:styleId="apple-converted-space">
    <w:name w:val="apple-converted-space"/>
    <w:basedOn w:val="DefaultParagraphFont"/>
    <w:rsid w:val="00D17FA9"/>
  </w:style>
  <w:style w:type="paragraph" w:styleId="TOCHeading">
    <w:name w:val="TOC Heading"/>
    <w:basedOn w:val="Heading1"/>
    <w:next w:val="Normal"/>
    <w:uiPriority w:val="39"/>
    <w:unhideWhenUsed/>
    <w:qFormat/>
    <w:rsid w:val="005B1E0C"/>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paragraph" w:styleId="BalloonText">
    <w:name w:val="Balloon Text"/>
    <w:basedOn w:val="Normal"/>
    <w:link w:val="BalloonTextChar"/>
    <w:rsid w:val="001F7860"/>
    <w:rPr>
      <w:rFonts w:ascii="Tahoma" w:hAnsi="Tahoma" w:cs="Tahoma"/>
      <w:sz w:val="16"/>
      <w:szCs w:val="16"/>
    </w:rPr>
  </w:style>
  <w:style w:type="character" w:customStyle="1" w:styleId="BalloonTextChar">
    <w:name w:val="Balloon Text Char"/>
    <w:basedOn w:val="DefaultParagraphFont"/>
    <w:link w:val="BalloonText"/>
    <w:rsid w:val="001F7860"/>
    <w:rPr>
      <w:rFonts w:ascii="Tahoma" w:hAnsi="Tahoma" w:cs="Tahoma"/>
      <w:sz w:val="16"/>
      <w:szCs w:val="16"/>
      <w:lang w:val="fr-FR" w:eastAsia="fr-FR"/>
    </w:rPr>
  </w:style>
  <w:style w:type="character" w:customStyle="1" w:styleId="UnresolvedMention1">
    <w:name w:val="Unresolved Mention1"/>
    <w:basedOn w:val="DefaultParagraphFont"/>
    <w:uiPriority w:val="99"/>
    <w:semiHidden/>
    <w:unhideWhenUsed/>
    <w:rsid w:val="00C211E3"/>
    <w:rPr>
      <w:color w:val="808080"/>
      <w:shd w:val="clear" w:color="auto" w:fill="E6E6E6"/>
    </w:rPr>
  </w:style>
  <w:style w:type="table" w:styleId="TableGrid">
    <w:name w:val="Table Grid"/>
    <w:basedOn w:val="TableNormal"/>
    <w:rsid w:val="00A00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351">
      <w:bodyDiv w:val="1"/>
      <w:marLeft w:val="0"/>
      <w:marRight w:val="0"/>
      <w:marTop w:val="0"/>
      <w:marBottom w:val="0"/>
      <w:divBdr>
        <w:top w:val="none" w:sz="0" w:space="0" w:color="auto"/>
        <w:left w:val="none" w:sz="0" w:space="0" w:color="auto"/>
        <w:bottom w:val="none" w:sz="0" w:space="0" w:color="auto"/>
        <w:right w:val="none" w:sz="0" w:space="0" w:color="auto"/>
      </w:divBdr>
      <w:divsChild>
        <w:div w:id="877200220">
          <w:marLeft w:val="0"/>
          <w:marRight w:val="0"/>
          <w:marTop w:val="0"/>
          <w:marBottom w:val="0"/>
          <w:divBdr>
            <w:top w:val="none" w:sz="0" w:space="0" w:color="auto"/>
            <w:left w:val="none" w:sz="0" w:space="0" w:color="auto"/>
            <w:bottom w:val="none" w:sz="0" w:space="0" w:color="auto"/>
            <w:right w:val="none" w:sz="0" w:space="0" w:color="auto"/>
          </w:divBdr>
        </w:div>
        <w:div w:id="1772388264">
          <w:marLeft w:val="0"/>
          <w:marRight w:val="0"/>
          <w:marTop w:val="0"/>
          <w:marBottom w:val="0"/>
          <w:divBdr>
            <w:top w:val="none" w:sz="0" w:space="0" w:color="auto"/>
            <w:left w:val="none" w:sz="0" w:space="0" w:color="auto"/>
            <w:bottom w:val="none" w:sz="0" w:space="0" w:color="auto"/>
            <w:right w:val="none" w:sz="0" w:space="0" w:color="auto"/>
          </w:divBdr>
        </w:div>
      </w:divsChild>
    </w:div>
    <w:div w:id="3627433">
      <w:bodyDiv w:val="1"/>
      <w:marLeft w:val="0"/>
      <w:marRight w:val="0"/>
      <w:marTop w:val="0"/>
      <w:marBottom w:val="0"/>
      <w:divBdr>
        <w:top w:val="none" w:sz="0" w:space="0" w:color="auto"/>
        <w:left w:val="none" w:sz="0" w:space="0" w:color="auto"/>
        <w:bottom w:val="none" w:sz="0" w:space="0" w:color="auto"/>
        <w:right w:val="none" w:sz="0" w:space="0" w:color="auto"/>
      </w:divBdr>
    </w:div>
    <w:div w:id="8333812">
      <w:bodyDiv w:val="1"/>
      <w:marLeft w:val="0"/>
      <w:marRight w:val="0"/>
      <w:marTop w:val="0"/>
      <w:marBottom w:val="0"/>
      <w:divBdr>
        <w:top w:val="none" w:sz="0" w:space="0" w:color="auto"/>
        <w:left w:val="none" w:sz="0" w:space="0" w:color="auto"/>
        <w:bottom w:val="none" w:sz="0" w:space="0" w:color="auto"/>
        <w:right w:val="none" w:sz="0" w:space="0" w:color="auto"/>
      </w:divBdr>
    </w:div>
    <w:div w:id="12583302">
      <w:bodyDiv w:val="1"/>
      <w:marLeft w:val="0"/>
      <w:marRight w:val="0"/>
      <w:marTop w:val="0"/>
      <w:marBottom w:val="0"/>
      <w:divBdr>
        <w:top w:val="none" w:sz="0" w:space="0" w:color="auto"/>
        <w:left w:val="none" w:sz="0" w:space="0" w:color="auto"/>
        <w:bottom w:val="none" w:sz="0" w:space="0" w:color="auto"/>
        <w:right w:val="none" w:sz="0" w:space="0" w:color="auto"/>
      </w:divBdr>
    </w:div>
    <w:div w:id="26031884">
      <w:bodyDiv w:val="1"/>
      <w:marLeft w:val="0"/>
      <w:marRight w:val="0"/>
      <w:marTop w:val="0"/>
      <w:marBottom w:val="0"/>
      <w:divBdr>
        <w:top w:val="none" w:sz="0" w:space="0" w:color="auto"/>
        <w:left w:val="none" w:sz="0" w:space="0" w:color="auto"/>
        <w:bottom w:val="none" w:sz="0" w:space="0" w:color="auto"/>
        <w:right w:val="none" w:sz="0" w:space="0" w:color="auto"/>
      </w:divBdr>
    </w:div>
    <w:div w:id="31150635">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9135052">
      <w:bodyDiv w:val="1"/>
      <w:marLeft w:val="0"/>
      <w:marRight w:val="0"/>
      <w:marTop w:val="0"/>
      <w:marBottom w:val="0"/>
      <w:divBdr>
        <w:top w:val="none" w:sz="0" w:space="0" w:color="auto"/>
        <w:left w:val="none" w:sz="0" w:space="0" w:color="auto"/>
        <w:bottom w:val="none" w:sz="0" w:space="0" w:color="auto"/>
        <w:right w:val="none" w:sz="0" w:space="0" w:color="auto"/>
      </w:divBdr>
    </w:div>
    <w:div w:id="79567859">
      <w:bodyDiv w:val="1"/>
      <w:marLeft w:val="0"/>
      <w:marRight w:val="0"/>
      <w:marTop w:val="0"/>
      <w:marBottom w:val="0"/>
      <w:divBdr>
        <w:top w:val="none" w:sz="0" w:space="0" w:color="auto"/>
        <w:left w:val="none" w:sz="0" w:space="0" w:color="auto"/>
        <w:bottom w:val="none" w:sz="0" w:space="0" w:color="auto"/>
        <w:right w:val="none" w:sz="0" w:space="0" w:color="auto"/>
      </w:divBdr>
    </w:div>
    <w:div w:id="90396140">
      <w:bodyDiv w:val="1"/>
      <w:marLeft w:val="0"/>
      <w:marRight w:val="0"/>
      <w:marTop w:val="0"/>
      <w:marBottom w:val="0"/>
      <w:divBdr>
        <w:top w:val="none" w:sz="0" w:space="0" w:color="auto"/>
        <w:left w:val="none" w:sz="0" w:space="0" w:color="auto"/>
        <w:bottom w:val="none" w:sz="0" w:space="0" w:color="auto"/>
        <w:right w:val="none" w:sz="0" w:space="0" w:color="auto"/>
      </w:divBdr>
    </w:div>
    <w:div w:id="123356692">
      <w:bodyDiv w:val="1"/>
      <w:marLeft w:val="0"/>
      <w:marRight w:val="0"/>
      <w:marTop w:val="0"/>
      <w:marBottom w:val="0"/>
      <w:divBdr>
        <w:top w:val="none" w:sz="0" w:space="0" w:color="auto"/>
        <w:left w:val="none" w:sz="0" w:space="0" w:color="auto"/>
        <w:bottom w:val="none" w:sz="0" w:space="0" w:color="auto"/>
        <w:right w:val="none" w:sz="0" w:space="0" w:color="auto"/>
      </w:divBdr>
    </w:div>
    <w:div w:id="126318812">
      <w:bodyDiv w:val="1"/>
      <w:marLeft w:val="0"/>
      <w:marRight w:val="0"/>
      <w:marTop w:val="0"/>
      <w:marBottom w:val="0"/>
      <w:divBdr>
        <w:top w:val="none" w:sz="0" w:space="0" w:color="auto"/>
        <w:left w:val="none" w:sz="0" w:space="0" w:color="auto"/>
        <w:bottom w:val="none" w:sz="0" w:space="0" w:color="auto"/>
        <w:right w:val="none" w:sz="0" w:space="0" w:color="auto"/>
      </w:divBdr>
    </w:div>
    <w:div w:id="142087766">
      <w:bodyDiv w:val="1"/>
      <w:marLeft w:val="0"/>
      <w:marRight w:val="0"/>
      <w:marTop w:val="0"/>
      <w:marBottom w:val="0"/>
      <w:divBdr>
        <w:top w:val="none" w:sz="0" w:space="0" w:color="auto"/>
        <w:left w:val="none" w:sz="0" w:space="0" w:color="auto"/>
        <w:bottom w:val="none" w:sz="0" w:space="0" w:color="auto"/>
        <w:right w:val="none" w:sz="0" w:space="0" w:color="auto"/>
      </w:divBdr>
    </w:div>
    <w:div w:id="154077724">
      <w:bodyDiv w:val="1"/>
      <w:marLeft w:val="0"/>
      <w:marRight w:val="0"/>
      <w:marTop w:val="0"/>
      <w:marBottom w:val="0"/>
      <w:divBdr>
        <w:top w:val="none" w:sz="0" w:space="0" w:color="auto"/>
        <w:left w:val="none" w:sz="0" w:space="0" w:color="auto"/>
        <w:bottom w:val="none" w:sz="0" w:space="0" w:color="auto"/>
        <w:right w:val="none" w:sz="0" w:space="0" w:color="auto"/>
      </w:divBdr>
    </w:div>
    <w:div w:id="170872326">
      <w:bodyDiv w:val="1"/>
      <w:marLeft w:val="0"/>
      <w:marRight w:val="0"/>
      <w:marTop w:val="0"/>
      <w:marBottom w:val="0"/>
      <w:divBdr>
        <w:top w:val="none" w:sz="0" w:space="0" w:color="auto"/>
        <w:left w:val="none" w:sz="0" w:space="0" w:color="auto"/>
        <w:bottom w:val="none" w:sz="0" w:space="0" w:color="auto"/>
        <w:right w:val="none" w:sz="0" w:space="0" w:color="auto"/>
      </w:divBdr>
    </w:div>
    <w:div w:id="173544563">
      <w:bodyDiv w:val="1"/>
      <w:marLeft w:val="0"/>
      <w:marRight w:val="0"/>
      <w:marTop w:val="0"/>
      <w:marBottom w:val="0"/>
      <w:divBdr>
        <w:top w:val="none" w:sz="0" w:space="0" w:color="auto"/>
        <w:left w:val="none" w:sz="0" w:space="0" w:color="auto"/>
        <w:bottom w:val="none" w:sz="0" w:space="0" w:color="auto"/>
        <w:right w:val="none" w:sz="0" w:space="0" w:color="auto"/>
      </w:divBdr>
    </w:div>
    <w:div w:id="174925156">
      <w:bodyDiv w:val="1"/>
      <w:marLeft w:val="0"/>
      <w:marRight w:val="0"/>
      <w:marTop w:val="0"/>
      <w:marBottom w:val="0"/>
      <w:divBdr>
        <w:top w:val="none" w:sz="0" w:space="0" w:color="auto"/>
        <w:left w:val="none" w:sz="0" w:space="0" w:color="auto"/>
        <w:bottom w:val="none" w:sz="0" w:space="0" w:color="auto"/>
        <w:right w:val="none" w:sz="0" w:space="0" w:color="auto"/>
      </w:divBdr>
    </w:div>
    <w:div w:id="177349097">
      <w:bodyDiv w:val="1"/>
      <w:marLeft w:val="0"/>
      <w:marRight w:val="0"/>
      <w:marTop w:val="0"/>
      <w:marBottom w:val="0"/>
      <w:divBdr>
        <w:top w:val="none" w:sz="0" w:space="0" w:color="auto"/>
        <w:left w:val="none" w:sz="0" w:space="0" w:color="auto"/>
        <w:bottom w:val="none" w:sz="0" w:space="0" w:color="auto"/>
        <w:right w:val="none" w:sz="0" w:space="0" w:color="auto"/>
      </w:divBdr>
    </w:div>
    <w:div w:id="201864230">
      <w:bodyDiv w:val="1"/>
      <w:marLeft w:val="0"/>
      <w:marRight w:val="0"/>
      <w:marTop w:val="0"/>
      <w:marBottom w:val="0"/>
      <w:divBdr>
        <w:top w:val="none" w:sz="0" w:space="0" w:color="auto"/>
        <w:left w:val="none" w:sz="0" w:space="0" w:color="auto"/>
        <w:bottom w:val="none" w:sz="0" w:space="0" w:color="auto"/>
        <w:right w:val="none" w:sz="0" w:space="0" w:color="auto"/>
      </w:divBdr>
    </w:div>
    <w:div w:id="214319525">
      <w:bodyDiv w:val="1"/>
      <w:marLeft w:val="0"/>
      <w:marRight w:val="0"/>
      <w:marTop w:val="0"/>
      <w:marBottom w:val="0"/>
      <w:divBdr>
        <w:top w:val="none" w:sz="0" w:space="0" w:color="auto"/>
        <w:left w:val="none" w:sz="0" w:space="0" w:color="auto"/>
        <w:bottom w:val="none" w:sz="0" w:space="0" w:color="auto"/>
        <w:right w:val="none" w:sz="0" w:space="0" w:color="auto"/>
      </w:divBdr>
    </w:div>
    <w:div w:id="231087067">
      <w:bodyDiv w:val="1"/>
      <w:marLeft w:val="0"/>
      <w:marRight w:val="0"/>
      <w:marTop w:val="0"/>
      <w:marBottom w:val="0"/>
      <w:divBdr>
        <w:top w:val="none" w:sz="0" w:space="0" w:color="auto"/>
        <w:left w:val="none" w:sz="0" w:space="0" w:color="auto"/>
        <w:bottom w:val="none" w:sz="0" w:space="0" w:color="auto"/>
        <w:right w:val="none" w:sz="0" w:space="0" w:color="auto"/>
      </w:divBdr>
    </w:div>
    <w:div w:id="254558997">
      <w:bodyDiv w:val="1"/>
      <w:marLeft w:val="0"/>
      <w:marRight w:val="0"/>
      <w:marTop w:val="0"/>
      <w:marBottom w:val="0"/>
      <w:divBdr>
        <w:top w:val="none" w:sz="0" w:space="0" w:color="auto"/>
        <w:left w:val="none" w:sz="0" w:space="0" w:color="auto"/>
        <w:bottom w:val="none" w:sz="0" w:space="0" w:color="auto"/>
        <w:right w:val="none" w:sz="0" w:space="0" w:color="auto"/>
      </w:divBdr>
      <w:divsChild>
        <w:div w:id="1249996348">
          <w:marLeft w:val="0"/>
          <w:marRight w:val="0"/>
          <w:marTop w:val="0"/>
          <w:marBottom w:val="0"/>
          <w:divBdr>
            <w:top w:val="none" w:sz="0" w:space="0" w:color="auto"/>
            <w:left w:val="none" w:sz="0" w:space="0" w:color="auto"/>
            <w:bottom w:val="none" w:sz="0" w:space="0" w:color="auto"/>
            <w:right w:val="none" w:sz="0" w:space="0" w:color="auto"/>
          </w:divBdr>
        </w:div>
      </w:divsChild>
    </w:div>
    <w:div w:id="324163837">
      <w:bodyDiv w:val="1"/>
      <w:marLeft w:val="0"/>
      <w:marRight w:val="0"/>
      <w:marTop w:val="0"/>
      <w:marBottom w:val="0"/>
      <w:divBdr>
        <w:top w:val="none" w:sz="0" w:space="0" w:color="auto"/>
        <w:left w:val="none" w:sz="0" w:space="0" w:color="auto"/>
        <w:bottom w:val="none" w:sz="0" w:space="0" w:color="auto"/>
        <w:right w:val="none" w:sz="0" w:space="0" w:color="auto"/>
      </w:divBdr>
      <w:divsChild>
        <w:div w:id="670180638">
          <w:marLeft w:val="0"/>
          <w:marRight w:val="0"/>
          <w:marTop w:val="0"/>
          <w:marBottom w:val="0"/>
          <w:divBdr>
            <w:top w:val="none" w:sz="0" w:space="0" w:color="auto"/>
            <w:left w:val="none" w:sz="0" w:space="0" w:color="auto"/>
            <w:bottom w:val="none" w:sz="0" w:space="0" w:color="auto"/>
            <w:right w:val="none" w:sz="0" w:space="0" w:color="auto"/>
          </w:divBdr>
        </w:div>
      </w:divsChild>
    </w:div>
    <w:div w:id="358699042">
      <w:bodyDiv w:val="1"/>
      <w:marLeft w:val="0"/>
      <w:marRight w:val="0"/>
      <w:marTop w:val="0"/>
      <w:marBottom w:val="0"/>
      <w:divBdr>
        <w:top w:val="none" w:sz="0" w:space="0" w:color="auto"/>
        <w:left w:val="none" w:sz="0" w:space="0" w:color="auto"/>
        <w:bottom w:val="none" w:sz="0" w:space="0" w:color="auto"/>
        <w:right w:val="none" w:sz="0" w:space="0" w:color="auto"/>
      </w:divBdr>
    </w:div>
    <w:div w:id="369501831">
      <w:bodyDiv w:val="1"/>
      <w:marLeft w:val="0"/>
      <w:marRight w:val="0"/>
      <w:marTop w:val="0"/>
      <w:marBottom w:val="0"/>
      <w:divBdr>
        <w:top w:val="none" w:sz="0" w:space="0" w:color="auto"/>
        <w:left w:val="none" w:sz="0" w:space="0" w:color="auto"/>
        <w:bottom w:val="none" w:sz="0" w:space="0" w:color="auto"/>
        <w:right w:val="none" w:sz="0" w:space="0" w:color="auto"/>
      </w:divBdr>
    </w:div>
    <w:div w:id="390924218">
      <w:bodyDiv w:val="1"/>
      <w:marLeft w:val="0"/>
      <w:marRight w:val="0"/>
      <w:marTop w:val="0"/>
      <w:marBottom w:val="0"/>
      <w:divBdr>
        <w:top w:val="none" w:sz="0" w:space="0" w:color="auto"/>
        <w:left w:val="none" w:sz="0" w:space="0" w:color="auto"/>
        <w:bottom w:val="none" w:sz="0" w:space="0" w:color="auto"/>
        <w:right w:val="none" w:sz="0" w:space="0" w:color="auto"/>
      </w:divBdr>
    </w:div>
    <w:div w:id="432097618">
      <w:bodyDiv w:val="1"/>
      <w:marLeft w:val="0"/>
      <w:marRight w:val="0"/>
      <w:marTop w:val="0"/>
      <w:marBottom w:val="0"/>
      <w:divBdr>
        <w:top w:val="none" w:sz="0" w:space="0" w:color="auto"/>
        <w:left w:val="none" w:sz="0" w:space="0" w:color="auto"/>
        <w:bottom w:val="none" w:sz="0" w:space="0" w:color="auto"/>
        <w:right w:val="none" w:sz="0" w:space="0" w:color="auto"/>
      </w:divBdr>
    </w:div>
    <w:div w:id="454565937">
      <w:bodyDiv w:val="1"/>
      <w:marLeft w:val="0"/>
      <w:marRight w:val="0"/>
      <w:marTop w:val="0"/>
      <w:marBottom w:val="0"/>
      <w:divBdr>
        <w:top w:val="none" w:sz="0" w:space="0" w:color="auto"/>
        <w:left w:val="none" w:sz="0" w:space="0" w:color="auto"/>
        <w:bottom w:val="none" w:sz="0" w:space="0" w:color="auto"/>
        <w:right w:val="none" w:sz="0" w:space="0" w:color="auto"/>
      </w:divBdr>
    </w:div>
    <w:div w:id="505366263">
      <w:bodyDiv w:val="1"/>
      <w:marLeft w:val="0"/>
      <w:marRight w:val="0"/>
      <w:marTop w:val="0"/>
      <w:marBottom w:val="0"/>
      <w:divBdr>
        <w:top w:val="none" w:sz="0" w:space="0" w:color="auto"/>
        <w:left w:val="none" w:sz="0" w:space="0" w:color="auto"/>
        <w:bottom w:val="none" w:sz="0" w:space="0" w:color="auto"/>
        <w:right w:val="none" w:sz="0" w:space="0" w:color="auto"/>
      </w:divBdr>
    </w:div>
    <w:div w:id="607204364">
      <w:bodyDiv w:val="1"/>
      <w:marLeft w:val="0"/>
      <w:marRight w:val="0"/>
      <w:marTop w:val="0"/>
      <w:marBottom w:val="0"/>
      <w:divBdr>
        <w:top w:val="none" w:sz="0" w:space="0" w:color="auto"/>
        <w:left w:val="none" w:sz="0" w:space="0" w:color="auto"/>
        <w:bottom w:val="none" w:sz="0" w:space="0" w:color="auto"/>
        <w:right w:val="none" w:sz="0" w:space="0" w:color="auto"/>
      </w:divBdr>
    </w:div>
    <w:div w:id="668219271">
      <w:bodyDiv w:val="1"/>
      <w:marLeft w:val="0"/>
      <w:marRight w:val="0"/>
      <w:marTop w:val="0"/>
      <w:marBottom w:val="0"/>
      <w:divBdr>
        <w:top w:val="none" w:sz="0" w:space="0" w:color="auto"/>
        <w:left w:val="none" w:sz="0" w:space="0" w:color="auto"/>
        <w:bottom w:val="none" w:sz="0" w:space="0" w:color="auto"/>
        <w:right w:val="none" w:sz="0" w:space="0" w:color="auto"/>
      </w:divBdr>
    </w:div>
    <w:div w:id="671252356">
      <w:bodyDiv w:val="1"/>
      <w:marLeft w:val="0"/>
      <w:marRight w:val="0"/>
      <w:marTop w:val="0"/>
      <w:marBottom w:val="0"/>
      <w:divBdr>
        <w:top w:val="none" w:sz="0" w:space="0" w:color="auto"/>
        <w:left w:val="none" w:sz="0" w:space="0" w:color="auto"/>
        <w:bottom w:val="none" w:sz="0" w:space="0" w:color="auto"/>
        <w:right w:val="none" w:sz="0" w:space="0" w:color="auto"/>
      </w:divBdr>
    </w:div>
    <w:div w:id="674110972">
      <w:bodyDiv w:val="1"/>
      <w:marLeft w:val="0"/>
      <w:marRight w:val="0"/>
      <w:marTop w:val="0"/>
      <w:marBottom w:val="0"/>
      <w:divBdr>
        <w:top w:val="none" w:sz="0" w:space="0" w:color="auto"/>
        <w:left w:val="none" w:sz="0" w:space="0" w:color="auto"/>
        <w:bottom w:val="none" w:sz="0" w:space="0" w:color="auto"/>
        <w:right w:val="none" w:sz="0" w:space="0" w:color="auto"/>
      </w:divBdr>
    </w:div>
    <w:div w:id="680546635">
      <w:bodyDiv w:val="1"/>
      <w:marLeft w:val="0"/>
      <w:marRight w:val="0"/>
      <w:marTop w:val="0"/>
      <w:marBottom w:val="0"/>
      <w:divBdr>
        <w:top w:val="none" w:sz="0" w:space="0" w:color="auto"/>
        <w:left w:val="none" w:sz="0" w:space="0" w:color="auto"/>
        <w:bottom w:val="none" w:sz="0" w:space="0" w:color="auto"/>
        <w:right w:val="none" w:sz="0" w:space="0" w:color="auto"/>
      </w:divBdr>
    </w:div>
    <w:div w:id="711463473">
      <w:bodyDiv w:val="1"/>
      <w:marLeft w:val="0"/>
      <w:marRight w:val="0"/>
      <w:marTop w:val="0"/>
      <w:marBottom w:val="0"/>
      <w:divBdr>
        <w:top w:val="none" w:sz="0" w:space="0" w:color="auto"/>
        <w:left w:val="none" w:sz="0" w:space="0" w:color="auto"/>
        <w:bottom w:val="none" w:sz="0" w:space="0" w:color="auto"/>
        <w:right w:val="none" w:sz="0" w:space="0" w:color="auto"/>
      </w:divBdr>
    </w:div>
    <w:div w:id="720134675">
      <w:bodyDiv w:val="1"/>
      <w:marLeft w:val="0"/>
      <w:marRight w:val="0"/>
      <w:marTop w:val="0"/>
      <w:marBottom w:val="0"/>
      <w:divBdr>
        <w:top w:val="none" w:sz="0" w:space="0" w:color="auto"/>
        <w:left w:val="none" w:sz="0" w:space="0" w:color="auto"/>
        <w:bottom w:val="none" w:sz="0" w:space="0" w:color="auto"/>
        <w:right w:val="none" w:sz="0" w:space="0" w:color="auto"/>
      </w:divBdr>
    </w:div>
    <w:div w:id="764108639">
      <w:bodyDiv w:val="1"/>
      <w:marLeft w:val="0"/>
      <w:marRight w:val="0"/>
      <w:marTop w:val="0"/>
      <w:marBottom w:val="0"/>
      <w:divBdr>
        <w:top w:val="none" w:sz="0" w:space="0" w:color="auto"/>
        <w:left w:val="none" w:sz="0" w:space="0" w:color="auto"/>
        <w:bottom w:val="none" w:sz="0" w:space="0" w:color="auto"/>
        <w:right w:val="none" w:sz="0" w:space="0" w:color="auto"/>
      </w:divBdr>
    </w:div>
    <w:div w:id="768694322">
      <w:bodyDiv w:val="1"/>
      <w:marLeft w:val="0"/>
      <w:marRight w:val="0"/>
      <w:marTop w:val="0"/>
      <w:marBottom w:val="0"/>
      <w:divBdr>
        <w:top w:val="none" w:sz="0" w:space="0" w:color="auto"/>
        <w:left w:val="none" w:sz="0" w:space="0" w:color="auto"/>
        <w:bottom w:val="none" w:sz="0" w:space="0" w:color="auto"/>
        <w:right w:val="none" w:sz="0" w:space="0" w:color="auto"/>
      </w:divBdr>
    </w:div>
    <w:div w:id="786698624">
      <w:bodyDiv w:val="1"/>
      <w:marLeft w:val="0"/>
      <w:marRight w:val="0"/>
      <w:marTop w:val="0"/>
      <w:marBottom w:val="0"/>
      <w:divBdr>
        <w:top w:val="none" w:sz="0" w:space="0" w:color="auto"/>
        <w:left w:val="none" w:sz="0" w:space="0" w:color="auto"/>
        <w:bottom w:val="none" w:sz="0" w:space="0" w:color="auto"/>
        <w:right w:val="none" w:sz="0" w:space="0" w:color="auto"/>
      </w:divBdr>
    </w:div>
    <w:div w:id="825823461">
      <w:bodyDiv w:val="1"/>
      <w:marLeft w:val="0"/>
      <w:marRight w:val="0"/>
      <w:marTop w:val="0"/>
      <w:marBottom w:val="0"/>
      <w:divBdr>
        <w:top w:val="none" w:sz="0" w:space="0" w:color="auto"/>
        <w:left w:val="none" w:sz="0" w:space="0" w:color="auto"/>
        <w:bottom w:val="none" w:sz="0" w:space="0" w:color="auto"/>
        <w:right w:val="none" w:sz="0" w:space="0" w:color="auto"/>
      </w:divBdr>
    </w:div>
    <w:div w:id="835463934">
      <w:bodyDiv w:val="1"/>
      <w:marLeft w:val="0"/>
      <w:marRight w:val="0"/>
      <w:marTop w:val="0"/>
      <w:marBottom w:val="0"/>
      <w:divBdr>
        <w:top w:val="none" w:sz="0" w:space="0" w:color="auto"/>
        <w:left w:val="none" w:sz="0" w:space="0" w:color="auto"/>
        <w:bottom w:val="none" w:sz="0" w:space="0" w:color="auto"/>
        <w:right w:val="none" w:sz="0" w:space="0" w:color="auto"/>
      </w:divBdr>
    </w:div>
    <w:div w:id="836455032">
      <w:bodyDiv w:val="1"/>
      <w:marLeft w:val="0"/>
      <w:marRight w:val="0"/>
      <w:marTop w:val="0"/>
      <w:marBottom w:val="0"/>
      <w:divBdr>
        <w:top w:val="none" w:sz="0" w:space="0" w:color="auto"/>
        <w:left w:val="none" w:sz="0" w:space="0" w:color="auto"/>
        <w:bottom w:val="none" w:sz="0" w:space="0" w:color="auto"/>
        <w:right w:val="none" w:sz="0" w:space="0" w:color="auto"/>
      </w:divBdr>
    </w:div>
    <w:div w:id="843670358">
      <w:bodyDiv w:val="1"/>
      <w:marLeft w:val="0"/>
      <w:marRight w:val="0"/>
      <w:marTop w:val="0"/>
      <w:marBottom w:val="0"/>
      <w:divBdr>
        <w:top w:val="none" w:sz="0" w:space="0" w:color="auto"/>
        <w:left w:val="none" w:sz="0" w:space="0" w:color="auto"/>
        <w:bottom w:val="none" w:sz="0" w:space="0" w:color="auto"/>
        <w:right w:val="none" w:sz="0" w:space="0" w:color="auto"/>
      </w:divBdr>
    </w:div>
    <w:div w:id="856425284">
      <w:bodyDiv w:val="1"/>
      <w:marLeft w:val="0"/>
      <w:marRight w:val="0"/>
      <w:marTop w:val="0"/>
      <w:marBottom w:val="0"/>
      <w:divBdr>
        <w:top w:val="none" w:sz="0" w:space="0" w:color="auto"/>
        <w:left w:val="none" w:sz="0" w:space="0" w:color="auto"/>
        <w:bottom w:val="none" w:sz="0" w:space="0" w:color="auto"/>
        <w:right w:val="none" w:sz="0" w:space="0" w:color="auto"/>
      </w:divBdr>
    </w:div>
    <w:div w:id="864055545">
      <w:bodyDiv w:val="1"/>
      <w:marLeft w:val="0"/>
      <w:marRight w:val="0"/>
      <w:marTop w:val="0"/>
      <w:marBottom w:val="0"/>
      <w:divBdr>
        <w:top w:val="none" w:sz="0" w:space="0" w:color="auto"/>
        <w:left w:val="none" w:sz="0" w:space="0" w:color="auto"/>
        <w:bottom w:val="none" w:sz="0" w:space="0" w:color="auto"/>
        <w:right w:val="none" w:sz="0" w:space="0" w:color="auto"/>
      </w:divBdr>
    </w:div>
    <w:div w:id="870269611">
      <w:bodyDiv w:val="1"/>
      <w:marLeft w:val="0"/>
      <w:marRight w:val="0"/>
      <w:marTop w:val="0"/>
      <w:marBottom w:val="0"/>
      <w:divBdr>
        <w:top w:val="none" w:sz="0" w:space="0" w:color="auto"/>
        <w:left w:val="none" w:sz="0" w:space="0" w:color="auto"/>
        <w:bottom w:val="none" w:sz="0" w:space="0" w:color="auto"/>
        <w:right w:val="none" w:sz="0" w:space="0" w:color="auto"/>
      </w:divBdr>
    </w:div>
    <w:div w:id="870728587">
      <w:bodyDiv w:val="1"/>
      <w:marLeft w:val="0"/>
      <w:marRight w:val="0"/>
      <w:marTop w:val="0"/>
      <w:marBottom w:val="0"/>
      <w:divBdr>
        <w:top w:val="none" w:sz="0" w:space="0" w:color="auto"/>
        <w:left w:val="none" w:sz="0" w:space="0" w:color="auto"/>
        <w:bottom w:val="none" w:sz="0" w:space="0" w:color="auto"/>
        <w:right w:val="none" w:sz="0" w:space="0" w:color="auto"/>
      </w:divBdr>
    </w:div>
    <w:div w:id="916596642">
      <w:bodyDiv w:val="1"/>
      <w:marLeft w:val="0"/>
      <w:marRight w:val="0"/>
      <w:marTop w:val="0"/>
      <w:marBottom w:val="0"/>
      <w:divBdr>
        <w:top w:val="none" w:sz="0" w:space="0" w:color="auto"/>
        <w:left w:val="none" w:sz="0" w:space="0" w:color="auto"/>
        <w:bottom w:val="none" w:sz="0" w:space="0" w:color="auto"/>
        <w:right w:val="none" w:sz="0" w:space="0" w:color="auto"/>
      </w:divBdr>
    </w:div>
    <w:div w:id="941953123">
      <w:bodyDiv w:val="1"/>
      <w:marLeft w:val="0"/>
      <w:marRight w:val="0"/>
      <w:marTop w:val="0"/>
      <w:marBottom w:val="0"/>
      <w:divBdr>
        <w:top w:val="none" w:sz="0" w:space="0" w:color="auto"/>
        <w:left w:val="none" w:sz="0" w:space="0" w:color="auto"/>
        <w:bottom w:val="none" w:sz="0" w:space="0" w:color="auto"/>
        <w:right w:val="none" w:sz="0" w:space="0" w:color="auto"/>
      </w:divBdr>
    </w:div>
    <w:div w:id="946501047">
      <w:bodyDiv w:val="1"/>
      <w:marLeft w:val="0"/>
      <w:marRight w:val="0"/>
      <w:marTop w:val="0"/>
      <w:marBottom w:val="0"/>
      <w:divBdr>
        <w:top w:val="none" w:sz="0" w:space="0" w:color="auto"/>
        <w:left w:val="none" w:sz="0" w:space="0" w:color="auto"/>
        <w:bottom w:val="none" w:sz="0" w:space="0" w:color="auto"/>
        <w:right w:val="none" w:sz="0" w:space="0" w:color="auto"/>
      </w:divBdr>
    </w:div>
    <w:div w:id="962422556">
      <w:bodyDiv w:val="1"/>
      <w:marLeft w:val="0"/>
      <w:marRight w:val="0"/>
      <w:marTop w:val="0"/>
      <w:marBottom w:val="0"/>
      <w:divBdr>
        <w:top w:val="none" w:sz="0" w:space="0" w:color="auto"/>
        <w:left w:val="none" w:sz="0" w:space="0" w:color="auto"/>
        <w:bottom w:val="none" w:sz="0" w:space="0" w:color="auto"/>
        <w:right w:val="none" w:sz="0" w:space="0" w:color="auto"/>
      </w:divBdr>
    </w:div>
    <w:div w:id="973607488">
      <w:bodyDiv w:val="1"/>
      <w:marLeft w:val="0"/>
      <w:marRight w:val="0"/>
      <w:marTop w:val="0"/>
      <w:marBottom w:val="0"/>
      <w:divBdr>
        <w:top w:val="none" w:sz="0" w:space="0" w:color="auto"/>
        <w:left w:val="none" w:sz="0" w:space="0" w:color="auto"/>
        <w:bottom w:val="none" w:sz="0" w:space="0" w:color="auto"/>
        <w:right w:val="none" w:sz="0" w:space="0" w:color="auto"/>
      </w:divBdr>
    </w:div>
    <w:div w:id="1020744510">
      <w:bodyDiv w:val="1"/>
      <w:marLeft w:val="0"/>
      <w:marRight w:val="0"/>
      <w:marTop w:val="0"/>
      <w:marBottom w:val="0"/>
      <w:divBdr>
        <w:top w:val="none" w:sz="0" w:space="0" w:color="auto"/>
        <w:left w:val="none" w:sz="0" w:space="0" w:color="auto"/>
        <w:bottom w:val="none" w:sz="0" w:space="0" w:color="auto"/>
        <w:right w:val="none" w:sz="0" w:space="0" w:color="auto"/>
      </w:divBdr>
    </w:div>
    <w:div w:id="1042050241">
      <w:bodyDiv w:val="1"/>
      <w:marLeft w:val="0"/>
      <w:marRight w:val="0"/>
      <w:marTop w:val="0"/>
      <w:marBottom w:val="0"/>
      <w:divBdr>
        <w:top w:val="none" w:sz="0" w:space="0" w:color="auto"/>
        <w:left w:val="none" w:sz="0" w:space="0" w:color="auto"/>
        <w:bottom w:val="none" w:sz="0" w:space="0" w:color="auto"/>
        <w:right w:val="none" w:sz="0" w:space="0" w:color="auto"/>
      </w:divBdr>
    </w:div>
    <w:div w:id="1046562286">
      <w:bodyDiv w:val="1"/>
      <w:marLeft w:val="0"/>
      <w:marRight w:val="0"/>
      <w:marTop w:val="0"/>
      <w:marBottom w:val="0"/>
      <w:divBdr>
        <w:top w:val="none" w:sz="0" w:space="0" w:color="auto"/>
        <w:left w:val="none" w:sz="0" w:space="0" w:color="auto"/>
        <w:bottom w:val="none" w:sz="0" w:space="0" w:color="auto"/>
        <w:right w:val="none" w:sz="0" w:space="0" w:color="auto"/>
      </w:divBdr>
    </w:div>
    <w:div w:id="1080835225">
      <w:bodyDiv w:val="1"/>
      <w:marLeft w:val="0"/>
      <w:marRight w:val="0"/>
      <w:marTop w:val="0"/>
      <w:marBottom w:val="0"/>
      <w:divBdr>
        <w:top w:val="none" w:sz="0" w:space="0" w:color="auto"/>
        <w:left w:val="none" w:sz="0" w:space="0" w:color="auto"/>
        <w:bottom w:val="none" w:sz="0" w:space="0" w:color="auto"/>
        <w:right w:val="none" w:sz="0" w:space="0" w:color="auto"/>
      </w:divBdr>
    </w:div>
    <w:div w:id="1086269641">
      <w:bodyDiv w:val="1"/>
      <w:marLeft w:val="0"/>
      <w:marRight w:val="0"/>
      <w:marTop w:val="0"/>
      <w:marBottom w:val="0"/>
      <w:divBdr>
        <w:top w:val="none" w:sz="0" w:space="0" w:color="auto"/>
        <w:left w:val="none" w:sz="0" w:space="0" w:color="auto"/>
        <w:bottom w:val="none" w:sz="0" w:space="0" w:color="auto"/>
        <w:right w:val="none" w:sz="0" w:space="0" w:color="auto"/>
      </w:divBdr>
    </w:div>
    <w:div w:id="1121194919">
      <w:bodyDiv w:val="1"/>
      <w:marLeft w:val="0"/>
      <w:marRight w:val="0"/>
      <w:marTop w:val="0"/>
      <w:marBottom w:val="0"/>
      <w:divBdr>
        <w:top w:val="none" w:sz="0" w:space="0" w:color="auto"/>
        <w:left w:val="none" w:sz="0" w:space="0" w:color="auto"/>
        <w:bottom w:val="none" w:sz="0" w:space="0" w:color="auto"/>
        <w:right w:val="none" w:sz="0" w:space="0" w:color="auto"/>
      </w:divBdr>
    </w:div>
    <w:div w:id="1146240017">
      <w:bodyDiv w:val="1"/>
      <w:marLeft w:val="0"/>
      <w:marRight w:val="0"/>
      <w:marTop w:val="0"/>
      <w:marBottom w:val="0"/>
      <w:divBdr>
        <w:top w:val="none" w:sz="0" w:space="0" w:color="auto"/>
        <w:left w:val="none" w:sz="0" w:space="0" w:color="auto"/>
        <w:bottom w:val="none" w:sz="0" w:space="0" w:color="auto"/>
        <w:right w:val="none" w:sz="0" w:space="0" w:color="auto"/>
      </w:divBdr>
    </w:div>
    <w:div w:id="1155410134">
      <w:bodyDiv w:val="1"/>
      <w:marLeft w:val="0"/>
      <w:marRight w:val="0"/>
      <w:marTop w:val="0"/>
      <w:marBottom w:val="0"/>
      <w:divBdr>
        <w:top w:val="none" w:sz="0" w:space="0" w:color="auto"/>
        <w:left w:val="none" w:sz="0" w:space="0" w:color="auto"/>
        <w:bottom w:val="none" w:sz="0" w:space="0" w:color="auto"/>
        <w:right w:val="none" w:sz="0" w:space="0" w:color="auto"/>
      </w:divBdr>
    </w:div>
    <w:div w:id="1163087590">
      <w:bodyDiv w:val="1"/>
      <w:marLeft w:val="0"/>
      <w:marRight w:val="0"/>
      <w:marTop w:val="0"/>
      <w:marBottom w:val="0"/>
      <w:divBdr>
        <w:top w:val="none" w:sz="0" w:space="0" w:color="auto"/>
        <w:left w:val="none" w:sz="0" w:space="0" w:color="auto"/>
        <w:bottom w:val="none" w:sz="0" w:space="0" w:color="auto"/>
        <w:right w:val="none" w:sz="0" w:space="0" w:color="auto"/>
      </w:divBdr>
      <w:divsChild>
        <w:div w:id="638462303">
          <w:marLeft w:val="-1260"/>
          <w:marRight w:val="0"/>
          <w:marTop w:val="0"/>
          <w:marBottom w:val="0"/>
          <w:divBdr>
            <w:top w:val="none" w:sz="0" w:space="0" w:color="auto"/>
            <w:left w:val="none" w:sz="0" w:space="0" w:color="auto"/>
            <w:bottom w:val="none" w:sz="0" w:space="0" w:color="auto"/>
            <w:right w:val="none" w:sz="0" w:space="0" w:color="auto"/>
          </w:divBdr>
        </w:div>
      </w:divsChild>
    </w:div>
    <w:div w:id="1173956259">
      <w:bodyDiv w:val="1"/>
      <w:marLeft w:val="0"/>
      <w:marRight w:val="0"/>
      <w:marTop w:val="0"/>
      <w:marBottom w:val="0"/>
      <w:divBdr>
        <w:top w:val="none" w:sz="0" w:space="0" w:color="auto"/>
        <w:left w:val="none" w:sz="0" w:space="0" w:color="auto"/>
        <w:bottom w:val="none" w:sz="0" w:space="0" w:color="auto"/>
        <w:right w:val="none" w:sz="0" w:space="0" w:color="auto"/>
      </w:divBdr>
    </w:div>
    <w:div w:id="1207566340">
      <w:bodyDiv w:val="1"/>
      <w:marLeft w:val="0"/>
      <w:marRight w:val="0"/>
      <w:marTop w:val="0"/>
      <w:marBottom w:val="0"/>
      <w:divBdr>
        <w:top w:val="none" w:sz="0" w:space="0" w:color="auto"/>
        <w:left w:val="none" w:sz="0" w:space="0" w:color="auto"/>
        <w:bottom w:val="none" w:sz="0" w:space="0" w:color="auto"/>
        <w:right w:val="none" w:sz="0" w:space="0" w:color="auto"/>
      </w:divBdr>
    </w:div>
    <w:div w:id="1219173846">
      <w:bodyDiv w:val="1"/>
      <w:marLeft w:val="0"/>
      <w:marRight w:val="0"/>
      <w:marTop w:val="0"/>
      <w:marBottom w:val="0"/>
      <w:divBdr>
        <w:top w:val="none" w:sz="0" w:space="0" w:color="auto"/>
        <w:left w:val="none" w:sz="0" w:space="0" w:color="auto"/>
        <w:bottom w:val="none" w:sz="0" w:space="0" w:color="auto"/>
        <w:right w:val="none" w:sz="0" w:space="0" w:color="auto"/>
      </w:divBdr>
    </w:div>
    <w:div w:id="1249148923">
      <w:bodyDiv w:val="1"/>
      <w:marLeft w:val="0"/>
      <w:marRight w:val="0"/>
      <w:marTop w:val="0"/>
      <w:marBottom w:val="0"/>
      <w:divBdr>
        <w:top w:val="none" w:sz="0" w:space="0" w:color="auto"/>
        <w:left w:val="none" w:sz="0" w:space="0" w:color="auto"/>
        <w:bottom w:val="none" w:sz="0" w:space="0" w:color="auto"/>
        <w:right w:val="none" w:sz="0" w:space="0" w:color="auto"/>
      </w:divBdr>
    </w:div>
    <w:div w:id="1289625789">
      <w:bodyDiv w:val="1"/>
      <w:marLeft w:val="0"/>
      <w:marRight w:val="0"/>
      <w:marTop w:val="0"/>
      <w:marBottom w:val="0"/>
      <w:divBdr>
        <w:top w:val="none" w:sz="0" w:space="0" w:color="auto"/>
        <w:left w:val="none" w:sz="0" w:space="0" w:color="auto"/>
        <w:bottom w:val="none" w:sz="0" w:space="0" w:color="auto"/>
        <w:right w:val="none" w:sz="0" w:space="0" w:color="auto"/>
      </w:divBdr>
    </w:div>
    <w:div w:id="1300721865">
      <w:bodyDiv w:val="1"/>
      <w:marLeft w:val="0"/>
      <w:marRight w:val="0"/>
      <w:marTop w:val="0"/>
      <w:marBottom w:val="0"/>
      <w:divBdr>
        <w:top w:val="none" w:sz="0" w:space="0" w:color="auto"/>
        <w:left w:val="none" w:sz="0" w:space="0" w:color="auto"/>
        <w:bottom w:val="none" w:sz="0" w:space="0" w:color="auto"/>
        <w:right w:val="none" w:sz="0" w:space="0" w:color="auto"/>
      </w:divBdr>
    </w:div>
    <w:div w:id="1343047896">
      <w:bodyDiv w:val="1"/>
      <w:marLeft w:val="0"/>
      <w:marRight w:val="0"/>
      <w:marTop w:val="0"/>
      <w:marBottom w:val="0"/>
      <w:divBdr>
        <w:top w:val="none" w:sz="0" w:space="0" w:color="auto"/>
        <w:left w:val="none" w:sz="0" w:space="0" w:color="auto"/>
        <w:bottom w:val="none" w:sz="0" w:space="0" w:color="auto"/>
        <w:right w:val="none" w:sz="0" w:space="0" w:color="auto"/>
      </w:divBdr>
    </w:div>
    <w:div w:id="1348865896">
      <w:bodyDiv w:val="1"/>
      <w:marLeft w:val="0"/>
      <w:marRight w:val="0"/>
      <w:marTop w:val="0"/>
      <w:marBottom w:val="0"/>
      <w:divBdr>
        <w:top w:val="none" w:sz="0" w:space="0" w:color="auto"/>
        <w:left w:val="none" w:sz="0" w:space="0" w:color="auto"/>
        <w:bottom w:val="none" w:sz="0" w:space="0" w:color="auto"/>
        <w:right w:val="none" w:sz="0" w:space="0" w:color="auto"/>
      </w:divBdr>
    </w:div>
    <w:div w:id="1387485444">
      <w:bodyDiv w:val="1"/>
      <w:marLeft w:val="0"/>
      <w:marRight w:val="0"/>
      <w:marTop w:val="0"/>
      <w:marBottom w:val="0"/>
      <w:divBdr>
        <w:top w:val="none" w:sz="0" w:space="0" w:color="auto"/>
        <w:left w:val="none" w:sz="0" w:space="0" w:color="auto"/>
        <w:bottom w:val="none" w:sz="0" w:space="0" w:color="auto"/>
        <w:right w:val="none" w:sz="0" w:space="0" w:color="auto"/>
      </w:divBdr>
    </w:div>
    <w:div w:id="1410615465">
      <w:bodyDiv w:val="1"/>
      <w:marLeft w:val="0"/>
      <w:marRight w:val="0"/>
      <w:marTop w:val="0"/>
      <w:marBottom w:val="0"/>
      <w:divBdr>
        <w:top w:val="none" w:sz="0" w:space="0" w:color="auto"/>
        <w:left w:val="none" w:sz="0" w:space="0" w:color="auto"/>
        <w:bottom w:val="none" w:sz="0" w:space="0" w:color="auto"/>
        <w:right w:val="none" w:sz="0" w:space="0" w:color="auto"/>
      </w:divBdr>
    </w:div>
    <w:div w:id="1411344713">
      <w:bodyDiv w:val="1"/>
      <w:marLeft w:val="0"/>
      <w:marRight w:val="0"/>
      <w:marTop w:val="0"/>
      <w:marBottom w:val="0"/>
      <w:divBdr>
        <w:top w:val="none" w:sz="0" w:space="0" w:color="auto"/>
        <w:left w:val="none" w:sz="0" w:space="0" w:color="auto"/>
        <w:bottom w:val="none" w:sz="0" w:space="0" w:color="auto"/>
        <w:right w:val="none" w:sz="0" w:space="0" w:color="auto"/>
      </w:divBdr>
    </w:div>
    <w:div w:id="1414428281">
      <w:bodyDiv w:val="1"/>
      <w:marLeft w:val="0"/>
      <w:marRight w:val="0"/>
      <w:marTop w:val="0"/>
      <w:marBottom w:val="0"/>
      <w:divBdr>
        <w:top w:val="none" w:sz="0" w:space="0" w:color="auto"/>
        <w:left w:val="none" w:sz="0" w:space="0" w:color="auto"/>
        <w:bottom w:val="none" w:sz="0" w:space="0" w:color="auto"/>
        <w:right w:val="none" w:sz="0" w:space="0" w:color="auto"/>
      </w:divBdr>
    </w:div>
    <w:div w:id="1428188524">
      <w:bodyDiv w:val="1"/>
      <w:marLeft w:val="0"/>
      <w:marRight w:val="0"/>
      <w:marTop w:val="0"/>
      <w:marBottom w:val="0"/>
      <w:divBdr>
        <w:top w:val="none" w:sz="0" w:space="0" w:color="auto"/>
        <w:left w:val="none" w:sz="0" w:space="0" w:color="auto"/>
        <w:bottom w:val="none" w:sz="0" w:space="0" w:color="auto"/>
        <w:right w:val="none" w:sz="0" w:space="0" w:color="auto"/>
      </w:divBdr>
    </w:div>
    <w:div w:id="1429544833">
      <w:bodyDiv w:val="1"/>
      <w:marLeft w:val="0"/>
      <w:marRight w:val="0"/>
      <w:marTop w:val="0"/>
      <w:marBottom w:val="0"/>
      <w:divBdr>
        <w:top w:val="none" w:sz="0" w:space="0" w:color="auto"/>
        <w:left w:val="none" w:sz="0" w:space="0" w:color="auto"/>
        <w:bottom w:val="none" w:sz="0" w:space="0" w:color="auto"/>
        <w:right w:val="none" w:sz="0" w:space="0" w:color="auto"/>
      </w:divBdr>
    </w:div>
    <w:div w:id="1441755796">
      <w:bodyDiv w:val="1"/>
      <w:marLeft w:val="0"/>
      <w:marRight w:val="0"/>
      <w:marTop w:val="0"/>
      <w:marBottom w:val="0"/>
      <w:divBdr>
        <w:top w:val="none" w:sz="0" w:space="0" w:color="auto"/>
        <w:left w:val="none" w:sz="0" w:space="0" w:color="auto"/>
        <w:bottom w:val="none" w:sz="0" w:space="0" w:color="auto"/>
        <w:right w:val="none" w:sz="0" w:space="0" w:color="auto"/>
      </w:divBdr>
    </w:div>
    <w:div w:id="1448626369">
      <w:bodyDiv w:val="1"/>
      <w:marLeft w:val="0"/>
      <w:marRight w:val="0"/>
      <w:marTop w:val="0"/>
      <w:marBottom w:val="0"/>
      <w:divBdr>
        <w:top w:val="none" w:sz="0" w:space="0" w:color="auto"/>
        <w:left w:val="none" w:sz="0" w:space="0" w:color="auto"/>
        <w:bottom w:val="none" w:sz="0" w:space="0" w:color="auto"/>
        <w:right w:val="none" w:sz="0" w:space="0" w:color="auto"/>
      </w:divBdr>
    </w:div>
    <w:div w:id="1455758116">
      <w:bodyDiv w:val="1"/>
      <w:marLeft w:val="0"/>
      <w:marRight w:val="0"/>
      <w:marTop w:val="0"/>
      <w:marBottom w:val="0"/>
      <w:divBdr>
        <w:top w:val="none" w:sz="0" w:space="0" w:color="auto"/>
        <w:left w:val="none" w:sz="0" w:space="0" w:color="auto"/>
        <w:bottom w:val="none" w:sz="0" w:space="0" w:color="auto"/>
        <w:right w:val="none" w:sz="0" w:space="0" w:color="auto"/>
      </w:divBdr>
    </w:div>
    <w:div w:id="1470320859">
      <w:bodyDiv w:val="1"/>
      <w:marLeft w:val="0"/>
      <w:marRight w:val="0"/>
      <w:marTop w:val="0"/>
      <w:marBottom w:val="0"/>
      <w:divBdr>
        <w:top w:val="none" w:sz="0" w:space="0" w:color="auto"/>
        <w:left w:val="none" w:sz="0" w:space="0" w:color="auto"/>
        <w:bottom w:val="none" w:sz="0" w:space="0" w:color="auto"/>
        <w:right w:val="none" w:sz="0" w:space="0" w:color="auto"/>
      </w:divBdr>
    </w:div>
    <w:div w:id="1518154611">
      <w:bodyDiv w:val="1"/>
      <w:marLeft w:val="0"/>
      <w:marRight w:val="0"/>
      <w:marTop w:val="0"/>
      <w:marBottom w:val="0"/>
      <w:divBdr>
        <w:top w:val="none" w:sz="0" w:space="0" w:color="auto"/>
        <w:left w:val="none" w:sz="0" w:space="0" w:color="auto"/>
        <w:bottom w:val="none" w:sz="0" w:space="0" w:color="auto"/>
        <w:right w:val="none" w:sz="0" w:space="0" w:color="auto"/>
      </w:divBdr>
    </w:div>
    <w:div w:id="1547402080">
      <w:bodyDiv w:val="1"/>
      <w:marLeft w:val="0"/>
      <w:marRight w:val="0"/>
      <w:marTop w:val="0"/>
      <w:marBottom w:val="0"/>
      <w:divBdr>
        <w:top w:val="none" w:sz="0" w:space="0" w:color="auto"/>
        <w:left w:val="none" w:sz="0" w:space="0" w:color="auto"/>
        <w:bottom w:val="none" w:sz="0" w:space="0" w:color="auto"/>
        <w:right w:val="none" w:sz="0" w:space="0" w:color="auto"/>
      </w:divBdr>
    </w:div>
    <w:div w:id="1613317736">
      <w:bodyDiv w:val="1"/>
      <w:marLeft w:val="0"/>
      <w:marRight w:val="0"/>
      <w:marTop w:val="0"/>
      <w:marBottom w:val="0"/>
      <w:divBdr>
        <w:top w:val="none" w:sz="0" w:space="0" w:color="auto"/>
        <w:left w:val="none" w:sz="0" w:space="0" w:color="auto"/>
        <w:bottom w:val="none" w:sz="0" w:space="0" w:color="auto"/>
        <w:right w:val="none" w:sz="0" w:space="0" w:color="auto"/>
      </w:divBdr>
    </w:div>
    <w:div w:id="1621954711">
      <w:bodyDiv w:val="1"/>
      <w:marLeft w:val="0"/>
      <w:marRight w:val="0"/>
      <w:marTop w:val="0"/>
      <w:marBottom w:val="0"/>
      <w:divBdr>
        <w:top w:val="none" w:sz="0" w:space="0" w:color="auto"/>
        <w:left w:val="none" w:sz="0" w:space="0" w:color="auto"/>
        <w:bottom w:val="none" w:sz="0" w:space="0" w:color="auto"/>
        <w:right w:val="none" w:sz="0" w:space="0" w:color="auto"/>
      </w:divBdr>
      <w:divsChild>
        <w:div w:id="1192525596">
          <w:marLeft w:val="0"/>
          <w:marRight w:val="0"/>
          <w:marTop w:val="0"/>
          <w:marBottom w:val="0"/>
          <w:divBdr>
            <w:top w:val="none" w:sz="0" w:space="0" w:color="auto"/>
            <w:left w:val="none" w:sz="0" w:space="0" w:color="auto"/>
            <w:bottom w:val="none" w:sz="0" w:space="0" w:color="auto"/>
            <w:right w:val="none" w:sz="0" w:space="0" w:color="auto"/>
          </w:divBdr>
        </w:div>
        <w:div w:id="2075349207">
          <w:marLeft w:val="0"/>
          <w:marRight w:val="0"/>
          <w:marTop w:val="0"/>
          <w:marBottom w:val="0"/>
          <w:divBdr>
            <w:top w:val="none" w:sz="0" w:space="0" w:color="auto"/>
            <w:left w:val="none" w:sz="0" w:space="0" w:color="auto"/>
            <w:bottom w:val="none" w:sz="0" w:space="0" w:color="auto"/>
            <w:right w:val="none" w:sz="0" w:space="0" w:color="auto"/>
          </w:divBdr>
        </w:div>
      </w:divsChild>
    </w:div>
    <w:div w:id="1650356936">
      <w:bodyDiv w:val="1"/>
      <w:marLeft w:val="0"/>
      <w:marRight w:val="0"/>
      <w:marTop w:val="0"/>
      <w:marBottom w:val="0"/>
      <w:divBdr>
        <w:top w:val="none" w:sz="0" w:space="0" w:color="auto"/>
        <w:left w:val="none" w:sz="0" w:space="0" w:color="auto"/>
        <w:bottom w:val="none" w:sz="0" w:space="0" w:color="auto"/>
        <w:right w:val="none" w:sz="0" w:space="0" w:color="auto"/>
      </w:divBdr>
    </w:div>
    <w:div w:id="1692031328">
      <w:bodyDiv w:val="1"/>
      <w:marLeft w:val="0"/>
      <w:marRight w:val="0"/>
      <w:marTop w:val="0"/>
      <w:marBottom w:val="0"/>
      <w:divBdr>
        <w:top w:val="none" w:sz="0" w:space="0" w:color="auto"/>
        <w:left w:val="none" w:sz="0" w:space="0" w:color="auto"/>
        <w:bottom w:val="none" w:sz="0" w:space="0" w:color="auto"/>
        <w:right w:val="none" w:sz="0" w:space="0" w:color="auto"/>
      </w:divBdr>
    </w:div>
    <w:div w:id="1698386420">
      <w:bodyDiv w:val="1"/>
      <w:marLeft w:val="0"/>
      <w:marRight w:val="0"/>
      <w:marTop w:val="0"/>
      <w:marBottom w:val="0"/>
      <w:divBdr>
        <w:top w:val="none" w:sz="0" w:space="0" w:color="auto"/>
        <w:left w:val="none" w:sz="0" w:space="0" w:color="auto"/>
        <w:bottom w:val="none" w:sz="0" w:space="0" w:color="auto"/>
        <w:right w:val="none" w:sz="0" w:space="0" w:color="auto"/>
      </w:divBdr>
    </w:div>
    <w:div w:id="1706715731">
      <w:bodyDiv w:val="1"/>
      <w:marLeft w:val="0"/>
      <w:marRight w:val="0"/>
      <w:marTop w:val="0"/>
      <w:marBottom w:val="0"/>
      <w:divBdr>
        <w:top w:val="none" w:sz="0" w:space="0" w:color="auto"/>
        <w:left w:val="none" w:sz="0" w:space="0" w:color="auto"/>
        <w:bottom w:val="none" w:sz="0" w:space="0" w:color="auto"/>
        <w:right w:val="none" w:sz="0" w:space="0" w:color="auto"/>
      </w:divBdr>
    </w:div>
    <w:div w:id="1711491750">
      <w:bodyDiv w:val="1"/>
      <w:marLeft w:val="0"/>
      <w:marRight w:val="0"/>
      <w:marTop w:val="0"/>
      <w:marBottom w:val="0"/>
      <w:divBdr>
        <w:top w:val="none" w:sz="0" w:space="0" w:color="auto"/>
        <w:left w:val="none" w:sz="0" w:space="0" w:color="auto"/>
        <w:bottom w:val="none" w:sz="0" w:space="0" w:color="auto"/>
        <w:right w:val="none" w:sz="0" w:space="0" w:color="auto"/>
      </w:divBdr>
    </w:div>
    <w:div w:id="1745031581">
      <w:bodyDiv w:val="1"/>
      <w:marLeft w:val="0"/>
      <w:marRight w:val="0"/>
      <w:marTop w:val="0"/>
      <w:marBottom w:val="0"/>
      <w:divBdr>
        <w:top w:val="none" w:sz="0" w:space="0" w:color="auto"/>
        <w:left w:val="none" w:sz="0" w:space="0" w:color="auto"/>
        <w:bottom w:val="none" w:sz="0" w:space="0" w:color="auto"/>
        <w:right w:val="none" w:sz="0" w:space="0" w:color="auto"/>
      </w:divBdr>
    </w:div>
    <w:div w:id="1832326005">
      <w:bodyDiv w:val="1"/>
      <w:marLeft w:val="0"/>
      <w:marRight w:val="0"/>
      <w:marTop w:val="0"/>
      <w:marBottom w:val="0"/>
      <w:divBdr>
        <w:top w:val="none" w:sz="0" w:space="0" w:color="auto"/>
        <w:left w:val="none" w:sz="0" w:space="0" w:color="auto"/>
        <w:bottom w:val="none" w:sz="0" w:space="0" w:color="auto"/>
        <w:right w:val="none" w:sz="0" w:space="0" w:color="auto"/>
      </w:divBdr>
    </w:div>
    <w:div w:id="1837183811">
      <w:bodyDiv w:val="1"/>
      <w:marLeft w:val="0"/>
      <w:marRight w:val="0"/>
      <w:marTop w:val="0"/>
      <w:marBottom w:val="0"/>
      <w:divBdr>
        <w:top w:val="none" w:sz="0" w:space="0" w:color="auto"/>
        <w:left w:val="none" w:sz="0" w:space="0" w:color="auto"/>
        <w:bottom w:val="none" w:sz="0" w:space="0" w:color="auto"/>
        <w:right w:val="none" w:sz="0" w:space="0" w:color="auto"/>
      </w:divBdr>
    </w:div>
    <w:div w:id="1863005583">
      <w:bodyDiv w:val="1"/>
      <w:marLeft w:val="0"/>
      <w:marRight w:val="0"/>
      <w:marTop w:val="0"/>
      <w:marBottom w:val="0"/>
      <w:divBdr>
        <w:top w:val="none" w:sz="0" w:space="0" w:color="auto"/>
        <w:left w:val="none" w:sz="0" w:space="0" w:color="auto"/>
        <w:bottom w:val="none" w:sz="0" w:space="0" w:color="auto"/>
        <w:right w:val="none" w:sz="0" w:space="0" w:color="auto"/>
      </w:divBdr>
    </w:div>
    <w:div w:id="1875538210">
      <w:bodyDiv w:val="1"/>
      <w:marLeft w:val="0"/>
      <w:marRight w:val="0"/>
      <w:marTop w:val="0"/>
      <w:marBottom w:val="0"/>
      <w:divBdr>
        <w:top w:val="none" w:sz="0" w:space="0" w:color="auto"/>
        <w:left w:val="none" w:sz="0" w:space="0" w:color="auto"/>
        <w:bottom w:val="none" w:sz="0" w:space="0" w:color="auto"/>
        <w:right w:val="none" w:sz="0" w:space="0" w:color="auto"/>
      </w:divBdr>
    </w:div>
    <w:div w:id="1899701585">
      <w:bodyDiv w:val="1"/>
      <w:marLeft w:val="0"/>
      <w:marRight w:val="0"/>
      <w:marTop w:val="0"/>
      <w:marBottom w:val="0"/>
      <w:divBdr>
        <w:top w:val="none" w:sz="0" w:space="0" w:color="auto"/>
        <w:left w:val="none" w:sz="0" w:space="0" w:color="auto"/>
        <w:bottom w:val="none" w:sz="0" w:space="0" w:color="auto"/>
        <w:right w:val="none" w:sz="0" w:space="0" w:color="auto"/>
      </w:divBdr>
    </w:div>
    <w:div w:id="1905405846">
      <w:bodyDiv w:val="1"/>
      <w:marLeft w:val="0"/>
      <w:marRight w:val="0"/>
      <w:marTop w:val="0"/>
      <w:marBottom w:val="0"/>
      <w:divBdr>
        <w:top w:val="none" w:sz="0" w:space="0" w:color="auto"/>
        <w:left w:val="none" w:sz="0" w:space="0" w:color="auto"/>
        <w:bottom w:val="none" w:sz="0" w:space="0" w:color="auto"/>
        <w:right w:val="none" w:sz="0" w:space="0" w:color="auto"/>
      </w:divBdr>
    </w:div>
    <w:div w:id="1914510249">
      <w:bodyDiv w:val="1"/>
      <w:marLeft w:val="0"/>
      <w:marRight w:val="0"/>
      <w:marTop w:val="0"/>
      <w:marBottom w:val="0"/>
      <w:divBdr>
        <w:top w:val="none" w:sz="0" w:space="0" w:color="auto"/>
        <w:left w:val="none" w:sz="0" w:space="0" w:color="auto"/>
        <w:bottom w:val="none" w:sz="0" w:space="0" w:color="auto"/>
        <w:right w:val="none" w:sz="0" w:space="0" w:color="auto"/>
      </w:divBdr>
    </w:div>
    <w:div w:id="1951357013">
      <w:bodyDiv w:val="1"/>
      <w:marLeft w:val="0"/>
      <w:marRight w:val="0"/>
      <w:marTop w:val="0"/>
      <w:marBottom w:val="0"/>
      <w:divBdr>
        <w:top w:val="none" w:sz="0" w:space="0" w:color="auto"/>
        <w:left w:val="none" w:sz="0" w:space="0" w:color="auto"/>
        <w:bottom w:val="none" w:sz="0" w:space="0" w:color="auto"/>
        <w:right w:val="none" w:sz="0" w:space="0" w:color="auto"/>
      </w:divBdr>
      <w:divsChild>
        <w:div w:id="1302730630">
          <w:marLeft w:val="-1260"/>
          <w:marRight w:val="0"/>
          <w:marTop w:val="0"/>
          <w:marBottom w:val="0"/>
          <w:divBdr>
            <w:top w:val="none" w:sz="0" w:space="0" w:color="auto"/>
            <w:left w:val="none" w:sz="0" w:space="0" w:color="auto"/>
            <w:bottom w:val="none" w:sz="0" w:space="0" w:color="auto"/>
            <w:right w:val="none" w:sz="0" w:space="0" w:color="auto"/>
          </w:divBdr>
        </w:div>
      </w:divsChild>
    </w:div>
    <w:div w:id="1965649771">
      <w:bodyDiv w:val="1"/>
      <w:marLeft w:val="0"/>
      <w:marRight w:val="0"/>
      <w:marTop w:val="0"/>
      <w:marBottom w:val="0"/>
      <w:divBdr>
        <w:top w:val="none" w:sz="0" w:space="0" w:color="auto"/>
        <w:left w:val="none" w:sz="0" w:space="0" w:color="auto"/>
        <w:bottom w:val="none" w:sz="0" w:space="0" w:color="auto"/>
        <w:right w:val="none" w:sz="0" w:space="0" w:color="auto"/>
      </w:divBdr>
    </w:div>
    <w:div w:id="1969895902">
      <w:bodyDiv w:val="1"/>
      <w:marLeft w:val="0"/>
      <w:marRight w:val="0"/>
      <w:marTop w:val="0"/>
      <w:marBottom w:val="0"/>
      <w:divBdr>
        <w:top w:val="none" w:sz="0" w:space="0" w:color="auto"/>
        <w:left w:val="none" w:sz="0" w:space="0" w:color="auto"/>
        <w:bottom w:val="none" w:sz="0" w:space="0" w:color="auto"/>
        <w:right w:val="none" w:sz="0" w:space="0" w:color="auto"/>
      </w:divBdr>
    </w:div>
    <w:div w:id="1975790276">
      <w:bodyDiv w:val="1"/>
      <w:marLeft w:val="0"/>
      <w:marRight w:val="0"/>
      <w:marTop w:val="0"/>
      <w:marBottom w:val="0"/>
      <w:divBdr>
        <w:top w:val="none" w:sz="0" w:space="0" w:color="auto"/>
        <w:left w:val="none" w:sz="0" w:space="0" w:color="auto"/>
        <w:bottom w:val="none" w:sz="0" w:space="0" w:color="auto"/>
        <w:right w:val="none" w:sz="0" w:space="0" w:color="auto"/>
      </w:divBdr>
    </w:div>
    <w:div w:id="1993825475">
      <w:bodyDiv w:val="1"/>
      <w:marLeft w:val="0"/>
      <w:marRight w:val="0"/>
      <w:marTop w:val="0"/>
      <w:marBottom w:val="0"/>
      <w:divBdr>
        <w:top w:val="none" w:sz="0" w:space="0" w:color="auto"/>
        <w:left w:val="none" w:sz="0" w:space="0" w:color="auto"/>
        <w:bottom w:val="none" w:sz="0" w:space="0" w:color="auto"/>
        <w:right w:val="none" w:sz="0" w:space="0" w:color="auto"/>
      </w:divBdr>
    </w:div>
    <w:div w:id="2033455681">
      <w:bodyDiv w:val="1"/>
      <w:marLeft w:val="0"/>
      <w:marRight w:val="0"/>
      <w:marTop w:val="0"/>
      <w:marBottom w:val="0"/>
      <w:divBdr>
        <w:top w:val="none" w:sz="0" w:space="0" w:color="auto"/>
        <w:left w:val="none" w:sz="0" w:space="0" w:color="auto"/>
        <w:bottom w:val="none" w:sz="0" w:space="0" w:color="auto"/>
        <w:right w:val="none" w:sz="0" w:space="0" w:color="auto"/>
      </w:divBdr>
    </w:div>
    <w:div w:id="2098014323">
      <w:bodyDiv w:val="1"/>
      <w:marLeft w:val="0"/>
      <w:marRight w:val="0"/>
      <w:marTop w:val="0"/>
      <w:marBottom w:val="0"/>
      <w:divBdr>
        <w:top w:val="none" w:sz="0" w:space="0" w:color="auto"/>
        <w:left w:val="none" w:sz="0" w:space="0" w:color="auto"/>
        <w:bottom w:val="none" w:sz="0" w:space="0" w:color="auto"/>
        <w:right w:val="none" w:sz="0" w:space="0" w:color="auto"/>
      </w:divBdr>
    </w:div>
    <w:div w:id="213131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20" Type="http://schemas.openxmlformats.org/officeDocument/2006/relationships/image" Target="media/image8.jpg"/><Relationship Id="rId41" Type="http://schemas.openxmlformats.org/officeDocument/2006/relationships/image" Target="media/image29.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onore\Mes%20documents\INSA\P6-3\modeles\guide_b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50FCD-1D7C-4537-A464-1B63E81A0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guide_be</Template>
  <TotalTime>545</TotalTime>
  <Pages>1</Pages>
  <Words>2711</Words>
  <Characters>15453</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Gf,kgjogùfjopùjophblkgmù jkhgùf johpù jop</vt:lpstr>
      <vt:lpstr>Gf,kgjogùfjopùjophblkgmù jkhgùf johpù jop</vt:lpstr>
    </vt:vector>
  </TitlesOfParts>
  <Company>insa</Company>
  <LinksUpToDate>false</LinksUpToDate>
  <CharactersWithSpaces>18128</CharactersWithSpaces>
  <SharedDoc>false</SharedDoc>
  <HLinks>
    <vt:vector size="84" baseType="variant">
      <vt:variant>
        <vt:i4>2818174</vt:i4>
      </vt:variant>
      <vt:variant>
        <vt:i4>91</vt:i4>
      </vt:variant>
      <vt:variant>
        <vt:i4>0</vt:i4>
      </vt:variant>
      <vt:variant>
        <vt:i4>5</vt:i4>
      </vt:variant>
      <vt:variant>
        <vt:lpwstr>http://www/</vt:lpwstr>
      </vt:variant>
      <vt:variant>
        <vt:lpwstr/>
      </vt:variant>
      <vt:variant>
        <vt:i4>1441855</vt:i4>
      </vt:variant>
      <vt:variant>
        <vt:i4>74</vt:i4>
      </vt:variant>
      <vt:variant>
        <vt:i4>0</vt:i4>
      </vt:variant>
      <vt:variant>
        <vt:i4>5</vt:i4>
      </vt:variant>
      <vt:variant>
        <vt:lpwstr/>
      </vt:variant>
      <vt:variant>
        <vt:lpwstr>_Toc291756993</vt:lpwstr>
      </vt:variant>
      <vt:variant>
        <vt:i4>1441855</vt:i4>
      </vt:variant>
      <vt:variant>
        <vt:i4>68</vt:i4>
      </vt:variant>
      <vt:variant>
        <vt:i4>0</vt:i4>
      </vt:variant>
      <vt:variant>
        <vt:i4>5</vt:i4>
      </vt:variant>
      <vt:variant>
        <vt:lpwstr/>
      </vt:variant>
      <vt:variant>
        <vt:lpwstr>_Toc291756992</vt:lpwstr>
      </vt:variant>
      <vt:variant>
        <vt:i4>1441855</vt:i4>
      </vt:variant>
      <vt:variant>
        <vt:i4>62</vt:i4>
      </vt:variant>
      <vt:variant>
        <vt:i4>0</vt:i4>
      </vt:variant>
      <vt:variant>
        <vt:i4>5</vt:i4>
      </vt:variant>
      <vt:variant>
        <vt:lpwstr/>
      </vt:variant>
      <vt:variant>
        <vt:lpwstr>_Toc291756991</vt:lpwstr>
      </vt:variant>
      <vt:variant>
        <vt:i4>1441855</vt:i4>
      </vt:variant>
      <vt:variant>
        <vt:i4>56</vt:i4>
      </vt:variant>
      <vt:variant>
        <vt:i4>0</vt:i4>
      </vt:variant>
      <vt:variant>
        <vt:i4>5</vt:i4>
      </vt:variant>
      <vt:variant>
        <vt:lpwstr/>
      </vt:variant>
      <vt:variant>
        <vt:lpwstr>_Toc291756990</vt:lpwstr>
      </vt:variant>
      <vt:variant>
        <vt:i4>1507391</vt:i4>
      </vt:variant>
      <vt:variant>
        <vt:i4>50</vt:i4>
      </vt:variant>
      <vt:variant>
        <vt:i4>0</vt:i4>
      </vt:variant>
      <vt:variant>
        <vt:i4>5</vt:i4>
      </vt:variant>
      <vt:variant>
        <vt:lpwstr/>
      </vt:variant>
      <vt:variant>
        <vt:lpwstr>_Toc291756989</vt:lpwstr>
      </vt:variant>
      <vt:variant>
        <vt:i4>1507391</vt:i4>
      </vt:variant>
      <vt:variant>
        <vt:i4>44</vt:i4>
      </vt:variant>
      <vt:variant>
        <vt:i4>0</vt:i4>
      </vt:variant>
      <vt:variant>
        <vt:i4>5</vt:i4>
      </vt:variant>
      <vt:variant>
        <vt:lpwstr/>
      </vt:variant>
      <vt:variant>
        <vt:lpwstr>_Toc291756988</vt:lpwstr>
      </vt:variant>
      <vt:variant>
        <vt:i4>1507391</vt:i4>
      </vt:variant>
      <vt:variant>
        <vt:i4>38</vt:i4>
      </vt:variant>
      <vt:variant>
        <vt:i4>0</vt:i4>
      </vt:variant>
      <vt:variant>
        <vt:i4>5</vt:i4>
      </vt:variant>
      <vt:variant>
        <vt:lpwstr/>
      </vt:variant>
      <vt:variant>
        <vt:lpwstr>_Toc291756987</vt:lpwstr>
      </vt:variant>
      <vt:variant>
        <vt:i4>1507391</vt:i4>
      </vt:variant>
      <vt:variant>
        <vt:i4>32</vt:i4>
      </vt:variant>
      <vt:variant>
        <vt:i4>0</vt:i4>
      </vt:variant>
      <vt:variant>
        <vt:i4>5</vt:i4>
      </vt:variant>
      <vt:variant>
        <vt:lpwstr/>
      </vt:variant>
      <vt:variant>
        <vt:lpwstr>_Toc291756986</vt:lpwstr>
      </vt:variant>
      <vt:variant>
        <vt:i4>1507391</vt:i4>
      </vt:variant>
      <vt:variant>
        <vt:i4>26</vt:i4>
      </vt:variant>
      <vt:variant>
        <vt:i4>0</vt:i4>
      </vt:variant>
      <vt:variant>
        <vt:i4>5</vt:i4>
      </vt:variant>
      <vt:variant>
        <vt:lpwstr/>
      </vt:variant>
      <vt:variant>
        <vt:lpwstr>_Toc291756985</vt:lpwstr>
      </vt:variant>
      <vt:variant>
        <vt:i4>1507391</vt:i4>
      </vt:variant>
      <vt:variant>
        <vt:i4>20</vt:i4>
      </vt:variant>
      <vt:variant>
        <vt:i4>0</vt:i4>
      </vt:variant>
      <vt:variant>
        <vt:i4>5</vt:i4>
      </vt:variant>
      <vt:variant>
        <vt:lpwstr/>
      </vt:variant>
      <vt:variant>
        <vt:lpwstr>_Toc291756984</vt:lpwstr>
      </vt:variant>
      <vt:variant>
        <vt:i4>1507391</vt:i4>
      </vt:variant>
      <vt:variant>
        <vt:i4>14</vt:i4>
      </vt:variant>
      <vt:variant>
        <vt:i4>0</vt:i4>
      </vt:variant>
      <vt:variant>
        <vt:i4>5</vt:i4>
      </vt:variant>
      <vt:variant>
        <vt:lpwstr/>
      </vt:variant>
      <vt:variant>
        <vt:lpwstr>_Toc291756983</vt:lpwstr>
      </vt:variant>
      <vt:variant>
        <vt:i4>1507391</vt:i4>
      </vt:variant>
      <vt:variant>
        <vt:i4>8</vt:i4>
      </vt:variant>
      <vt:variant>
        <vt:i4>0</vt:i4>
      </vt:variant>
      <vt:variant>
        <vt:i4>5</vt:i4>
      </vt:variant>
      <vt:variant>
        <vt:lpwstr/>
      </vt:variant>
      <vt:variant>
        <vt:lpwstr>_Toc291756982</vt:lpwstr>
      </vt:variant>
      <vt:variant>
        <vt:i4>1507391</vt:i4>
      </vt:variant>
      <vt:variant>
        <vt:i4>2</vt:i4>
      </vt:variant>
      <vt:variant>
        <vt:i4>0</vt:i4>
      </vt:variant>
      <vt:variant>
        <vt:i4>5</vt:i4>
      </vt:variant>
      <vt:variant>
        <vt:lpwstr/>
      </vt:variant>
      <vt:variant>
        <vt:lpwstr>_Toc291756981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Gf,kgjogùfjopùjophblkgmù jkhgùf johpù jop</dc:title>
  <dc:creator>Honore</dc:creator>
  <cp:lastModifiedBy>Marc-André Trahan</cp:lastModifiedBy>
  <cp:revision>82</cp:revision>
  <cp:lastPrinted>2004-06-15T12:33:00Z</cp:lastPrinted>
  <dcterms:created xsi:type="dcterms:W3CDTF">2019-01-23T22:09:00Z</dcterms:created>
  <dcterms:modified xsi:type="dcterms:W3CDTF">2019-02-26T05:11:00Z</dcterms:modified>
</cp:coreProperties>
</file>