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FC1" w:rsidRDefault="00AA71BC">
      <w:pPr>
        <w:contextualSpacing/>
      </w:pPr>
      <w:r>
        <w:t>Todd Carter</w:t>
      </w:r>
    </w:p>
    <w:p w:rsidR="00AA71BC" w:rsidRDefault="00AA71BC">
      <w:pPr>
        <w:contextualSpacing/>
      </w:pPr>
      <w:r>
        <w:t>IETTI 224</w:t>
      </w:r>
    </w:p>
    <w:p w:rsidR="00AA71BC" w:rsidRDefault="00AA71BC">
      <w:pPr>
        <w:contextualSpacing/>
      </w:pPr>
      <w:r>
        <w:t>Homework #5</w:t>
      </w:r>
    </w:p>
    <w:p w:rsidR="00AA71BC" w:rsidRDefault="00AA71BC">
      <w:pPr>
        <w:contextualSpacing/>
      </w:pPr>
      <w:r>
        <w:t>2-13-18</w:t>
      </w:r>
    </w:p>
    <w:p w:rsidR="00AA71BC" w:rsidRDefault="00AA71BC">
      <w:pPr>
        <w:contextualSpacing/>
      </w:pPr>
    </w:p>
    <w:p w:rsidR="00AA71BC" w:rsidRPr="00E77324" w:rsidRDefault="00AA71BC">
      <w:pPr>
        <w:contextualSpacing/>
      </w:pPr>
      <w:r w:rsidRPr="00E77324">
        <w:rPr>
          <w:noProof/>
        </w:rPr>
        <w:drawing>
          <wp:inline distT="0" distB="0" distL="0" distR="0">
            <wp:extent cx="2103827" cy="2242268"/>
            <wp:effectExtent l="0" t="0" r="0" b="5715"/>
            <wp:docPr id="2" name="Picture 2" descr="https://documents.lucidchart.com/documents/87025eac-f28e-4739-a065-59fbbb8b7461/pages/0_0?a=243&amp;x=198&amp;y=57&amp;w=475&amp;h=505&amp;store=1&amp;accept=image%2F*&amp;auth=LCA%2097b888044793d69a531b52e83f1ca0a77e396e3d-ts%3D151856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uments.lucidchart.com/documents/87025eac-f28e-4739-a065-59fbbb8b7461/pages/0_0?a=243&amp;x=198&amp;y=57&amp;w=475&amp;h=505&amp;store=1&amp;accept=image%2F*&amp;auth=LCA%2097b888044793d69a531b52e83f1ca0a77e396e3d-ts%3D15185623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986" cy="225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71BC" w:rsidRPr="00E77324" w:rsidRDefault="00AA71BC">
      <w:pPr>
        <w:contextualSpacing/>
      </w:pPr>
    </w:p>
    <w:p w:rsidR="00AA71BC" w:rsidRPr="00E77324" w:rsidRDefault="00AA71BC">
      <w:pPr>
        <w:contextualSpacing/>
        <w:rPr>
          <w:rFonts w:eastAsiaTheme="minorEastAsia"/>
        </w:rPr>
      </w:pPr>
      <w:r w:rsidRPr="00E77324">
        <w:tab/>
      </w:r>
      <m:oMath>
        <m:r>
          <m:rPr>
            <m:sty m:val="p"/>
          </m:rPr>
          <w:rPr>
            <w:rFonts w:ascii="Cambria Math" w:hAnsi="Cambria Math"/>
          </w:rPr>
          <m:t>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ⅇ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:rsidR="00AA71BC" w:rsidRPr="00E77324" w:rsidRDefault="00AA71BC">
      <w:pPr>
        <w:contextualSpacing/>
        <w:rPr>
          <w:rFonts w:eastAsiaTheme="minorEastAsia"/>
        </w:rPr>
      </w:pPr>
      <w:r w:rsidRPr="00E77324">
        <w:rPr>
          <w:rFonts w:eastAsiaTheme="minorEastAsia"/>
        </w:rPr>
        <w:tab/>
      </w:r>
      <m:oMath>
        <m:r>
          <m:rPr>
            <m:sty m:val="p"/>
          </m:rP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=R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ⅈ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</w:rPr>
              <m:t>t</m:t>
            </m:r>
          </m:sup>
        </m:sSup>
      </m:oMath>
    </w:p>
    <w:p w:rsidR="00AA71BC" w:rsidRPr="00E77324" w:rsidRDefault="00AA71BC">
      <w:pPr>
        <w:contextualSpacing/>
        <w:rPr>
          <w:vertAlign w:val="superscript"/>
        </w:rPr>
      </w:pPr>
    </w:p>
    <w:p w:rsidR="00AA71BC" w:rsidRPr="00E77324" w:rsidRDefault="00AA71BC" w:rsidP="00AA71BC">
      <w:pPr>
        <w:pStyle w:val="ListParagraph"/>
        <w:numPr>
          <w:ilvl w:val="0"/>
          <w:numId w:val="1"/>
        </w:numPr>
      </w:pPr>
      <w:r w:rsidRPr="00E77324">
        <w:t>For I</w:t>
      </w:r>
      <w:r w:rsidRPr="00E77324">
        <w:rPr>
          <w:vertAlign w:val="subscript"/>
        </w:rPr>
        <w:t>o</w:t>
      </w:r>
      <w:r w:rsidRPr="00E77324">
        <w:t xml:space="preserve"> = 150 mA, L = </w:t>
      </w:r>
      <w:r w:rsidR="005A50B7">
        <w:t>6</w:t>
      </w:r>
      <w:r w:rsidRPr="00E77324">
        <w:t xml:space="preserve">00 </w:t>
      </w:r>
      <w:proofErr w:type="spellStart"/>
      <w:r w:rsidRPr="00E77324">
        <w:t>mH</w:t>
      </w:r>
      <w:proofErr w:type="spellEnd"/>
      <w:r w:rsidRPr="00E77324">
        <w:t xml:space="preserve">, and R = 1.2k Ω, find </w:t>
      </w:r>
      <w:r w:rsidR="005A50B7">
        <w:t>the time constant (</w:t>
      </w:r>
      <w:r w:rsidR="005A50B7">
        <w:rPr>
          <w:rFonts w:ascii="Calibri" w:hAnsi="Calibri" w:cs="Calibri"/>
        </w:rPr>
        <w:t>τ</w:t>
      </w:r>
      <w:r w:rsidR="005A50B7">
        <w:t xml:space="preserve">), </w:t>
      </w:r>
      <w:r w:rsidR="00E77324" w:rsidRPr="00E77324">
        <w:t>current</w:t>
      </w:r>
      <w:r w:rsidR="005A50B7">
        <w:t xml:space="preserve"> (</w:t>
      </w:r>
      <w:proofErr w:type="spellStart"/>
      <w:r w:rsidR="005A50B7">
        <w:t>i</w:t>
      </w:r>
      <w:proofErr w:type="spellEnd"/>
      <w:r w:rsidR="005A50B7">
        <w:t>),</w:t>
      </w:r>
      <w:r w:rsidR="00E77324" w:rsidRPr="00E77324">
        <w:t xml:space="preserve"> and voltage</w:t>
      </w:r>
      <w:r w:rsidR="005A50B7">
        <w:t xml:space="preserve"> (v)</w:t>
      </w:r>
      <w:r w:rsidR="00E77324" w:rsidRPr="00E77324">
        <w:t xml:space="preserve"> at time (t).</w:t>
      </w:r>
    </w:p>
    <w:p w:rsidR="00E77324" w:rsidRPr="00E77324" w:rsidRDefault="00E77324" w:rsidP="00E77324">
      <w:pPr>
        <w:pStyle w:val="ListParagraph"/>
      </w:pPr>
    </w:p>
    <w:p w:rsidR="00E77324" w:rsidRPr="00E77324" w:rsidRDefault="00E77324" w:rsidP="00E77324">
      <w:pPr>
        <w:pStyle w:val="ListParagraph"/>
        <w:numPr>
          <w:ilvl w:val="1"/>
          <w:numId w:val="1"/>
        </w:numPr>
      </w:pPr>
      <w:r w:rsidRPr="00E77324">
        <w:t>τ = L/R</w:t>
      </w:r>
    </w:p>
    <w:p w:rsidR="00E77324" w:rsidRDefault="00E77324" w:rsidP="00E77324">
      <w:pPr>
        <w:pStyle w:val="ListParagraph"/>
        <w:ind w:left="1440"/>
      </w:pPr>
      <w:r w:rsidRPr="00E77324">
        <w:t xml:space="preserve">   = (0.</w:t>
      </w:r>
      <w:r w:rsidR="008E32A7">
        <w:t>6</w:t>
      </w:r>
      <w:r>
        <w:t>)</w:t>
      </w:r>
      <w:proofErr w:type="gramStart"/>
      <w:r>
        <w:t>/(</w:t>
      </w:r>
      <w:proofErr w:type="gramEnd"/>
      <w:r>
        <w:t>1200)</w:t>
      </w:r>
    </w:p>
    <w:p w:rsidR="00E77324" w:rsidRDefault="00E77324" w:rsidP="00E77324">
      <w:pPr>
        <w:pStyle w:val="ListParagraph"/>
        <w:ind w:left="1440"/>
      </w:pPr>
      <w:r>
        <w:t xml:space="preserve">   = </w:t>
      </w:r>
      <w:r w:rsidR="005A50B7">
        <w:t>500 µs</w:t>
      </w:r>
    </w:p>
    <w:p w:rsidR="005A50B7" w:rsidRPr="00E77324" w:rsidRDefault="005A50B7" w:rsidP="00E77324">
      <w:pPr>
        <w:pStyle w:val="ListParagraph"/>
        <w:ind w:left="1440"/>
      </w:pPr>
    </w:p>
    <w:p w:rsidR="00E77324" w:rsidRPr="00E77324" w:rsidRDefault="00E77324" w:rsidP="00AA71BC">
      <w:pPr>
        <w:pStyle w:val="ListParagraph"/>
        <w:numPr>
          <w:ilvl w:val="1"/>
          <w:numId w:val="1"/>
        </w:numPr>
      </w:pPr>
      <w:r w:rsidRPr="00E77324">
        <w:t xml:space="preserve">@ t = 0,  </w:t>
      </w:r>
    </w:p>
    <w:p w:rsidR="00AA71BC" w:rsidRPr="00E77324" w:rsidRDefault="00E77324" w:rsidP="00E77324">
      <w:pPr>
        <w:ind w:left="2160"/>
      </w:pPr>
      <w:proofErr w:type="spellStart"/>
      <w:proofErr w:type="gramStart"/>
      <w:r w:rsidRPr="00E77324">
        <w:t>i</w:t>
      </w:r>
      <w:proofErr w:type="spellEnd"/>
      <w:r w:rsidRPr="00E77324">
        <w:t>(</w:t>
      </w:r>
      <w:proofErr w:type="gramEnd"/>
      <w:r w:rsidRPr="00E77324">
        <w:t xml:space="preserve">0) = (0.15) e </w:t>
      </w:r>
      <w:r w:rsidRPr="00E77324">
        <w:rPr>
          <w:vertAlign w:val="superscript"/>
        </w:rPr>
        <w:t>-(1200/0.</w:t>
      </w:r>
      <w:r w:rsidR="008E32A7">
        <w:rPr>
          <w:vertAlign w:val="superscript"/>
        </w:rPr>
        <w:t>6</w:t>
      </w:r>
      <w:r w:rsidRPr="00E77324">
        <w:rPr>
          <w:vertAlign w:val="superscript"/>
        </w:rPr>
        <w:t>)(0)</w:t>
      </w:r>
    </w:p>
    <w:p w:rsidR="00E77324" w:rsidRPr="00E77324" w:rsidRDefault="00E77324" w:rsidP="00E77324">
      <w:pPr>
        <w:pStyle w:val="ListParagraph"/>
        <w:ind w:left="1440"/>
      </w:pPr>
      <w:r w:rsidRPr="00E77324">
        <w:rPr>
          <w:vertAlign w:val="superscript"/>
        </w:rPr>
        <w:t xml:space="preserve">                             </w:t>
      </w:r>
      <w:r w:rsidRPr="00E77324">
        <w:t>= 150 mA</w:t>
      </w:r>
    </w:p>
    <w:p w:rsidR="00E77324" w:rsidRPr="00E77324" w:rsidRDefault="00E77324" w:rsidP="00E77324">
      <w:pPr>
        <w:pStyle w:val="ListParagraph"/>
        <w:ind w:left="1440"/>
      </w:pPr>
    </w:p>
    <w:p w:rsidR="00E77324" w:rsidRPr="008E32A7" w:rsidRDefault="00E77324" w:rsidP="00E77324">
      <w:pPr>
        <w:pStyle w:val="ListParagraph"/>
        <w:ind w:left="1440"/>
        <w:rPr>
          <w:vertAlign w:val="superscript"/>
        </w:rPr>
      </w:pPr>
      <w:r w:rsidRPr="00E77324">
        <w:tab/>
      </w:r>
      <w:proofErr w:type="gramStart"/>
      <w:r w:rsidRPr="00E77324">
        <w:t>v(</w:t>
      </w:r>
      <w:proofErr w:type="gramEnd"/>
      <w:r w:rsidRPr="00E77324">
        <w:t>0) = (1200)(0.15)</w:t>
      </w:r>
      <w:r w:rsidR="008E32A7">
        <w:t xml:space="preserve"> e </w:t>
      </w:r>
      <w:r w:rsidR="008E32A7">
        <w:rPr>
          <w:vertAlign w:val="superscript"/>
        </w:rPr>
        <w:t>–(1200/0.6)(0)</w:t>
      </w:r>
    </w:p>
    <w:p w:rsidR="00E77324" w:rsidRDefault="00E77324" w:rsidP="00E77324">
      <w:pPr>
        <w:pStyle w:val="ListParagraph"/>
        <w:ind w:left="1440"/>
      </w:pPr>
      <w:r w:rsidRPr="00E77324">
        <w:tab/>
        <w:t xml:space="preserve">        = 180 V</w:t>
      </w:r>
    </w:p>
    <w:p w:rsidR="005A50B7" w:rsidRPr="00E77324" w:rsidRDefault="005A50B7" w:rsidP="00E77324">
      <w:pPr>
        <w:pStyle w:val="ListParagraph"/>
        <w:ind w:left="1440"/>
      </w:pPr>
    </w:p>
    <w:p w:rsidR="00E77324" w:rsidRPr="00E77324" w:rsidRDefault="00E77324" w:rsidP="00AA71BC">
      <w:pPr>
        <w:pStyle w:val="ListParagraph"/>
        <w:numPr>
          <w:ilvl w:val="1"/>
          <w:numId w:val="1"/>
        </w:numPr>
      </w:pPr>
      <w:r w:rsidRPr="00E77324">
        <w:t>@ t = τ,</w:t>
      </w:r>
    </w:p>
    <w:p w:rsidR="00E77324" w:rsidRDefault="00E77324" w:rsidP="00E77324">
      <w:pPr>
        <w:ind w:left="2160"/>
        <w:rPr>
          <w:vertAlign w:val="superscript"/>
        </w:rPr>
      </w:pPr>
      <w:proofErr w:type="spellStart"/>
      <w:r w:rsidRPr="00E77324">
        <w:t>i</w:t>
      </w:r>
      <w:proofErr w:type="spellEnd"/>
      <w:r w:rsidRPr="00E77324">
        <w:t xml:space="preserve">(τ) = </w:t>
      </w:r>
      <w:r w:rsidR="005A50B7">
        <w:t>(0.15)</w:t>
      </w:r>
      <w:r w:rsidR="008E32A7">
        <w:t xml:space="preserve"> </w:t>
      </w:r>
      <w:r w:rsidR="005A50B7">
        <w:t>e</w:t>
      </w:r>
      <w:r w:rsidR="005A50B7">
        <w:rPr>
          <w:vertAlign w:val="superscript"/>
        </w:rPr>
        <w:t xml:space="preserve"> </w:t>
      </w:r>
      <w:proofErr w:type="gramStart"/>
      <w:r w:rsidR="005A50B7">
        <w:rPr>
          <w:vertAlign w:val="superscript"/>
        </w:rPr>
        <w:t>–(</w:t>
      </w:r>
      <w:proofErr w:type="gramEnd"/>
      <w:r w:rsidR="005A50B7">
        <w:rPr>
          <w:vertAlign w:val="superscript"/>
        </w:rPr>
        <w:t>1200/0.</w:t>
      </w:r>
      <w:r w:rsidR="008E32A7">
        <w:rPr>
          <w:vertAlign w:val="superscript"/>
        </w:rPr>
        <w:t>6</w:t>
      </w:r>
      <w:r w:rsidR="005A50B7">
        <w:rPr>
          <w:vertAlign w:val="superscript"/>
        </w:rPr>
        <w:t>)(0.0005)</w:t>
      </w:r>
    </w:p>
    <w:p w:rsidR="008E32A7" w:rsidRDefault="008E32A7" w:rsidP="00E77324">
      <w:pPr>
        <w:ind w:left="2160"/>
      </w:pPr>
      <w:r>
        <w:rPr>
          <w:vertAlign w:val="superscript"/>
        </w:rPr>
        <w:t xml:space="preserve"> </w:t>
      </w:r>
      <w:r>
        <w:t xml:space="preserve">      = 55.2 mA</w:t>
      </w:r>
    </w:p>
    <w:p w:rsidR="008E32A7" w:rsidRDefault="008E32A7" w:rsidP="00E77324">
      <w:pPr>
        <w:ind w:left="2160"/>
        <w:rPr>
          <w:vertAlign w:val="superscript"/>
        </w:rPr>
      </w:pPr>
      <w:r>
        <w:t>v(</w:t>
      </w:r>
      <w:r w:rsidR="008E03D2">
        <w:rPr>
          <w:rFonts w:ascii="Calibri" w:hAnsi="Calibri" w:cs="Calibri"/>
        </w:rPr>
        <w:t>τ</w:t>
      </w:r>
      <w:r>
        <w:t>) = (1200)</w:t>
      </w:r>
      <w:r w:rsidRPr="008E32A7">
        <w:t xml:space="preserve"> </w:t>
      </w:r>
      <w:r>
        <w:t>(0.15)</w:t>
      </w:r>
      <w:r>
        <w:t xml:space="preserve"> </w:t>
      </w:r>
      <w:r>
        <w:t>e</w:t>
      </w:r>
      <w:r>
        <w:rPr>
          <w:vertAlign w:val="superscript"/>
        </w:rPr>
        <w:t xml:space="preserve"> </w:t>
      </w:r>
      <w:proofErr w:type="gramStart"/>
      <w:r>
        <w:rPr>
          <w:vertAlign w:val="superscript"/>
        </w:rPr>
        <w:t>–(</w:t>
      </w:r>
      <w:proofErr w:type="gramEnd"/>
      <w:r>
        <w:rPr>
          <w:vertAlign w:val="superscript"/>
        </w:rPr>
        <w:t>1200/0.6)(0.0005)</w:t>
      </w:r>
    </w:p>
    <w:p w:rsidR="008E32A7" w:rsidRPr="008E32A7" w:rsidRDefault="008E32A7" w:rsidP="00E77324">
      <w:pPr>
        <w:ind w:left="2160"/>
      </w:pPr>
      <w:r>
        <w:t xml:space="preserve">        = 66.2 V</w:t>
      </w:r>
    </w:p>
    <w:p w:rsidR="00E77324" w:rsidRDefault="008E32A7" w:rsidP="00AA71BC">
      <w:pPr>
        <w:pStyle w:val="ListParagraph"/>
        <w:numPr>
          <w:ilvl w:val="1"/>
          <w:numId w:val="1"/>
        </w:numPr>
      </w:pPr>
      <w:r>
        <w:lastRenderedPageBreak/>
        <w:t>@ t = 5</w:t>
      </w:r>
      <w:r>
        <w:rPr>
          <w:rFonts w:ascii="Calibri" w:hAnsi="Calibri" w:cs="Calibri"/>
        </w:rPr>
        <w:t>τ</w:t>
      </w:r>
      <w:r>
        <w:t>,</w:t>
      </w:r>
    </w:p>
    <w:p w:rsidR="008E32A7" w:rsidRDefault="008E32A7" w:rsidP="008E32A7">
      <w:pPr>
        <w:ind w:left="2160"/>
        <w:rPr>
          <w:vertAlign w:val="superscript"/>
        </w:rPr>
      </w:pPr>
      <w:proofErr w:type="spellStart"/>
      <w:r>
        <w:t>i</w:t>
      </w:r>
      <w:proofErr w:type="spellEnd"/>
      <w:r>
        <w:t>(5</w:t>
      </w:r>
      <w:r>
        <w:rPr>
          <w:rFonts w:ascii="Calibri" w:hAnsi="Calibri" w:cs="Calibri"/>
        </w:rPr>
        <w:t>τ</w:t>
      </w:r>
      <w:r>
        <w:t>) = (0.15) e</w:t>
      </w:r>
      <w:r>
        <w:rPr>
          <w:vertAlign w:val="superscript"/>
        </w:rPr>
        <w:t>-(1200/0.</w:t>
      </w:r>
      <w:proofErr w:type="gramStart"/>
      <w:r>
        <w:rPr>
          <w:vertAlign w:val="superscript"/>
        </w:rPr>
        <w:t>6)(</w:t>
      </w:r>
      <w:proofErr w:type="gramEnd"/>
      <w:r>
        <w:rPr>
          <w:vertAlign w:val="superscript"/>
        </w:rPr>
        <w:t>0.0025)</w:t>
      </w:r>
    </w:p>
    <w:p w:rsidR="008E32A7" w:rsidRDefault="008E32A7" w:rsidP="008E32A7">
      <w:pPr>
        <w:ind w:left="2160"/>
      </w:pPr>
      <w:r>
        <w:rPr>
          <w:vertAlign w:val="superscript"/>
        </w:rPr>
        <w:t xml:space="preserve"> </w:t>
      </w:r>
      <w:r>
        <w:t xml:space="preserve">        = 1.01 mA</w:t>
      </w:r>
    </w:p>
    <w:p w:rsidR="008E03D2" w:rsidRDefault="008E03D2" w:rsidP="008E32A7">
      <w:pPr>
        <w:ind w:left="2160"/>
      </w:pPr>
      <w:r>
        <w:t>v(5</w:t>
      </w:r>
      <w:r>
        <w:rPr>
          <w:rFonts w:ascii="Calibri" w:hAnsi="Calibri" w:cs="Calibri"/>
        </w:rPr>
        <w:t>τ</w:t>
      </w:r>
      <w:r>
        <w:t>) = (</w:t>
      </w:r>
      <w:proofErr w:type="gramStart"/>
      <w:r>
        <w:t>1200)(</w:t>
      </w:r>
      <w:proofErr w:type="gramEnd"/>
      <w:r>
        <w:t xml:space="preserve">0.15) e </w:t>
      </w:r>
      <w:r>
        <w:rPr>
          <w:vertAlign w:val="superscript"/>
        </w:rPr>
        <w:t>–(1200/0.6)(0.0025)</w:t>
      </w:r>
    </w:p>
    <w:p w:rsidR="008E03D2" w:rsidRPr="008E03D2" w:rsidRDefault="008E03D2" w:rsidP="008E32A7">
      <w:pPr>
        <w:ind w:left="2160"/>
      </w:pPr>
      <w:r>
        <w:t xml:space="preserve">         = 1.21 V</w:t>
      </w:r>
      <w:bookmarkStart w:id="0" w:name="_GoBack"/>
      <w:bookmarkEnd w:id="0"/>
    </w:p>
    <w:sectPr w:rsidR="008E03D2" w:rsidRPr="008E03D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3ED6" w:rsidRDefault="00E83ED6" w:rsidP="004E03AB">
      <w:pPr>
        <w:spacing w:after="0"/>
      </w:pPr>
      <w:r>
        <w:separator/>
      </w:r>
    </w:p>
  </w:endnote>
  <w:endnote w:type="continuationSeparator" w:id="0">
    <w:p w:rsidR="00E83ED6" w:rsidRDefault="00E83ED6" w:rsidP="004E03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433147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E03AB" w:rsidRDefault="004E03AB">
        <w:pPr>
          <w:pStyle w:val="Footer"/>
          <w:jc w:val="right"/>
        </w:pPr>
        <w:r>
          <w:t xml:space="preserve">Carter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E03AB" w:rsidRDefault="004E03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3ED6" w:rsidRDefault="00E83ED6" w:rsidP="004E03AB">
      <w:pPr>
        <w:spacing w:after="0"/>
      </w:pPr>
      <w:r>
        <w:separator/>
      </w:r>
    </w:p>
  </w:footnote>
  <w:footnote w:type="continuationSeparator" w:id="0">
    <w:p w:rsidR="00E83ED6" w:rsidRDefault="00E83ED6" w:rsidP="004E03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4665FB"/>
    <w:multiLevelType w:val="hybridMultilevel"/>
    <w:tmpl w:val="281E4ABA"/>
    <w:lvl w:ilvl="0" w:tplc="0C601E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1BC"/>
    <w:rsid w:val="004E03AB"/>
    <w:rsid w:val="005A50B7"/>
    <w:rsid w:val="007B6FC1"/>
    <w:rsid w:val="008E03D2"/>
    <w:rsid w:val="008E32A7"/>
    <w:rsid w:val="00AA71BC"/>
    <w:rsid w:val="00E77324"/>
    <w:rsid w:val="00E8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20CE"/>
  <w15:chartTrackingRefBased/>
  <w15:docId w15:val="{0459156F-961E-45A9-ACC7-B7DDCD3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1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A71B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E03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03AB"/>
  </w:style>
  <w:style w:type="paragraph" w:styleId="Footer">
    <w:name w:val="footer"/>
    <w:basedOn w:val="Normal"/>
    <w:link w:val="FooterChar"/>
    <w:uiPriority w:val="99"/>
    <w:unhideWhenUsed/>
    <w:rsid w:val="004E03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03AB"/>
  </w:style>
  <w:style w:type="paragraph" w:styleId="BalloonText">
    <w:name w:val="Balloon Text"/>
    <w:basedOn w:val="Normal"/>
    <w:link w:val="BalloonTextChar"/>
    <w:uiPriority w:val="99"/>
    <w:semiHidden/>
    <w:unhideWhenUsed/>
    <w:rsid w:val="004E03A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3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015"/>
    <w:rsid w:val="00C50015"/>
    <w:rsid w:val="00F1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001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1</cp:revision>
  <cp:lastPrinted>2018-02-14T00:04:00Z</cp:lastPrinted>
  <dcterms:created xsi:type="dcterms:W3CDTF">2018-02-13T23:01:00Z</dcterms:created>
  <dcterms:modified xsi:type="dcterms:W3CDTF">2018-02-14T00:05:00Z</dcterms:modified>
</cp:coreProperties>
</file>