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520D" w14:textId="53AC7FAF" w:rsidR="007B6FC1" w:rsidRDefault="001C3A6E">
      <w:r>
        <w:t>CS4621</w:t>
      </w:r>
    </w:p>
    <w:p w14:paraId="112B3F81" w14:textId="66A63947" w:rsidR="001C3A6E" w:rsidRDefault="001C3A6E">
      <w:r>
        <w:t>Data Collection Proposal</w:t>
      </w:r>
    </w:p>
    <w:p w14:paraId="79BD87B0" w14:textId="2CB4CEAD" w:rsidR="001C3A6E" w:rsidRDefault="001C3A6E">
      <w:r>
        <w:t>Todd Carter</w:t>
      </w:r>
    </w:p>
    <w:p w14:paraId="0084CAEF" w14:textId="4008EC47" w:rsidR="001C3A6E" w:rsidRDefault="001C3A6E">
      <w:r>
        <w:t>V01187982</w:t>
      </w:r>
    </w:p>
    <w:p w14:paraId="4AE3D3B5" w14:textId="7BBC61DF" w:rsidR="001C3A6E" w:rsidRDefault="001C3A6E">
      <w:r>
        <w:t>2-1-2026</w:t>
      </w:r>
    </w:p>
    <w:p w14:paraId="5F3F7B9E" w14:textId="77777777" w:rsidR="001C3A6E" w:rsidRDefault="001C3A6E"/>
    <w:p w14:paraId="530DC5A9" w14:textId="77777777" w:rsidR="001C3A6E" w:rsidRDefault="001C3A6E"/>
    <w:p w14:paraId="2573653F" w14:textId="77777777" w:rsidR="001C3A6E" w:rsidRDefault="001C3A6E"/>
    <w:p w14:paraId="318823F6" w14:textId="43C4643A" w:rsidR="001C3A6E" w:rsidRDefault="001C3A6E">
      <w:r>
        <w:rPr>
          <w:b/>
          <w:bCs/>
          <w:u w:val="single"/>
        </w:rPr>
        <w:t>Frequency Distrib</w:t>
      </w:r>
      <w:r w:rsidR="005C50F6">
        <w:rPr>
          <w:b/>
          <w:bCs/>
          <w:u w:val="single"/>
        </w:rPr>
        <w:t>u</w:t>
      </w:r>
      <w:r>
        <w:rPr>
          <w:b/>
          <w:bCs/>
          <w:u w:val="single"/>
        </w:rPr>
        <w:t>tion of the Tantalite-(Mn) Mineral Group</w:t>
      </w:r>
    </w:p>
    <w:p w14:paraId="5684E790" w14:textId="77777777" w:rsidR="001C3A6E" w:rsidRDefault="001C3A6E"/>
    <w:p w14:paraId="798216B0" w14:textId="4CEFAEFB" w:rsidR="001C3A6E" w:rsidRDefault="0061096D" w:rsidP="000F7CCD">
      <w:pPr>
        <w:pStyle w:val="ListParagraph"/>
        <w:numPr>
          <w:ilvl w:val="0"/>
          <w:numId w:val="3"/>
        </w:numPr>
      </w:pPr>
      <w:r>
        <w:t xml:space="preserve">This data collection proposal is to find the potential for the occurrence of members of the tantalite mineral group using publicly available data from </w:t>
      </w:r>
      <w:proofErr w:type="spellStart"/>
      <w:r>
        <w:t>Mindat</w:t>
      </w:r>
      <w:proofErr w:type="spellEnd"/>
      <w:r>
        <w:t xml:space="preserve">.  </w:t>
      </w:r>
      <w:proofErr w:type="spellStart"/>
      <w:r>
        <w:t>Tantalites</w:t>
      </w:r>
      <w:proofErr w:type="spellEnd"/>
      <w:r>
        <w:t xml:space="preserve"> contain Manganese and Tantalum which can be extracted and are both useful elements in many metallurgical fields.  This collection exercise will use Python, specifically libraries including</w:t>
      </w:r>
      <w:r w:rsidR="00247F78">
        <w:t xml:space="preserve"> </w:t>
      </w:r>
      <w:proofErr w:type="spellStart"/>
      <w:r w:rsidR="00247F78">
        <w:t>OpenMindat</w:t>
      </w:r>
      <w:proofErr w:type="spellEnd"/>
      <w:r w:rsidR="00247F78">
        <w:t xml:space="preserve">, </w:t>
      </w:r>
      <w:proofErr w:type="spellStart"/>
      <w:r w:rsidR="00247F78">
        <w:t>N</w:t>
      </w:r>
      <w:r>
        <w:t>umpy</w:t>
      </w:r>
      <w:proofErr w:type="spellEnd"/>
      <w:r>
        <w:t xml:space="preserve"> and </w:t>
      </w:r>
      <w:r w:rsidR="00247F78">
        <w:t>P</w:t>
      </w:r>
      <w:r>
        <w:t xml:space="preserve">andas, as well as the </w:t>
      </w:r>
      <w:proofErr w:type="spellStart"/>
      <w:r>
        <w:t>Mindat</w:t>
      </w:r>
      <w:proofErr w:type="spellEnd"/>
      <w:r>
        <w:t xml:space="preserve"> API for data retrieval.</w:t>
      </w:r>
      <w:r w:rsidR="000F7CCD">
        <w:t xml:space="preserve">  The mode of collection is </w:t>
      </w:r>
      <w:r w:rsidR="00247F78">
        <w:t xml:space="preserve">reuse of data from the </w:t>
      </w:r>
      <w:proofErr w:type="spellStart"/>
      <w:r w:rsidR="00247F78">
        <w:t>Mindat</w:t>
      </w:r>
      <w:proofErr w:type="spellEnd"/>
      <w:r w:rsidR="00247F78">
        <w:t xml:space="preserve"> website</w:t>
      </w:r>
      <w:r w:rsidR="000F7CCD">
        <w:t>, such as geolocation data and density at a discovered location.</w:t>
      </w:r>
    </w:p>
    <w:p w14:paraId="0E9A1614" w14:textId="77777777" w:rsidR="000F7CCD" w:rsidRDefault="000F7CCD" w:rsidP="000F7CCD"/>
    <w:p w14:paraId="11877A1D" w14:textId="633F3062" w:rsidR="000F7CCD" w:rsidRDefault="000F7CCD" w:rsidP="000F7CCD">
      <w:pPr>
        <w:ind w:left="720"/>
      </w:pPr>
      <w:r>
        <w:t xml:space="preserve">The management plan for </w:t>
      </w:r>
      <w:r w:rsidR="00233806">
        <w:t>the data and metadata acquisition:</w:t>
      </w:r>
    </w:p>
    <w:p w14:paraId="70279733" w14:textId="77777777" w:rsidR="00233806" w:rsidRDefault="00233806" w:rsidP="000F7CCD">
      <w:pPr>
        <w:ind w:left="720"/>
      </w:pPr>
    </w:p>
    <w:p w14:paraId="727A52BB" w14:textId="3BC2DA12" w:rsidR="00233806" w:rsidRDefault="00233806" w:rsidP="009631A1">
      <w:pPr>
        <w:pStyle w:val="ListParagraph"/>
        <w:numPr>
          <w:ilvl w:val="0"/>
          <w:numId w:val="5"/>
        </w:numPr>
      </w:pPr>
      <w:r>
        <w:t>Creation of logical collections:  T</w:t>
      </w:r>
      <w:r w:rsidR="003339DF">
        <w:t>his will use t</w:t>
      </w:r>
      <w:r>
        <w:t xml:space="preserve">he numerical data from </w:t>
      </w:r>
      <w:r w:rsidR="00F33090">
        <w:t>locality</w:t>
      </w:r>
      <w:r>
        <w:t xml:space="preserve"> where possible</w:t>
      </w:r>
      <w:r w:rsidR="00F33090">
        <w:t xml:space="preserve"> and</w:t>
      </w:r>
      <w:r>
        <w:t xml:space="preserve"> will be combined with one-hot encoded information such as country and local physical features.  This </w:t>
      </w:r>
      <w:r w:rsidR="009631A1">
        <w:t>may</w:t>
      </w:r>
      <w:r>
        <w:t xml:space="preserve"> include</w:t>
      </w:r>
      <w:r w:rsidR="009631A1">
        <w:t xml:space="preserve"> information about minerals that are often found in </w:t>
      </w:r>
      <w:r w:rsidR="003339DF">
        <w:t>the same locations as</w:t>
      </w:r>
      <w:r w:rsidR="009631A1">
        <w:t xml:space="preserve"> the tantalite group.</w:t>
      </w:r>
    </w:p>
    <w:p w14:paraId="5E75740C" w14:textId="77777777" w:rsidR="009631A1" w:rsidRDefault="009631A1" w:rsidP="009631A1">
      <w:pPr>
        <w:pStyle w:val="ListParagraph"/>
        <w:ind w:left="1080"/>
      </w:pPr>
    </w:p>
    <w:p w14:paraId="4A1D1E46" w14:textId="38530D7F" w:rsidR="009631A1" w:rsidRDefault="009631A1" w:rsidP="009631A1">
      <w:pPr>
        <w:pStyle w:val="ListParagraph"/>
        <w:numPr>
          <w:ilvl w:val="0"/>
          <w:numId w:val="5"/>
        </w:numPr>
      </w:pPr>
      <w:r>
        <w:t>Physical data handling:  Data will</w:t>
      </w:r>
      <w:r w:rsidR="003339DF">
        <w:t xml:space="preserve"> primarily come from </w:t>
      </w:r>
      <w:proofErr w:type="spellStart"/>
      <w:r w:rsidR="003339DF">
        <w:t>Mindat</w:t>
      </w:r>
      <w:proofErr w:type="spellEnd"/>
      <w:r w:rsidR="003339DF">
        <w:t>, which in turn will come from individual sources that will be cited at the time of further research.  This data will</w:t>
      </w:r>
      <w:r>
        <w:t xml:space="preserve"> be managed as .xml files where possible.  Any data that is not already numerically encoded will either be discounted or a simple system such as one-hot encoding will be employed.</w:t>
      </w:r>
    </w:p>
    <w:p w14:paraId="6E02F8E6" w14:textId="77777777" w:rsidR="009631A1" w:rsidRDefault="009631A1" w:rsidP="009631A1">
      <w:pPr>
        <w:pStyle w:val="ListParagraph"/>
      </w:pPr>
    </w:p>
    <w:p w14:paraId="65BBBB07" w14:textId="2AB8FDBE" w:rsidR="009631A1" w:rsidRDefault="009631A1" w:rsidP="009631A1">
      <w:pPr>
        <w:pStyle w:val="ListParagraph"/>
        <w:numPr>
          <w:ilvl w:val="0"/>
          <w:numId w:val="5"/>
        </w:numPr>
      </w:pPr>
      <w:r>
        <w:t xml:space="preserve">Interoperability support:  Various collections from </w:t>
      </w:r>
      <w:proofErr w:type="spellStart"/>
      <w:r>
        <w:t>Mindat</w:t>
      </w:r>
      <w:proofErr w:type="spellEnd"/>
      <w:r>
        <w:t xml:space="preserve"> may be used in the final training of the model, including data about similar mineral groups.  This data will be collated based on shared data points such as geolocation.</w:t>
      </w:r>
    </w:p>
    <w:p w14:paraId="7F1086C4" w14:textId="77777777" w:rsidR="009631A1" w:rsidRDefault="009631A1" w:rsidP="009631A1">
      <w:pPr>
        <w:pStyle w:val="ListParagraph"/>
      </w:pPr>
    </w:p>
    <w:p w14:paraId="78736C59" w14:textId="12CBF01F" w:rsidR="009631A1" w:rsidRDefault="009631A1" w:rsidP="009631A1">
      <w:pPr>
        <w:pStyle w:val="ListParagraph"/>
        <w:numPr>
          <w:ilvl w:val="0"/>
          <w:numId w:val="5"/>
        </w:numPr>
      </w:pPr>
      <w:r>
        <w:t xml:space="preserve">Data ownership:  Ownership of data will be determined by </w:t>
      </w:r>
      <w:proofErr w:type="spellStart"/>
      <w:r>
        <w:t>Mindat</w:t>
      </w:r>
      <w:proofErr w:type="spellEnd"/>
      <w:r>
        <w:t xml:space="preserve"> and information found there.  Data that does not have sufficient information about ownership will be used if legal access can be found.</w:t>
      </w:r>
    </w:p>
    <w:p w14:paraId="0ED353F1" w14:textId="77777777" w:rsidR="009631A1" w:rsidRDefault="009631A1" w:rsidP="009631A1">
      <w:pPr>
        <w:pStyle w:val="ListParagraph"/>
      </w:pPr>
    </w:p>
    <w:p w14:paraId="695C23B9" w14:textId="43963B71" w:rsidR="009631A1" w:rsidRDefault="003339DF" w:rsidP="009631A1">
      <w:pPr>
        <w:pStyle w:val="ListParagraph"/>
        <w:numPr>
          <w:ilvl w:val="0"/>
          <w:numId w:val="5"/>
        </w:numPr>
      </w:pPr>
      <w:r>
        <w:t xml:space="preserve">Metadata collection, management and access:  Metadata collection will be similarly taken from </w:t>
      </w:r>
      <w:proofErr w:type="spellStart"/>
      <w:r>
        <w:t>Mindat</w:t>
      </w:r>
      <w:proofErr w:type="spellEnd"/>
      <w:r>
        <w:t>.  Metadata may be used to track ownership of specific data, as well as correlate with location tracking.</w:t>
      </w:r>
    </w:p>
    <w:p w14:paraId="620BEBAB" w14:textId="77777777" w:rsidR="003339DF" w:rsidRDefault="003339DF" w:rsidP="003339DF">
      <w:pPr>
        <w:pStyle w:val="ListParagraph"/>
      </w:pPr>
    </w:p>
    <w:p w14:paraId="5BA54655" w14:textId="696A2255" w:rsidR="003339DF" w:rsidRDefault="003339DF" w:rsidP="003339DF">
      <w:pPr>
        <w:pStyle w:val="ListParagraph"/>
        <w:numPr>
          <w:ilvl w:val="0"/>
          <w:numId w:val="5"/>
        </w:numPr>
      </w:pPr>
      <w:r>
        <w:lastRenderedPageBreak/>
        <w:t>Persistence:  The lifetime of this particular model should be lengthy with the exception of the discovery of sufficient amounts of mineral to merit extraction.  To prevent obsolescence, further data of discoveries of tantalite-rich locations would need to be added in the future, and data already used will need to be updated based on new information.</w:t>
      </w:r>
    </w:p>
    <w:p w14:paraId="32A2AB0C" w14:textId="77777777" w:rsidR="003339DF" w:rsidRDefault="003339DF" w:rsidP="003339DF">
      <w:pPr>
        <w:pStyle w:val="ListParagraph"/>
      </w:pPr>
    </w:p>
    <w:p w14:paraId="4250D907" w14:textId="62BE4193" w:rsidR="003339DF" w:rsidRDefault="003339DF" w:rsidP="003339DF">
      <w:pPr>
        <w:pStyle w:val="ListParagraph"/>
        <w:numPr>
          <w:ilvl w:val="0"/>
          <w:numId w:val="5"/>
        </w:numPr>
      </w:pPr>
      <w:r>
        <w:t xml:space="preserve">Discovery:  This model will be publicly available on </w:t>
      </w:r>
      <w:proofErr w:type="spellStart"/>
      <w:r>
        <w:t>Github</w:t>
      </w:r>
      <w:proofErr w:type="spellEnd"/>
      <w:r>
        <w:t xml:space="preserve">.  If any revelations about the data are made, the information will be forwarded to </w:t>
      </w:r>
      <w:proofErr w:type="spellStart"/>
      <w:r>
        <w:t>Mindat</w:t>
      </w:r>
      <w:proofErr w:type="spellEnd"/>
      <w:r>
        <w:t xml:space="preserve"> appropriately.</w:t>
      </w:r>
    </w:p>
    <w:p w14:paraId="66605EE0" w14:textId="77777777" w:rsidR="003339DF" w:rsidRDefault="003339DF" w:rsidP="003339DF">
      <w:pPr>
        <w:pStyle w:val="ListParagraph"/>
      </w:pPr>
    </w:p>
    <w:p w14:paraId="234342A4" w14:textId="18774F86" w:rsidR="003339DF" w:rsidRDefault="003339DF" w:rsidP="003339DF">
      <w:pPr>
        <w:pStyle w:val="ListParagraph"/>
        <w:numPr>
          <w:ilvl w:val="0"/>
          <w:numId w:val="5"/>
        </w:numPr>
      </w:pPr>
      <w:r>
        <w:t xml:space="preserve">Data dissemination and publication:  Any relevant discoveries about concentrations of tantalite minerals could be sent back to </w:t>
      </w:r>
      <w:proofErr w:type="spellStart"/>
      <w:r>
        <w:t>Mindat</w:t>
      </w:r>
      <w:proofErr w:type="spellEnd"/>
      <w:r>
        <w:t xml:space="preserve"> for adding to their own databases.   </w:t>
      </w:r>
    </w:p>
    <w:p w14:paraId="54BF28EB" w14:textId="77777777" w:rsidR="000F7CCD" w:rsidRDefault="000F7CCD" w:rsidP="0061096D"/>
    <w:p w14:paraId="24BA4FBC" w14:textId="11D677F1" w:rsidR="000F7CCD" w:rsidRDefault="00F33090" w:rsidP="000F7CCD">
      <w:pPr>
        <w:pStyle w:val="ListParagraph"/>
        <w:numPr>
          <w:ilvl w:val="0"/>
          <w:numId w:val="3"/>
        </w:numPr>
      </w:pPr>
      <w:r>
        <w:t xml:space="preserve">Ideal data format would be .xml or other spreadsheet compatible file formats.  This would provide easy visibility to the data for testing and understanding the model.  .xml spreadsheets may be built from already existing data if they are not available on </w:t>
      </w:r>
      <w:proofErr w:type="spellStart"/>
      <w:r>
        <w:t>Mindat</w:t>
      </w:r>
      <w:proofErr w:type="spellEnd"/>
      <w:r>
        <w:t>.  This could include turning locality data into spreadsheet format, or other more obscure data such as color and fracture.</w:t>
      </w:r>
    </w:p>
    <w:p w14:paraId="2FA463F1" w14:textId="77777777" w:rsidR="00F33090" w:rsidRDefault="00F33090" w:rsidP="00F33090">
      <w:pPr>
        <w:pStyle w:val="ListParagraph"/>
      </w:pPr>
    </w:p>
    <w:p w14:paraId="5ED6EEA1" w14:textId="0CA2670D" w:rsidR="00F33090" w:rsidRDefault="00B3015D" w:rsidP="000F7CCD">
      <w:pPr>
        <w:pStyle w:val="ListParagraph"/>
        <w:numPr>
          <w:ilvl w:val="0"/>
          <w:numId w:val="3"/>
        </w:numPr>
      </w:pPr>
      <w:proofErr w:type="spellStart"/>
      <w:r>
        <w:t>Mindat</w:t>
      </w:r>
      <w:proofErr w:type="spellEnd"/>
      <w:r>
        <w:t xml:space="preserve"> provides a range of metadata options that could be useful for this project, such as latitude, longitude, country, and locality name.  This data can be used to correlate between other similar minerals to add strength to the overall model.  Additionally, if possible, other metadata standards may be used, such as the Dublin Core standard.  </w:t>
      </w:r>
      <w:proofErr w:type="spellStart"/>
      <w:r>
        <w:t>Dubling</w:t>
      </w:r>
      <w:proofErr w:type="spellEnd"/>
      <w:r>
        <w:t xml:space="preserve"> Core could be useful as it </w:t>
      </w:r>
      <w:r w:rsidR="004D705A">
        <w:t>provides a different focus point for the data as the creator and publisher.  Dublin Core could provide an easier way to track data ownership and keep track of what data is most publicly useful.</w:t>
      </w:r>
      <w:r>
        <w:t xml:space="preserve"> </w:t>
      </w:r>
    </w:p>
    <w:p w14:paraId="7A566180" w14:textId="77777777" w:rsidR="0061096D" w:rsidRDefault="0061096D"/>
    <w:p w14:paraId="48D896BB" w14:textId="77777777" w:rsidR="001C3A6E" w:rsidRPr="001C3A6E" w:rsidRDefault="001C3A6E"/>
    <w:sectPr w:rsidR="001C3A6E" w:rsidRPr="001C3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52075"/>
    <w:multiLevelType w:val="hybridMultilevel"/>
    <w:tmpl w:val="94E6A43C"/>
    <w:lvl w:ilvl="0" w:tplc="09CC511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763ED6"/>
    <w:multiLevelType w:val="hybridMultilevel"/>
    <w:tmpl w:val="64627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5A4715"/>
    <w:multiLevelType w:val="hybridMultilevel"/>
    <w:tmpl w:val="512C8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687279"/>
    <w:multiLevelType w:val="hybridMultilevel"/>
    <w:tmpl w:val="639A7928"/>
    <w:lvl w:ilvl="0" w:tplc="9CAE3E9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A9A6FCF"/>
    <w:multiLevelType w:val="hybridMultilevel"/>
    <w:tmpl w:val="CFC4120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337029100">
    <w:abstractNumId w:val="1"/>
  </w:num>
  <w:num w:numId="2" w16cid:durableId="947782075">
    <w:abstractNumId w:val="0"/>
  </w:num>
  <w:num w:numId="3" w16cid:durableId="1048381317">
    <w:abstractNumId w:val="2"/>
  </w:num>
  <w:num w:numId="4" w16cid:durableId="574708346">
    <w:abstractNumId w:val="3"/>
  </w:num>
  <w:num w:numId="5" w16cid:durableId="394935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A6E"/>
    <w:rsid w:val="000F7CCD"/>
    <w:rsid w:val="001C3A6E"/>
    <w:rsid w:val="00233806"/>
    <w:rsid w:val="00247F78"/>
    <w:rsid w:val="002A5DAF"/>
    <w:rsid w:val="003339DF"/>
    <w:rsid w:val="003414ED"/>
    <w:rsid w:val="004D705A"/>
    <w:rsid w:val="005C50F6"/>
    <w:rsid w:val="0061096D"/>
    <w:rsid w:val="0061280C"/>
    <w:rsid w:val="007B6FC1"/>
    <w:rsid w:val="008D021D"/>
    <w:rsid w:val="009631A1"/>
    <w:rsid w:val="009C1D22"/>
    <w:rsid w:val="00B3015D"/>
    <w:rsid w:val="00F33090"/>
    <w:rsid w:val="00F61AE5"/>
    <w:rsid w:val="00FE1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C0C03"/>
  <w15:chartTrackingRefBased/>
  <w15:docId w15:val="{21733FA8-AF37-4F2C-94E8-CBCF8D1C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1D"/>
    <w:pPr>
      <w:contextualSpacing/>
    </w:pPr>
  </w:style>
  <w:style w:type="paragraph" w:styleId="Heading1">
    <w:name w:val="heading 1"/>
    <w:basedOn w:val="Normal"/>
    <w:next w:val="Normal"/>
    <w:link w:val="Heading1Char"/>
    <w:uiPriority w:val="9"/>
    <w:qFormat/>
    <w:rsid w:val="001C3A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3A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A6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A6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3A6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C3A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3A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3A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3A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A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3A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A6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A6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C3A6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C3A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3A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3A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3A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3A6E"/>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A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A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3A6E"/>
    <w:pPr>
      <w:spacing w:before="160"/>
      <w:jc w:val="center"/>
    </w:pPr>
    <w:rPr>
      <w:i/>
      <w:iCs/>
      <w:color w:val="404040" w:themeColor="text1" w:themeTint="BF"/>
    </w:rPr>
  </w:style>
  <w:style w:type="character" w:customStyle="1" w:styleId="QuoteChar">
    <w:name w:val="Quote Char"/>
    <w:basedOn w:val="DefaultParagraphFont"/>
    <w:link w:val="Quote"/>
    <w:uiPriority w:val="29"/>
    <w:rsid w:val="001C3A6E"/>
    <w:rPr>
      <w:i/>
      <w:iCs/>
      <w:color w:val="404040" w:themeColor="text1" w:themeTint="BF"/>
    </w:rPr>
  </w:style>
  <w:style w:type="paragraph" w:styleId="ListParagraph">
    <w:name w:val="List Paragraph"/>
    <w:basedOn w:val="Normal"/>
    <w:uiPriority w:val="34"/>
    <w:qFormat/>
    <w:rsid w:val="001C3A6E"/>
    <w:pPr>
      <w:ind w:left="720"/>
    </w:pPr>
  </w:style>
  <w:style w:type="character" w:styleId="IntenseEmphasis">
    <w:name w:val="Intense Emphasis"/>
    <w:basedOn w:val="DefaultParagraphFont"/>
    <w:uiPriority w:val="21"/>
    <w:qFormat/>
    <w:rsid w:val="001C3A6E"/>
    <w:rPr>
      <w:i/>
      <w:iCs/>
      <w:color w:val="2F5496" w:themeColor="accent1" w:themeShade="BF"/>
    </w:rPr>
  </w:style>
  <w:style w:type="paragraph" w:styleId="IntenseQuote">
    <w:name w:val="Intense Quote"/>
    <w:basedOn w:val="Normal"/>
    <w:next w:val="Normal"/>
    <w:link w:val="IntenseQuoteChar"/>
    <w:uiPriority w:val="30"/>
    <w:qFormat/>
    <w:rsid w:val="001C3A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A6E"/>
    <w:rPr>
      <w:i/>
      <w:iCs/>
      <w:color w:val="2F5496" w:themeColor="accent1" w:themeShade="BF"/>
    </w:rPr>
  </w:style>
  <w:style w:type="character" w:styleId="IntenseReference">
    <w:name w:val="Intense Reference"/>
    <w:basedOn w:val="DefaultParagraphFont"/>
    <w:uiPriority w:val="32"/>
    <w:qFormat/>
    <w:rsid w:val="001C3A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2</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Shuggawugga</dc:creator>
  <cp:keywords/>
  <dc:description/>
  <cp:lastModifiedBy>Shuggawugga</cp:lastModifiedBy>
  <cp:revision>2</cp:revision>
  <dcterms:created xsi:type="dcterms:W3CDTF">2026-02-01T19:28:00Z</dcterms:created>
  <dcterms:modified xsi:type="dcterms:W3CDTF">2026-02-01T21:26:00Z</dcterms:modified>
</cp:coreProperties>
</file>