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23C8409D" w:rsidR="00036AC5" w:rsidRDefault="000D5231" w:rsidP="000D5231">
      <w:pPr>
        <w:pStyle w:val="LO-normal"/>
        <w:rPr>
          <w:b/>
          <w:color w:val="FF0000"/>
          <w:lang w:eastAsia="ko-KR"/>
        </w:rPr>
      </w:pPr>
      <w:r>
        <w:t xml:space="preserve">Strategies for Getting the Little Tykes Off Your Back   </w:t>
      </w:r>
      <w:r w:rsidR="00AC3EBE">
        <w:rPr>
          <w:b/>
          <w:color w:val="FF0000"/>
          <w:lang w:eastAsia="ko-KR"/>
        </w:rPr>
        <w:t>214</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77456E"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77456E"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77456E"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77456E"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77456E"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E8B4F0F" w14:textId="29A7E654" w:rsidR="00025A1A"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00216683">
        <w:rPr>
          <w:rFonts w:ascii="Times New Roman" w:hAnsi="Times New Roman" w:cs="Times New Roman"/>
          <w:lang w:eastAsia="ko-KR"/>
        </w:rPr>
        <w:t xml:space="preserve">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sidR="00216683">
        <w:rPr>
          <w:rFonts w:ascii="Times New Roman" w:hAnsi="Times New Roman" w:cs="Times New Roman"/>
          <w:i/>
          <w:lang w:eastAsia="ko-KR"/>
        </w:rPr>
        <w:t>Keep Talking</w:t>
      </w:r>
      <w:r w:rsidR="00216683">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sidR="00216683">
        <w:rPr>
          <w:rFonts w:ascii="Times New Roman" w:hAnsi="Times New Roman" w:cs="Times New Roman"/>
          <w:b/>
          <w:lang w:eastAsia="ko-KR"/>
        </w:rPr>
        <w:t xml:space="preserve"> </w:t>
      </w:r>
      <w:r w:rsidR="00216683">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293BF956" w14:textId="34C102D6" w:rsidR="00216683" w:rsidRDefault="00216683" w:rsidP="000D5231">
      <w:pPr>
        <w:rPr>
          <w:rFonts w:ascii="Times New Roman" w:hAnsi="Times New Roman" w:cs="Times New Roman"/>
          <w:lang w:eastAsia="ko-KR"/>
        </w:rPr>
      </w:pPr>
      <w:r>
        <w:rPr>
          <w:rFonts w:ascii="Times New Roman" w:hAnsi="Times New Roman" w:cs="Times New Roman"/>
          <w:lang w:eastAsia="ko-KR"/>
        </w:rPr>
        <w:tab/>
        <w:t>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w:t>
      </w:r>
      <w:r w:rsidR="00D12904">
        <w:rPr>
          <w:rFonts w:ascii="Times New Roman" w:hAnsi="Times New Roman" w:cs="Times New Roman"/>
          <w:lang w:eastAsia="ko-KR"/>
        </w:rPr>
        <w:t xml:space="preserve"> in order to play Jeopardy,</w:t>
      </w:r>
      <w:r>
        <w:rPr>
          <w:rFonts w:ascii="Times New Roman" w:hAnsi="Times New Roman" w:cs="Times New Roman"/>
          <w:lang w:eastAsia="ko-KR"/>
        </w:rPr>
        <w:t xml:space="preserve"> I would stick paper on the wall of a white board and put the answers underneath the paper</w:t>
      </w:r>
      <w:r w:rsidR="00D12904">
        <w:rPr>
          <w:rFonts w:ascii="Times New Roman" w:hAnsi="Times New Roman" w:cs="Times New Roman"/>
          <w:lang w:eastAsia="ko-KR"/>
        </w:rPr>
        <w:t xml:space="preserve">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00D12904" w:rsidRPr="00F341D7">
          <w:rPr>
            <w:rStyle w:val="Hyperlink"/>
            <w:rFonts w:ascii="Times New Roman" w:hAnsi="Times New Roman" w:cs="Times New Roman"/>
            <w:lang w:eastAsia="ko-KR"/>
          </w:rPr>
          <w:t>toddsqui@gmail.com</w:t>
        </w:r>
      </w:hyperlink>
      <w:r w:rsidR="00D12904">
        <w:rPr>
          <w:rFonts w:ascii="Times New Roman" w:hAnsi="Times New Roman" w:cs="Times New Roman"/>
          <w:lang w:eastAsia="ko-KR"/>
        </w:rPr>
        <w:t xml:space="preserve">. </w:t>
      </w:r>
    </w:p>
    <w:p w14:paraId="6B96A13C" w14:textId="1B8D9E38" w:rsidR="00D12904" w:rsidRDefault="00D12904" w:rsidP="000D5231">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w:t>
      </w:r>
      <w:r w:rsidR="00AC5343">
        <w:rPr>
          <w:rFonts w:ascii="Times New Roman" w:hAnsi="Times New Roman" w:cs="Times New Roman"/>
          <w:lang w:eastAsia="ko-KR"/>
        </w:rPr>
        <w:t xml:space="preserve">urprise from the customary mundane counting off and assigning of roles. Another use of string which I remember being recommended in </w:t>
      </w:r>
      <w:r w:rsidR="00AC5343">
        <w:rPr>
          <w:rFonts w:ascii="Times New Roman" w:hAnsi="Times New Roman" w:cs="Times New Roman"/>
          <w:i/>
          <w:lang w:eastAsia="ko-KR"/>
        </w:rPr>
        <w:t>Personalizing Language Learning</w:t>
      </w:r>
      <w:r w:rsidR="00AC5343">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22FB9DF7" w14:textId="35975498" w:rsid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A570709" w14:textId="15E5403B" w:rsidR="00630AEA" w:rsidRDefault="00AC5343" w:rsidP="000D5231">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w:t>
      </w:r>
      <w:r w:rsidR="00701725">
        <w:rPr>
          <w:rFonts w:ascii="Times New Roman" w:hAnsi="Times New Roman" w:cs="Times New Roman"/>
          <w:lang w:eastAsia="ko-KR"/>
        </w:rPr>
        <w:t xml:space="preserve">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sidR="00701725">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w:t>
      </w:r>
      <w:r w:rsidR="00630AEA">
        <w:rPr>
          <w:rFonts w:ascii="Times New Roman" w:hAnsi="Times New Roman" w:cs="Times New Roman"/>
          <w:lang w:eastAsia="ko-KR"/>
        </w:rPr>
        <w:t xml:space="preserve">These are the best sorts of hands-off activities to give to your students. </w:t>
      </w:r>
      <w:r w:rsidR="00630AEA">
        <w:rPr>
          <w:rFonts w:ascii="Times New Roman" w:hAnsi="Times New Roman" w:cs="Times New Roman"/>
          <w:lang w:eastAsia="ko-KR"/>
        </w:rPr>
        <w:tab/>
      </w:r>
    </w:p>
    <w:p w14:paraId="7CA66107" w14:textId="2CB55610" w:rsidR="00630AEA" w:rsidRDefault="00630AEA" w:rsidP="000D5231">
      <w:pPr>
        <w:rPr>
          <w:rFonts w:ascii="Times New Roman" w:hAnsi="Times New Roman" w:cs="Times New Roman"/>
          <w:lang w:eastAsia="ko-KR"/>
        </w:rPr>
      </w:pPr>
      <w:r>
        <w:rPr>
          <w:rFonts w:ascii="Times New Roman" w:hAnsi="Times New Roman" w:cs="Times New Roman"/>
          <w:lang w:eastAsia="ko-KR"/>
        </w:rPr>
        <w:tab/>
        <w:t>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w:t>
      </w:r>
      <w:r w:rsidR="00362698">
        <w:rPr>
          <w:rFonts w:ascii="Times New Roman" w:hAnsi="Times New Roman" w:cs="Times New Roman"/>
          <w:lang w:eastAsia="ko-KR"/>
        </w:rPr>
        <w:t xml:space="preserve">. It’s one thing when you’re doing private lessons, but quite another when you’re working with vast swaths of students of different ages. I do recommend reflective work after a private </w:t>
      </w:r>
      <w:r w:rsidR="00362698">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C2AB02C" w14:textId="7BD10C20" w:rsidR="00362698" w:rsidRDefault="00362698" w:rsidP="000D5231">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w:t>
      </w:r>
      <w:r w:rsidR="00247DD4">
        <w:rPr>
          <w:rFonts w:ascii="Times New Roman" w:hAnsi="Times New Roman" w:cs="Times New Roman"/>
          <w:lang w:eastAsia="ko-KR"/>
        </w:rPr>
        <w:t>l</w:t>
      </w:r>
      <w:r>
        <w:rPr>
          <w:rFonts w:ascii="Times New Roman" w:hAnsi="Times New Roman" w:cs="Times New Roman"/>
          <w:lang w:eastAsia="ko-KR"/>
        </w:rPr>
        <w:t>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w:t>
      </w:r>
      <w:r w:rsidR="00247DD4">
        <w:rPr>
          <w:rFonts w:ascii="Times New Roman" w:hAnsi="Times New Roman" w:cs="Times New Roman"/>
          <w:lang w:eastAsia="ko-KR"/>
        </w:rPr>
        <w:t xml:space="preserve">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5BDB0163" w14:textId="178F953C" w:rsidR="00247DD4" w:rsidRDefault="00247DD4" w:rsidP="000D5231">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w:t>
      </w:r>
      <w:r w:rsidR="008274E9">
        <w:rPr>
          <w:rFonts w:ascii="Times New Roman" w:hAnsi="Times New Roman" w:cs="Times New Roman"/>
          <w:lang w:eastAsia="ko-KR"/>
        </w:rPr>
        <w:t xml:space="preserve"> Using any sort of timed activity is a good way of getting the students involved in the class. Time activities tend to promote competition and high stakes accountability.</w:t>
      </w:r>
    </w:p>
    <w:p w14:paraId="3F9D7B4A" w14:textId="6AA16888" w:rsidR="008274E9" w:rsidRDefault="008274E9" w:rsidP="000D5231">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4D3428A2" w14:textId="389AB311" w:rsidR="008274E9" w:rsidRDefault="008274E9" w:rsidP="000D5231">
      <w:pPr>
        <w:rPr>
          <w:rFonts w:ascii="Times New Roman" w:hAnsi="Times New Roman" w:cs="Times New Roman"/>
          <w:lang w:eastAsia="ko-KR"/>
        </w:rPr>
      </w:pPr>
      <w:r>
        <w:rPr>
          <w:rFonts w:ascii="Times New Roman" w:hAnsi="Times New Roman" w:cs="Times New Roman"/>
          <w:lang w:eastAsia="ko-KR"/>
        </w:rPr>
        <w:tab/>
        <w:t>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w:t>
      </w:r>
      <w:r w:rsidR="00D818F8">
        <w:rPr>
          <w:rFonts w:ascii="Times New Roman" w:hAnsi="Times New Roman" w:cs="Times New Roman"/>
          <w:lang w:eastAsia="ko-KR"/>
        </w:rPr>
        <w:t xml:space="preserve">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5CDAABB5" w14:textId="076B41E5" w:rsidR="00D818F8" w:rsidRDefault="00D818F8" w:rsidP="000D5231">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387F03C3" w14:textId="13800752" w:rsidR="00C27121" w:rsidRDefault="00D818F8" w:rsidP="000D5231">
      <w:pPr>
        <w:rPr>
          <w:rFonts w:ascii="Times New Roman" w:hAnsi="Times New Roman" w:cs="Times New Roman"/>
          <w:lang w:eastAsia="ko-KR"/>
        </w:rPr>
      </w:pPr>
      <w:r>
        <w:rPr>
          <w:rFonts w:ascii="Times New Roman" w:hAnsi="Times New Roman" w:cs="Times New Roman"/>
          <w:lang w:eastAsia="ko-KR"/>
        </w:rPr>
        <w:tab/>
        <w:t xml:space="preserve">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w:t>
      </w:r>
      <w:r w:rsidR="00C27121">
        <w:rPr>
          <w:rFonts w:ascii="Times New Roman" w:hAnsi="Times New Roman" w:cs="Times New Roman"/>
          <w:lang w:eastAsia="ko-KR"/>
        </w:rPr>
        <w:t>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00C27121" w:rsidRPr="00C27121">
        <w:rPr>
          <w:rFonts w:ascii="Times New Roman" w:hAnsi="Times New Roman" w:cs="Times New Roman"/>
          <w:vertAlign w:val="superscript"/>
          <w:lang w:eastAsia="ko-KR"/>
        </w:rPr>
        <w:t>th</w:t>
      </w:r>
      <w:r w:rsidR="00C27121">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sidR="00C27121">
        <w:rPr>
          <w:rFonts w:ascii="Times New Roman" w:hAnsi="Times New Roman" w:cs="Times New Roman"/>
          <w:lang w:eastAsia="ko-KR"/>
        </w:rPr>
        <w:tab/>
      </w:r>
      <w:r w:rsidR="00C27121">
        <w:rPr>
          <w:rFonts w:ascii="Times New Roman" w:hAnsi="Times New Roman" w:cs="Times New Roman"/>
          <w:lang w:eastAsia="ko-KR"/>
        </w:rPr>
        <w:tab/>
      </w:r>
    </w:p>
    <w:p w14:paraId="6D3E8BA4" w14:textId="6CF33E54" w:rsidR="00C27121" w:rsidRDefault="00C27121" w:rsidP="000D5231">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w:t>
      </w:r>
      <w:r w:rsidR="00633445">
        <w:rPr>
          <w:rFonts w:ascii="Times New Roman" w:hAnsi="Times New Roman" w:cs="Times New Roman"/>
          <w:lang w:eastAsia="ko-KR"/>
        </w:rPr>
        <w:t xml:space="preserve">move out.” These are all terms that were socially </w:t>
      </w:r>
      <w:r w:rsidR="00633445">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06E78544" w14:textId="5BB01B59"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28706FEE" w14:textId="76FBFFAD"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FE81F0D" w14:textId="4D871630"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t>
      </w:r>
      <w:r w:rsidR="00B05812">
        <w:rPr>
          <w:rFonts w:ascii="Times New Roman" w:hAnsi="Times New Roman" w:cs="Times New Roman"/>
          <w:lang w:eastAsia="ko-KR"/>
        </w:rPr>
        <w:t xml:space="preserve">which I have used to model the activity and teach the students how to play. You can access this game by clicking on the link </w:t>
      </w:r>
      <w:hyperlink r:id="rId35" w:history="1">
        <w:r w:rsidR="00B05812" w:rsidRPr="00B05812">
          <w:rPr>
            <w:rStyle w:val="Hyperlink"/>
            <w:rFonts w:ascii="Times New Roman" w:hAnsi="Times New Roman" w:cs="Times New Roman"/>
            <w:lang w:eastAsia="ko-KR"/>
          </w:rPr>
          <w:t>here</w:t>
        </w:r>
      </w:hyperlink>
      <w:r w:rsidR="00B05812">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sidR="00B05812">
        <w:rPr>
          <w:rFonts w:ascii="Times New Roman" w:hAnsi="Times New Roman" w:cs="Times New Roman"/>
          <w:i/>
          <w:lang w:eastAsia="ko-KR"/>
        </w:rPr>
        <w:t>ESL Classroom Activities for Teens and Adults.</w:t>
      </w:r>
      <w:r w:rsidR="00B05812">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3862D5E" w14:textId="4B0159FB" w:rsidR="00B05812" w:rsidRDefault="00B05812" w:rsidP="000D5231">
      <w:pPr>
        <w:rPr>
          <w:rFonts w:ascii="Times New Roman" w:hAnsi="Times New Roman" w:cs="Times New Roman"/>
          <w:lang w:eastAsia="ko-KR"/>
        </w:rPr>
      </w:pPr>
      <w:r>
        <w:rPr>
          <w:rFonts w:ascii="Times New Roman" w:hAnsi="Times New Roman" w:cs="Times New Roman"/>
          <w:lang w:eastAsia="ko-KR"/>
        </w:rPr>
        <w:tab/>
        <w:t>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w:t>
      </w:r>
      <w:r w:rsidR="00580D22">
        <w:rPr>
          <w:rFonts w:ascii="Times New Roman" w:hAnsi="Times New Roman" w:cs="Times New Roman"/>
          <w:lang w:eastAsia="ko-KR"/>
        </w:rPr>
        <w:t xml:space="preserve">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0DE5CEA6" w14:textId="1229644A" w:rsidR="00580D22" w:rsidRDefault="00580D22" w:rsidP="000D5231">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 xml:space="preserve">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w:t>
      </w:r>
      <w:r w:rsidR="002A75FF">
        <w:rPr>
          <w:rFonts w:ascii="Times New Roman" w:hAnsi="Times New Roman" w:cs="Times New Roman"/>
          <w:lang w:eastAsia="ko-KR"/>
        </w:rPr>
        <w:t>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0803BAFE" w14:textId="25C0EDBC" w:rsidR="002A75FF" w:rsidRDefault="002A75FF" w:rsidP="000D5231">
      <w:pPr>
        <w:rPr>
          <w:rFonts w:ascii="Times New Roman" w:hAnsi="Times New Roman" w:cs="Times New Roman"/>
          <w:lang w:eastAsia="ko-KR"/>
        </w:rPr>
      </w:pPr>
      <w:r>
        <w:rPr>
          <w:rFonts w:ascii="Times New Roman" w:hAnsi="Times New Roman" w:cs="Times New Roman"/>
          <w:lang w:eastAsia="ko-KR"/>
        </w:rPr>
        <w:tab/>
        <w:t>I am a firm believe</w:t>
      </w:r>
      <w:r w:rsidR="0077456E">
        <w:rPr>
          <w:rFonts w:ascii="Times New Roman" w:hAnsi="Times New Roman" w:cs="Times New Roman"/>
          <w:lang w:eastAsia="ko-KR"/>
        </w:rPr>
        <w:t>r</w:t>
      </w:r>
      <w:r>
        <w:rPr>
          <w:rFonts w:ascii="Times New Roman" w:hAnsi="Times New Roman" w:cs="Times New Roman"/>
          <w:lang w:eastAsia="ko-KR"/>
        </w:rPr>
        <w:t xml:space="preserve">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w:t>
      </w:r>
      <w:r w:rsidR="0077456E">
        <w:rPr>
          <w:rFonts w:ascii="Times New Roman" w:hAnsi="Times New Roman" w:cs="Times New Roman"/>
          <w:lang w:eastAsia="ko-KR"/>
        </w:rPr>
        <w:t xml:space="preserve">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sidR="0077456E">
        <w:rPr>
          <w:rFonts w:ascii="Times New Roman" w:hAnsi="Times New Roman" w:cs="Times New Roman"/>
          <w:i/>
          <w:lang w:eastAsia="ko-KR"/>
        </w:rPr>
        <w:t xml:space="preserve">Where the Wild Things Are. </w:t>
      </w:r>
      <w:r w:rsidR="0077456E">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49A6ED4C" w14:textId="68B43FA5" w:rsidR="0077456E" w:rsidRDefault="0077456E" w:rsidP="000D5231">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65FA9E7E" w14:textId="60EDB317" w:rsidR="0077456E" w:rsidRDefault="0077456E" w:rsidP="000D5231">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5876CEF0" w14:textId="398B2376" w:rsidR="0077456E" w:rsidRDefault="0077456E" w:rsidP="000D5231">
      <w:pPr>
        <w:rPr>
          <w:rFonts w:ascii="Times New Roman" w:hAnsi="Times New Roman" w:cs="Times New Roman"/>
          <w:lang w:eastAsia="ko-KR"/>
        </w:rPr>
      </w:pPr>
      <w:r>
        <w:rPr>
          <w:rFonts w:ascii="Times New Roman" w:hAnsi="Times New Roman" w:cs="Times New Roman"/>
          <w:lang w:eastAsia="ko-KR"/>
        </w:rPr>
        <w:tab/>
        <w:t>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w:t>
      </w:r>
      <w:r w:rsidR="004E49AC">
        <w:rPr>
          <w:rFonts w:ascii="Times New Roman" w:hAnsi="Times New Roman" w:cs="Times New Roman"/>
          <w:lang w:eastAsia="ko-KR"/>
        </w:rPr>
        <w:t xml:space="preserve"> class what was said. This is a very simple activity and very effective as well, requiring no materials whatsoever.  On more activities having to do with authentic texts, I would recommend the book </w:t>
      </w:r>
      <w:r w:rsidR="004E49AC">
        <w:rPr>
          <w:rFonts w:ascii="Times New Roman" w:hAnsi="Times New Roman" w:cs="Times New Roman"/>
          <w:i/>
          <w:lang w:eastAsia="ko-KR"/>
        </w:rPr>
        <w:t>Working with Words</w:t>
      </w:r>
      <w:r w:rsidR="004E49AC">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701FD7D" w14:textId="77777777" w:rsidR="004E49AC" w:rsidRDefault="004E49AC" w:rsidP="000D5231">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589A7BC5" w14:textId="59223732" w:rsidR="004E49AC" w:rsidRPr="004E49AC" w:rsidRDefault="004E49AC" w:rsidP="000D5231">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7E4AE598" w14:textId="77777777" w:rsidR="00630AEA" w:rsidRPr="00AC5343" w:rsidRDefault="00630AEA" w:rsidP="000D5231">
      <w:pPr>
        <w:rPr>
          <w:rFonts w:ascii="Times New Roman" w:hAnsi="Times New Roman" w:cs="Times New Roman"/>
          <w:lang w:eastAsia="ko-KR"/>
        </w:rPr>
      </w:pPr>
    </w:p>
    <w:p w14:paraId="40D3C625" w14:textId="77777777" w:rsidR="00F9191E" w:rsidRPr="001B2BBF" w:rsidRDefault="00F9191E" w:rsidP="000D5231">
      <w:pPr>
        <w:rPr>
          <w:rFonts w:ascii="Times New Roman" w:hAnsi="Times New Roman" w:cs="Times New Roman"/>
          <w:lang w:eastAsia="ko-KR"/>
        </w:rPr>
      </w:pP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43066E9" w14:textId="77777777" w:rsidR="000D5231" w:rsidRPr="00D77FA3" w:rsidRDefault="000D5231" w:rsidP="000D5231"/>
    <w:p w14:paraId="2FE8E2F8"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4C41"/>
    <w:rsid w:val="002C4CA4"/>
    <w:rsid w:val="002E4353"/>
    <w:rsid w:val="002E57C2"/>
    <w:rsid w:val="002F1D38"/>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fontTable" Target="fontTable.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TotalTime>
  <Pages>216</Pages>
  <Words>126708</Words>
  <Characters>722237</Characters>
  <Application>Microsoft Macintosh Word</Application>
  <DocSecurity>0</DocSecurity>
  <Lines>6018</Lines>
  <Paragraphs>1694</Paragraphs>
  <ScaleCrop>false</ScaleCrop>
  <Company/>
  <LinksUpToDate>false</LinksUpToDate>
  <CharactersWithSpaces>847251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40</cp:revision>
  <dcterms:created xsi:type="dcterms:W3CDTF">2016-02-03T09:13:00Z</dcterms:created>
  <dcterms:modified xsi:type="dcterms:W3CDTF">2016-03-01T06:27:00Z</dcterms:modified>
</cp:coreProperties>
</file>