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BC29" w14:textId="77777777" w:rsidR="00651190" w:rsidRPr="005421EB" w:rsidRDefault="00651190" w:rsidP="00651190">
      <w:pPr>
        <w:rPr>
          <w:lang w:val="bg-BG"/>
        </w:rPr>
      </w:pPr>
      <w:r w:rsidRPr="005421EB">
        <w:rPr>
          <w:lang w:val="bg-BG"/>
        </w:rPr>
        <w:t>1)</w:t>
      </w:r>
      <w:r>
        <w:rPr>
          <w:lang w:val="bg-BG"/>
        </w:rPr>
        <w:t xml:space="preserve"> </w:t>
      </w:r>
      <w:r w:rsidRPr="005421EB">
        <w:rPr>
          <w:lang w:val="bg-BG"/>
        </w:rPr>
        <w:t>При разработка на приложението съм използвал следните технологии</w:t>
      </w:r>
    </w:p>
    <w:p w14:paraId="39F5372E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Java21 – </w:t>
      </w:r>
      <w:r>
        <w:rPr>
          <w:lang w:val="bg-BG"/>
        </w:rPr>
        <w:t>основен език за сървърна логика, обработване на заявки и валидация на данни</w:t>
      </w:r>
    </w:p>
    <w:p w14:paraId="0F52A1BA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Jakarta Servlet </w:t>
      </w:r>
      <w:r>
        <w:rPr>
          <w:lang w:val="bg-BG"/>
        </w:rPr>
        <w:t xml:space="preserve">– използван за обработка на </w:t>
      </w:r>
      <w:r>
        <w:t xml:space="preserve">HHTP </w:t>
      </w:r>
      <w:r>
        <w:rPr>
          <w:lang w:val="bg-BG"/>
        </w:rPr>
        <w:t xml:space="preserve">заявки и генериране на </w:t>
      </w:r>
      <w:r>
        <w:t>HTTP endpoint-</w:t>
      </w:r>
      <w:proofErr w:type="spellStart"/>
      <w:r>
        <w:rPr>
          <w:lang w:val="bg-BG"/>
        </w:rPr>
        <w:t>ове</w:t>
      </w:r>
      <w:proofErr w:type="spellEnd"/>
      <w:r>
        <w:rPr>
          <w:lang w:val="bg-BG"/>
        </w:rPr>
        <w:t xml:space="preserve"> чрез </w:t>
      </w:r>
      <w:r>
        <w:t>servlet</w:t>
      </w:r>
      <w:r>
        <w:rPr>
          <w:lang w:val="bg-BG"/>
        </w:rPr>
        <w:t xml:space="preserve"> класове</w:t>
      </w:r>
    </w:p>
    <w:p w14:paraId="70131104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Apache tomcat 10.1 – </w:t>
      </w:r>
      <w:r>
        <w:rPr>
          <w:lang w:val="bg-BG"/>
        </w:rPr>
        <w:t xml:space="preserve">сървър за стартиране и изпълнение на </w:t>
      </w:r>
      <w:r>
        <w:t xml:space="preserve">web </w:t>
      </w:r>
      <w:r>
        <w:rPr>
          <w:lang w:val="bg-BG"/>
        </w:rPr>
        <w:t>приложението</w:t>
      </w:r>
    </w:p>
    <w:p w14:paraId="2680CC5A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PostgreSQL – </w:t>
      </w:r>
      <w:r>
        <w:rPr>
          <w:lang w:val="bg-BG"/>
        </w:rPr>
        <w:t>релационна база данни за съхранение на потребителската информация</w:t>
      </w:r>
    </w:p>
    <w:p w14:paraId="362C62F3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JDBC – </w:t>
      </w:r>
      <w:r>
        <w:rPr>
          <w:lang w:val="bg-BG"/>
        </w:rPr>
        <w:t>установяване на връзката с базата данни и изпълнение на заявки</w:t>
      </w:r>
    </w:p>
    <w:p w14:paraId="5FDCDE57" w14:textId="77777777" w:rsidR="00651190" w:rsidRPr="005421EB" w:rsidRDefault="00651190" w:rsidP="00651190">
      <w:pPr>
        <w:pStyle w:val="ListParagraph"/>
        <w:numPr>
          <w:ilvl w:val="0"/>
          <w:numId w:val="1"/>
        </w:numPr>
      </w:pPr>
      <w:r>
        <w:t xml:space="preserve">HTML – </w:t>
      </w:r>
      <w:r>
        <w:rPr>
          <w:lang w:val="bg-BG"/>
        </w:rPr>
        <w:t xml:space="preserve">основна структура на </w:t>
      </w:r>
      <w:r>
        <w:t xml:space="preserve">web </w:t>
      </w:r>
      <w:r>
        <w:rPr>
          <w:lang w:val="bg-BG"/>
        </w:rPr>
        <w:t>страниците</w:t>
      </w:r>
    </w:p>
    <w:p w14:paraId="374A962F" w14:textId="77777777" w:rsidR="00651190" w:rsidRPr="005B0A56" w:rsidRDefault="00651190" w:rsidP="00651190">
      <w:pPr>
        <w:pStyle w:val="ListParagraph"/>
        <w:numPr>
          <w:ilvl w:val="0"/>
          <w:numId w:val="1"/>
        </w:numPr>
      </w:pPr>
      <w:r>
        <w:t xml:space="preserve">JavaScript – client-side </w:t>
      </w:r>
      <w:r>
        <w:rPr>
          <w:lang w:val="bg-BG"/>
        </w:rPr>
        <w:t xml:space="preserve">обработка на действията на потребителя и бърза обратна връзка </w:t>
      </w:r>
    </w:p>
    <w:p w14:paraId="4370561A" w14:textId="77777777" w:rsidR="00651190" w:rsidRDefault="00651190" w:rsidP="00651190">
      <w:pPr>
        <w:pStyle w:val="ListParagraph"/>
        <w:numPr>
          <w:ilvl w:val="0"/>
          <w:numId w:val="1"/>
        </w:numPr>
      </w:pPr>
      <w:r>
        <w:t xml:space="preserve">Maven – </w:t>
      </w:r>
      <w:r>
        <w:rPr>
          <w:lang w:val="bg-BG"/>
        </w:rPr>
        <w:t xml:space="preserve">управление на зависимостите, компилиране на проекта, изпълнение на тестовете и изготвяне на </w:t>
      </w:r>
      <w:r>
        <w:t xml:space="preserve">.war </w:t>
      </w:r>
      <w:r>
        <w:rPr>
          <w:lang w:val="bg-BG"/>
        </w:rPr>
        <w:t xml:space="preserve">файл-а за </w:t>
      </w:r>
      <w:r>
        <w:t>Tomcat</w:t>
      </w:r>
    </w:p>
    <w:p w14:paraId="47A3F2CB" w14:textId="77777777" w:rsidR="00651190" w:rsidRPr="005B0A56" w:rsidRDefault="00651190" w:rsidP="00651190">
      <w:pPr>
        <w:pStyle w:val="ListParagraph"/>
        <w:numPr>
          <w:ilvl w:val="0"/>
          <w:numId w:val="1"/>
        </w:numPr>
      </w:pPr>
      <w:r>
        <w:t>Junit</w:t>
      </w:r>
      <w:r>
        <w:rPr>
          <w:lang w:val="bg-BG"/>
        </w:rPr>
        <w:t xml:space="preserve"> – създаване и изпълнение на автоматизирани тестове</w:t>
      </w:r>
    </w:p>
    <w:p w14:paraId="77A63D4B" w14:textId="77777777" w:rsidR="00651190" w:rsidRDefault="00651190" w:rsidP="00651190">
      <w:pPr>
        <w:pStyle w:val="ListParagraph"/>
        <w:numPr>
          <w:ilvl w:val="0"/>
          <w:numId w:val="1"/>
        </w:numPr>
      </w:pPr>
      <w:r>
        <w:t xml:space="preserve">Mockito – </w:t>
      </w:r>
      <w:r>
        <w:rPr>
          <w:lang w:val="bg-BG"/>
        </w:rPr>
        <w:t xml:space="preserve">създаване на </w:t>
      </w:r>
      <w:r>
        <w:t xml:space="preserve">mock </w:t>
      </w:r>
      <w:r>
        <w:rPr>
          <w:lang w:val="bg-BG"/>
        </w:rPr>
        <w:t xml:space="preserve">обекти и тестване на </w:t>
      </w:r>
      <w:r>
        <w:t>servlet-</w:t>
      </w:r>
      <w:r>
        <w:rPr>
          <w:lang w:val="bg-BG"/>
        </w:rPr>
        <w:t xml:space="preserve">и без нужда от реални </w:t>
      </w:r>
      <w:r>
        <w:t xml:space="preserve">HTTP </w:t>
      </w:r>
      <w:r>
        <w:rPr>
          <w:lang w:val="bg-BG"/>
        </w:rPr>
        <w:t>заявки</w:t>
      </w:r>
    </w:p>
    <w:p w14:paraId="3F8A677F" w14:textId="77777777" w:rsidR="00651190" w:rsidRPr="005B0A56" w:rsidRDefault="00651190" w:rsidP="00651190">
      <w:pPr>
        <w:pStyle w:val="ListParagraph"/>
        <w:numPr>
          <w:ilvl w:val="0"/>
          <w:numId w:val="1"/>
        </w:numPr>
      </w:pPr>
      <w:proofErr w:type="spellStart"/>
      <w:r>
        <w:t>JaCoCo</w:t>
      </w:r>
      <w:proofErr w:type="spellEnd"/>
      <w:r>
        <w:t xml:space="preserve"> </w:t>
      </w:r>
      <w:r>
        <w:rPr>
          <w:lang w:val="bg-BG"/>
        </w:rPr>
        <w:t>– измерване на процентно покритие от тестовете</w:t>
      </w:r>
    </w:p>
    <w:p w14:paraId="3BB159B7" w14:textId="77777777" w:rsidR="00651190" w:rsidRDefault="00651190" w:rsidP="00651190">
      <w:pPr>
        <w:rPr>
          <w:lang w:val="bg-BG"/>
        </w:rPr>
      </w:pPr>
      <w:r>
        <w:rPr>
          <w:lang w:val="bg-BG"/>
        </w:rPr>
        <w:t>2) Реализирани функционалности</w:t>
      </w:r>
    </w:p>
    <w:p w14:paraId="1DCB8E82" w14:textId="77777777" w:rsidR="00651190" w:rsidRDefault="00651190" w:rsidP="00651190">
      <w:r>
        <w:t xml:space="preserve">2.1) </w:t>
      </w:r>
      <w:r>
        <w:rPr>
          <w:lang w:val="bg-BG"/>
        </w:rPr>
        <w:t>Валидация на данните(имейл, имена</w:t>
      </w:r>
      <w:r>
        <w:t xml:space="preserve"> </w:t>
      </w:r>
      <w:r>
        <w:rPr>
          <w:lang w:val="bg-BG"/>
        </w:rPr>
        <w:t xml:space="preserve">и парола) – за бърза обратна връзка </w:t>
      </w:r>
      <w:r>
        <w:t xml:space="preserve">JavaScript </w:t>
      </w:r>
      <w:r>
        <w:rPr>
          <w:lang w:val="bg-BG"/>
        </w:rPr>
        <w:t xml:space="preserve">проверява дали потребителят е попълнил всички полета, след което изпраща информацията към съответният </w:t>
      </w:r>
      <w:r>
        <w:t xml:space="preserve">servlet(Login, Register, </w:t>
      </w:r>
      <w:proofErr w:type="spellStart"/>
      <w:r>
        <w:t>LoadProfile</w:t>
      </w:r>
      <w:proofErr w:type="spellEnd"/>
      <w:r>
        <w:t>, Change FirstName/</w:t>
      </w:r>
      <w:proofErr w:type="spellStart"/>
      <w:r>
        <w:t>SecondName</w:t>
      </w:r>
      <w:proofErr w:type="spellEnd"/>
      <w:r>
        <w:t xml:space="preserve">/Password) </w:t>
      </w:r>
      <w:r>
        <w:rPr>
          <w:lang w:val="bg-BG"/>
        </w:rPr>
        <w:t xml:space="preserve">който също валидира данните преди да продължи с основната си функционалност. За имейла използвам </w:t>
      </w:r>
      <w:r>
        <w:t>regex.</w:t>
      </w:r>
    </w:p>
    <w:p w14:paraId="2526E094" w14:textId="77777777" w:rsidR="00651190" w:rsidRDefault="00651190" w:rsidP="00651190">
      <w:pPr>
        <w:rPr>
          <w:lang w:val="bg-BG"/>
        </w:rPr>
      </w:pPr>
      <w:r>
        <w:t xml:space="preserve">2.2) </w:t>
      </w:r>
      <w:r>
        <w:rPr>
          <w:lang w:val="bg-BG"/>
        </w:rPr>
        <w:t xml:space="preserve">Записване на данните в релационна база данни – използвам </w:t>
      </w:r>
      <w:r>
        <w:t xml:space="preserve">PostgreSQL </w:t>
      </w:r>
      <w:r>
        <w:rPr>
          <w:lang w:val="bg-BG"/>
        </w:rPr>
        <w:t xml:space="preserve">като достъпвам базата чрез </w:t>
      </w:r>
      <w:r>
        <w:t xml:space="preserve">JDBC </w:t>
      </w:r>
      <w:r>
        <w:rPr>
          <w:lang w:val="bg-BG"/>
        </w:rPr>
        <w:t xml:space="preserve">през класовете </w:t>
      </w:r>
      <w:proofErr w:type="spellStart"/>
      <w:r>
        <w:t>DataBase</w:t>
      </w:r>
      <w:proofErr w:type="spellEnd"/>
      <w:r>
        <w:t xml:space="preserve"> (</w:t>
      </w:r>
      <w:r>
        <w:rPr>
          <w:lang w:val="bg-BG"/>
        </w:rPr>
        <w:t xml:space="preserve">връзка) и </w:t>
      </w:r>
      <w:proofErr w:type="spellStart"/>
      <w:r>
        <w:t>MyUserRepository</w:t>
      </w:r>
      <w:proofErr w:type="spellEnd"/>
      <w:r>
        <w:t xml:space="preserve"> (</w:t>
      </w:r>
      <w:r>
        <w:rPr>
          <w:lang w:val="bg-BG"/>
        </w:rPr>
        <w:t>заявки).</w:t>
      </w:r>
    </w:p>
    <w:p w14:paraId="5F824EF4" w14:textId="77777777" w:rsidR="00651190" w:rsidRDefault="00651190" w:rsidP="00651190">
      <w:pPr>
        <w:rPr>
          <w:lang w:val="bg-BG"/>
        </w:rPr>
      </w:pPr>
      <w:r>
        <w:rPr>
          <w:lang w:val="bg-BG"/>
        </w:rPr>
        <w:t xml:space="preserve">2.3) </w:t>
      </w:r>
      <w:r>
        <w:t xml:space="preserve">Login/Logout – </w:t>
      </w:r>
      <w:r>
        <w:rPr>
          <w:lang w:val="bg-BG"/>
        </w:rPr>
        <w:t xml:space="preserve">Вход чрез имейл и парола, при успешна автентикация (от сървъра) се създава потребителска сесия в която се съхранява </w:t>
      </w:r>
      <w:r>
        <w:t>id</w:t>
      </w:r>
      <w:r>
        <w:rPr>
          <w:lang w:val="bg-BG"/>
        </w:rPr>
        <w:t xml:space="preserve">-то на потребителя от базата данни. При </w:t>
      </w:r>
      <w:r>
        <w:t xml:space="preserve">logout </w:t>
      </w:r>
      <w:r>
        <w:rPr>
          <w:lang w:val="bg-BG"/>
        </w:rPr>
        <w:t xml:space="preserve">сесията се </w:t>
      </w:r>
      <w:proofErr w:type="spellStart"/>
      <w:r>
        <w:rPr>
          <w:lang w:val="bg-BG"/>
        </w:rPr>
        <w:t>инвалидира</w:t>
      </w:r>
      <w:proofErr w:type="spellEnd"/>
      <w:r>
        <w:t xml:space="preserve">, </w:t>
      </w:r>
      <w:r>
        <w:rPr>
          <w:lang w:val="bg-BG"/>
        </w:rPr>
        <w:t>така че потребителя да няма достъп до ресурси, до които не би трябвало да има.</w:t>
      </w:r>
    </w:p>
    <w:p w14:paraId="251BC188" w14:textId="77777777" w:rsidR="00651190" w:rsidRDefault="00651190" w:rsidP="00651190">
      <w:pPr>
        <w:rPr>
          <w:lang w:val="bg-BG"/>
        </w:rPr>
      </w:pPr>
      <w:r>
        <w:rPr>
          <w:lang w:val="bg-BG"/>
        </w:rPr>
        <w:t>2.4) С</w:t>
      </w:r>
      <w:r w:rsidRPr="003601B1">
        <w:rPr>
          <w:lang w:val="bg-BG"/>
        </w:rPr>
        <w:t>траница за промяна на имена и парола на потребителя</w:t>
      </w:r>
      <w:r>
        <w:rPr>
          <w:lang w:val="bg-BG"/>
        </w:rPr>
        <w:t xml:space="preserve"> – след успешен </w:t>
      </w:r>
      <w:r>
        <w:t xml:space="preserve">login </w:t>
      </w:r>
      <w:r>
        <w:rPr>
          <w:lang w:val="bg-BG"/>
        </w:rPr>
        <w:t xml:space="preserve">потребителя се изпраща в проста </w:t>
      </w:r>
      <w:r>
        <w:t xml:space="preserve">profile </w:t>
      </w:r>
      <w:r>
        <w:rPr>
          <w:lang w:val="bg-BG"/>
        </w:rPr>
        <w:t>страница, където може да променя своите имена и/или парола. Това е възможно само ако има валидна сесия.</w:t>
      </w:r>
    </w:p>
    <w:p w14:paraId="34DC3E8C" w14:textId="77777777" w:rsidR="00651190" w:rsidRDefault="00651190" w:rsidP="00651190">
      <w:pPr>
        <w:rPr>
          <w:lang w:val="bg-BG"/>
        </w:rPr>
      </w:pPr>
      <w:r>
        <w:rPr>
          <w:lang w:val="bg-BG"/>
        </w:rPr>
        <w:t xml:space="preserve">2.4) </w:t>
      </w:r>
      <w:r>
        <w:t>U</w:t>
      </w:r>
      <w:proofErr w:type="spellStart"/>
      <w:r w:rsidRPr="003601B1">
        <w:rPr>
          <w:lang w:val="bg-BG"/>
        </w:rPr>
        <w:t>nit</w:t>
      </w:r>
      <w:proofErr w:type="spellEnd"/>
      <w:r w:rsidRPr="003601B1">
        <w:rPr>
          <w:lang w:val="bg-BG"/>
        </w:rPr>
        <w:t xml:space="preserve"> тестове</w:t>
      </w:r>
      <w:r>
        <w:rPr>
          <w:lang w:val="bg-BG"/>
        </w:rPr>
        <w:t xml:space="preserve"> – използвани са </w:t>
      </w:r>
      <w:r>
        <w:t xml:space="preserve">JUnit 5 </w:t>
      </w:r>
      <w:r>
        <w:rPr>
          <w:lang w:val="bg-BG"/>
        </w:rPr>
        <w:t xml:space="preserve">и </w:t>
      </w:r>
      <w:r>
        <w:t xml:space="preserve">Mockito </w:t>
      </w:r>
      <w:r>
        <w:rPr>
          <w:lang w:val="bg-BG"/>
        </w:rPr>
        <w:t xml:space="preserve">за симулиране на </w:t>
      </w:r>
      <w:r>
        <w:t xml:space="preserve">HTTP </w:t>
      </w:r>
      <w:r>
        <w:rPr>
          <w:lang w:val="bg-BG"/>
        </w:rPr>
        <w:t xml:space="preserve">заявки. </w:t>
      </w:r>
      <w:proofErr w:type="spellStart"/>
      <w:r>
        <w:t>JaCoCo</w:t>
      </w:r>
      <w:proofErr w:type="spellEnd"/>
      <w:r>
        <w:t xml:space="preserve"> </w:t>
      </w:r>
      <w:r>
        <w:rPr>
          <w:lang w:val="bg-BG"/>
        </w:rPr>
        <w:t xml:space="preserve">се използва са генериране на отчет относно покритието на тестовете, като целта от 80% е </w:t>
      </w:r>
      <w:r>
        <w:rPr>
          <w:lang w:val="bg-BG"/>
        </w:rPr>
        <w:lastRenderedPageBreak/>
        <w:t xml:space="preserve">постигната за всички </w:t>
      </w:r>
      <w:r>
        <w:t>servlet-</w:t>
      </w:r>
      <w:r>
        <w:rPr>
          <w:lang w:val="bg-BG"/>
        </w:rPr>
        <w:t>и.</w:t>
      </w:r>
      <w:r w:rsidRPr="003601B1">
        <w:t xml:space="preserve"> </w:t>
      </w:r>
      <w:r>
        <w:rPr>
          <w:noProof/>
        </w:rPr>
        <w:drawing>
          <wp:inline distT="0" distB="0" distL="0" distR="0" wp14:anchorId="530DB535" wp14:editId="4FED9BFA">
            <wp:extent cx="6858000" cy="1878965"/>
            <wp:effectExtent l="0" t="0" r="0" b="6985"/>
            <wp:docPr id="2810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</w:p>
    <w:p w14:paraId="005846EC" w14:textId="77777777" w:rsidR="00651190" w:rsidRDefault="00651190" w:rsidP="00651190">
      <w:pPr>
        <w:rPr>
          <w:lang w:val="bg-BG"/>
        </w:rPr>
      </w:pPr>
      <w:r>
        <w:rPr>
          <w:lang w:val="bg-BG"/>
        </w:rPr>
        <w:t>2.5)</w:t>
      </w:r>
      <w:r>
        <w:t xml:space="preserve"> CAPTCHA </w:t>
      </w:r>
      <w:r>
        <w:rPr>
          <w:lang w:val="bg-BG"/>
        </w:rPr>
        <w:t xml:space="preserve">– доколко разбрах тази </w:t>
      </w:r>
      <w:r>
        <w:t>captcha</w:t>
      </w:r>
      <w:r>
        <w:rPr>
          <w:lang w:val="bg-BG"/>
        </w:rPr>
        <w:t xml:space="preserve"> е по-скоро символична, имаме проверка от </w:t>
      </w:r>
      <w:r>
        <w:t xml:space="preserve">JavaScript </w:t>
      </w:r>
      <w:r>
        <w:rPr>
          <w:lang w:val="bg-BG"/>
        </w:rPr>
        <w:t>за бърза обратна връзка ако полето е празно последвано от валидация от сървъра за стойността.</w:t>
      </w:r>
    </w:p>
    <w:p w14:paraId="55A578D7" w14:textId="77777777" w:rsidR="00651190" w:rsidRDefault="00651190" w:rsidP="00651190">
      <w:pPr>
        <w:rPr>
          <w:lang w:val="bg-BG"/>
        </w:rPr>
      </w:pPr>
      <w:r>
        <w:t xml:space="preserve">3) </w:t>
      </w:r>
      <w:r>
        <w:rPr>
          <w:lang w:val="bg-BG"/>
        </w:rPr>
        <w:t>Най-значимите/важни готови функции за проекта са:</w:t>
      </w:r>
    </w:p>
    <w:p w14:paraId="4819B748" w14:textId="77777777" w:rsidR="00651190" w:rsidRDefault="00651190" w:rsidP="00651190">
      <w:proofErr w:type="spellStart"/>
      <w:r>
        <w:t>PreparedStatement</w:t>
      </w:r>
      <w:proofErr w:type="spellEnd"/>
      <w:r>
        <w:t xml:space="preserve">, </w:t>
      </w:r>
      <w:proofErr w:type="spellStart"/>
      <w:r>
        <w:t>ResultSet</w:t>
      </w:r>
      <w:proofErr w:type="spellEnd"/>
      <w:r>
        <w:t xml:space="preserve"> – </w:t>
      </w:r>
      <w:r>
        <w:rPr>
          <w:lang w:val="bg-BG"/>
        </w:rPr>
        <w:t xml:space="preserve">за изпълнение на </w:t>
      </w:r>
      <w:r>
        <w:t xml:space="preserve">SQL </w:t>
      </w:r>
      <w:r>
        <w:rPr>
          <w:lang w:val="bg-BG"/>
        </w:rPr>
        <w:t xml:space="preserve">заявки и работа с </w:t>
      </w:r>
      <w:proofErr w:type="spellStart"/>
      <w:r>
        <w:t>PostgresSQL</w:t>
      </w:r>
      <w:proofErr w:type="spellEnd"/>
    </w:p>
    <w:p w14:paraId="1D9931F4" w14:textId="77777777" w:rsidR="00651190" w:rsidRDefault="00651190" w:rsidP="00651190">
      <w:pPr>
        <w:rPr>
          <w:lang w:val="bg-BG"/>
        </w:rPr>
      </w:pPr>
      <w:proofErr w:type="spellStart"/>
      <w:r>
        <w:t>DriverManager.getConnection</w:t>
      </w:r>
      <w:proofErr w:type="spellEnd"/>
      <w:r>
        <w:t xml:space="preserve">() – </w:t>
      </w:r>
      <w:r>
        <w:rPr>
          <w:lang w:val="bg-BG"/>
        </w:rPr>
        <w:t>за установяване на връзка с базата данни</w:t>
      </w:r>
    </w:p>
    <w:p w14:paraId="191E2D98" w14:textId="77777777" w:rsidR="00651190" w:rsidRDefault="00651190" w:rsidP="00651190">
      <w:pPr>
        <w:rPr>
          <w:lang w:val="bg-BG"/>
        </w:rPr>
      </w:pPr>
      <w:proofErr w:type="spellStart"/>
      <w:r>
        <w:t>HttpServlet</w:t>
      </w:r>
      <w:proofErr w:type="spellEnd"/>
      <w:r>
        <w:t xml:space="preserve"> .</w:t>
      </w:r>
      <w:proofErr w:type="spellStart"/>
      <w:r>
        <w:t>doGet</w:t>
      </w:r>
      <w:proofErr w:type="spellEnd"/>
      <w:r>
        <w:t xml:space="preserve">() </w:t>
      </w:r>
      <w:r>
        <w:rPr>
          <w:lang w:val="bg-BG"/>
        </w:rPr>
        <w:t xml:space="preserve">и </w:t>
      </w:r>
      <w:proofErr w:type="spellStart"/>
      <w:r>
        <w:t>doPost</w:t>
      </w:r>
      <w:proofErr w:type="spellEnd"/>
      <w:r>
        <w:t xml:space="preserve">() – </w:t>
      </w:r>
      <w:r>
        <w:rPr>
          <w:lang w:val="bg-BG"/>
        </w:rPr>
        <w:t xml:space="preserve">за обработване на </w:t>
      </w:r>
      <w:r>
        <w:t xml:space="preserve">HTTP </w:t>
      </w:r>
      <w:r>
        <w:rPr>
          <w:lang w:val="bg-BG"/>
        </w:rPr>
        <w:t>заявки от уеб интерфейса</w:t>
      </w:r>
    </w:p>
    <w:p w14:paraId="35C7CC6D" w14:textId="77777777" w:rsidR="00651190" w:rsidRDefault="00651190" w:rsidP="00651190">
      <w:pPr>
        <w:rPr>
          <w:lang w:val="bg-BG"/>
        </w:rPr>
      </w:pPr>
      <w:proofErr w:type="spellStart"/>
      <w:r>
        <w:t>HttpSession</w:t>
      </w:r>
      <w:proofErr w:type="spellEnd"/>
      <w:r>
        <w:t xml:space="preserve"> – </w:t>
      </w:r>
      <w:r>
        <w:rPr>
          <w:lang w:val="bg-BG"/>
        </w:rPr>
        <w:t>създаване на потребителска сесия при успешен вход</w:t>
      </w:r>
    </w:p>
    <w:p w14:paraId="4CFA51E1" w14:textId="77777777" w:rsidR="00651190" w:rsidRDefault="00651190" w:rsidP="00651190">
      <w:r>
        <w:t xml:space="preserve">Jackson </w:t>
      </w:r>
      <w:proofErr w:type="spellStart"/>
      <w:r>
        <w:t>ObjectMapper</w:t>
      </w:r>
      <w:proofErr w:type="spellEnd"/>
      <w:r>
        <w:t xml:space="preserve"> – </w:t>
      </w:r>
      <w:r>
        <w:rPr>
          <w:lang w:val="bg-BG"/>
        </w:rPr>
        <w:t xml:space="preserve">преобразуване на </w:t>
      </w:r>
      <w:r>
        <w:t xml:space="preserve">Java </w:t>
      </w:r>
      <w:r>
        <w:rPr>
          <w:lang w:val="bg-BG"/>
        </w:rPr>
        <w:t xml:space="preserve">обект в </w:t>
      </w:r>
      <w:r>
        <w:t xml:space="preserve">JSON </w:t>
      </w:r>
      <w:r>
        <w:rPr>
          <w:lang w:val="bg-BG"/>
        </w:rPr>
        <w:t xml:space="preserve">при </w:t>
      </w:r>
      <w:proofErr w:type="spellStart"/>
      <w:r>
        <w:rPr>
          <w:lang w:val="bg-BG"/>
        </w:rPr>
        <w:t>обнен</w:t>
      </w:r>
      <w:proofErr w:type="spellEnd"/>
      <w:r>
        <w:rPr>
          <w:lang w:val="bg-BG"/>
        </w:rPr>
        <w:t xml:space="preserve"> на данни с </w:t>
      </w:r>
      <w:r>
        <w:t>JavaScript</w:t>
      </w:r>
    </w:p>
    <w:p w14:paraId="3A240E3D" w14:textId="77777777" w:rsidR="00651190" w:rsidRDefault="00651190" w:rsidP="00651190">
      <w:pPr>
        <w:rPr>
          <w:lang w:val="bg-BG"/>
        </w:rPr>
      </w:pPr>
      <w:r>
        <w:rPr>
          <w:lang w:val="bg-BG"/>
        </w:rPr>
        <w:t>@</w:t>
      </w:r>
      <w:r>
        <w:t xml:space="preserve">Test, Assertions - </w:t>
      </w:r>
      <w:r>
        <w:rPr>
          <w:lang w:val="bg-BG"/>
        </w:rPr>
        <w:t xml:space="preserve"> изпълнение и проверка на </w:t>
      </w:r>
      <w:r>
        <w:t xml:space="preserve">unit </w:t>
      </w:r>
      <w:r>
        <w:rPr>
          <w:lang w:val="bg-BG"/>
        </w:rPr>
        <w:t>тестове.</w:t>
      </w:r>
    </w:p>
    <w:p w14:paraId="14430A69" w14:textId="77777777" w:rsidR="00651190" w:rsidRDefault="00651190" w:rsidP="00651190">
      <w:pPr>
        <w:rPr>
          <w:lang w:val="bg-BG"/>
        </w:rPr>
      </w:pPr>
      <w:r>
        <w:t xml:space="preserve">@Mock, when(), verify() </w:t>
      </w:r>
      <w:r>
        <w:rPr>
          <w:lang w:val="bg-BG"/>
        </w:rPr>
        <w:t>– симулиране на зависимости и проверка на поведението по време на тестове</w:t>
      </w:r>
    </w:p>
    <w:p w14:paraId="6AF32639" w14:textId="77777777" w:rsidR="00651190" w:rsidRDefault="00651190" w:rsidP="00651190">
      <w:r>
        <w:t xml:space="preserve">Fetch() – </w:t>
      </w:r>
      <w:r>
        <w:rPr>
          <w:lang w:val="bg-BG"/>
        </w:rPr>
        <w:t xml:space="preserve">изпращане на </w:t>
      </w:r>
      <w:r>
        <w:t xml:space="preserve">HTTP </w:t>
      </w:r>
      <w:r>
        <w:rPr>
          <w:lang w:val="bg-BG"/>
        </w:rPr>
        <w:t>заявки от уеб интерфейса към сървъра</w:t>
      </w:r>
      <w:r>
        <w:br/>
      </w:r>
    </w:p>
    <w:p w14:paraId="0D0E4EDF" w14:textId="77777777" w:rsidR="00651190" w:rsidRDefault="00651190" w:rsidP="00651190">
      <w:pPr>
        <w:rPr>
          <w:lang w:val="bg-BG"/>
        </w:rPr>
      </w:pPr>
      <w:r>
        <w:t xml:space="preserve">4) </w:t>
      </w:r>
      <w:r>
        <w:rPr>
          <w:lang w:val="bg-BG"/>
        </w:rPr>
        <w:t>Файлове</w:t>
      </w:r>
      <w:r>
        <w:rPr>
          <w:lang w:val="bg-BG"/>
        </w:rPr>
        <w:br/>
        <w:t xml:space="preserve">4.1) папка </w:t>
      </w:r>
      <w:r>
        <w:t>servlets –</w:t>
      </w:r>
      <w:r>
        <w:rPr>
          <w:lang w:val="bg-BG"/>
        </w:rPr>
        <w:t xml:space="preserve"> всички </w:t>
      </w:r>
      <w:r>
        <w:t>servlet-</w:t>
      </w:r>
      <w:r>
        <w:rPr>
          <w:lang w:val="bg-BG"/>
        </w:rPr>
        <w:t xml:space="preserve">и </w:t>
      </w:r>
      <w:proofErr w:type="spellStart"/>
      <w:r>
        <w:rPr>
          <w:lang w:val="bg-BG"/>
        </w:rPr>
        <w:t>и</w:t>
      </w:r>
      <w:proofErr w:type="spellEnd"/>
      <w:r>
        <w:rPr>
          <w:lang w:val="bg-BG"/>
        </w:rPr>
        <w:t xml:space="preserve"> сървър логика</w:t>
      </w:r>
    </w:p>
    <w:p w14:paraId="78F485B8" w14:textId="77777777" w:rsidR="00651190" w:rsidRDefault="00651190" w:rsidP="00651190">
      <w:pPr>
        <w:rPr>
          <w:lang w:val="bg-BG"/>
        </w:rPr>
      </w:pPr>
      <w:r>
        <w:rPr>
          <w:lang w:val="bg-BG"/>
        </w:rPr>
        <w:t xml:space="preserve">4.2) </w:t>
      </w:r>
      <w:r>
        <w:t xml:space="preserve">Testable(s) </w:t>
      </w:r>
      <w:r>
        <w:rPr>
          <w:lang w:val="bg-BG"/>
        </w:rPr>
        <w:t xml:space="preserve"> - наследници на </w:t>
      </w:r>
      <w:r>
        <w:t>servlet-</w:t>
      </w:r>
      <w:proofErr w:type="spellStart"/>
      <w:r>
        <w:rPr>
          <w:lang w:val="bg-BG"/>
        </w:rPr>
        <w:t>ите</w:t>
      </w:r>
      <w:proofErr w:type="spellEnd"/>
      <w:r>
        <w:rPr>
          <w:lang w:val="bg-BG"/>
        </w:rPr>
        <w:t xml:space="preserve"> с удобна за тестване структура</w:t>
      </w:r>
    </w:p>
    <w:p w14:paraId="57BAD356" w14:textId="54E54061" w:rsidR="00651190" w:rsidRDefault="00651190" w:rsidP="00651190">
      <w:pPr>
        <w:rPr>
          <w:lang w:val="bg-BG"/>
        </w:rPr>
      </w:pPr>
      <w:r>
        <w:rPr>
          <w:lang w:val="bg-BG"/>
        </w:rPr>
        <w:t xml:space="preserve">4.3) папка </w:t>
      </w:r>
      <w:proofErr w:type="spellStart"/>
      <w:r>
        <w:t>db</w:t>
      </w:r>
      <w:proofErr w:type="spellEnd"/>
      <w:r>
        <w:t xml:space="preserve"> – DataBase.java </w:t>
      </w:r>
      <w:r>
        <w:rPr>
          <w:lang w:val="bg-BG"/>
        </w:rPr>
        <w:t>за връзка с базата</w:t>
      </w:r>
      <w:r w:rsidR="00B27B94">
        <w:rPr>
          <w:lang w:val="bg-BG"/>
        </w:rPr>
        <w:t xml:space="preserve">, където и трябва да дадем </w:t>
      </w:r>
      <w:proofErr w:type="spellStart"/>
      <w:r w:rsidR="00B27B94">
        <w:t>db_url</w:t>
      </w:r>
      <w:proofErr w:type="spellEnd"/>
      <w:r w:rsidR="00B27B94">
        <w:t xml:space="preserve">, </w:t>
      </w:r>
      <w:proofErr w:type="spellStart"/>
      <w:r w:rsidR="00B27B94">
        <w:t>db_user</w:t>
      </w:r>
      <w:proofErr w:type="spellEnd"/>
      <w:r w:rsidR="00B27B94">
        <w:t xml:space="preserve"> </w:t>
      </w:r>
      <w:r w:rsidR="00B27B94">
        <w:rPr>
          <w:lang w:val="bg-BG"/>
        </w:rPr>
        <w:t xml:space="preserve">и </w:t>
      </w:r>
      <w:proofErr w:type="spellStart"/>
      <w:r w:rsidR="00B27B94">
        <w:t>db_password</w:t>
      </w:r>
      <w:proofErr w:type="spellEnd"/>
      <w:r w:rsidR="00B27B94">
        <w:t xml:space="preserve"> </w:t>
      </w:r>
      <w:r w:rsidR="00B27B94">
        <w:rPr>
          <w:lang w:val="bg-BG"/>
        </w:rPr>
        <w:t xml:space="preserve">за приложението. </w:t>
      </w:r>
      <w:proofErr w:type="spellStart"/>
      <w:r>
        <w:t>MyUserRepository</w:t>
      </w:r>
      <w:proofErr w:type="spellEnd"/>
      <w:r>
        <w:t xml:space="preserve"> </w:t>
      </w:r>
      <w:r>
        <w:rPr>
          <w:lang w:val="bg-BG"/>
        </w:rPr>
        <w:t xml:space="preserve">за заявки към базата и </w:t>
      </w:r>
      <w:r>
        <w:t xml:space="preserve">User </w:t>
      </w:r>
      <w:r>
        <w:rPr>
          <w:lang w:val="bg-BG"/>
        </w:rPr>
        <w:t>за пренасяне на данни чрез обект</w:t>
      </w:r>
    </w:p>
    <w:p w14:paraId="354A6EDF" w14:textId="77777777" w:rsidR="00651190" w:rsidRDefault="00651190" w:rsidP="00651190">
      <w:r>
        <w:rPr>
          <w:lang w:val="bg-BG"/>
        </w:rPr>
        <w:t xml:space="preserve">4.4) </w:t>
      </w:r>
      <w:r>
        <w:t xml:space="preserve">test branch – unit </w:t>
      </w:r>
      <w:r>
        <w:rPr>
          <w:lang w:val="bg-BG"/>
        </w:rPr>
        <w:t xml:space="preserve">тестове за всеки </w:t>
      </w:r>
      <w:r>
        <w:t>servlet</w:t>
      </w:r>
    </w:p>
    <w:p w14:paraId="038C38AF" w14:textId="77777777" w:rsidR="00651190" w:rsidRDefault="00651190" w:rsidP="00651190">
      <w:pPr>
        <w:rPr>
          <w:lang w:val="bg-BG"/>
        </w:rPr>
      </w:pPr>
      <w:r>
        <w:t xml:space="preserve">4.5) </w:t>
      </w:r>
      <w:proofErr w:type="spellStart"/>
      <w:r>
        <w:t>index,login,register,profile</w:t>
      </w:r>
      <w:proofErr w:type="spellEnd"/>
      <w:r>
        <w:t xml:space="preserve"> .html – </w:t>
      </w:r>
      <w:r>
        <w:rPr>
          <w:lang w:val="bg-BG"/>
        </w:rPr>
        <w:t>много проста структура за уеб приложението</w:t>
      </w:r>
    </w:p>
    <w:p w14:paraId="3567329E" w14:textId="77777777" w:rsidR="00651190" w:rsidRPr="00891230" w:rsidRDefault="00651190" w:rsidP="00651190">
      <w:pPr>
        <w:rPr>
          <w:lang w:val="bg-BG"/>
        </w:rPr>
      </w:pPr>
      <w:r>
        <w:rPr>
          <w:lang w:val="bg-BG"/>
        </w:rPr>
        <w:t xml:space="preserve">4.6) </w:t>
      </w:r>
      <w:proofErr w:type="spellStart"/>
      <w:r>
        <w:t>loadprofile</w:t>
      </w:r>
      <w:proofErr w:type="spellEnd"/>
      <w:r>
        <w:t>, login, register .</w:t>
      </w:r>
      <w:proofErr w:type="spellStart"/>
      <w:r>
        <w:t>js</w:t>
      </w:r>
      <w:proofErr w:type="spellEnd"/>
      <w:r>
        <w:t xml:space="preserve"> </w:t>
      </w:r>
      <w:r>
        <w:rPr>
          <w:lang w:val="bg-BG"/>
        </w:rPr>
        <w:t xml:space="preserve">– бърза </w:t>
      </w:r>
      <w:r>
        <w:t xml:space="preserve">client-side </w:t>
      </w:r>
      <w:r>
        <w:rPr>
          <w:lang w:val="bg-BG"/>
        </w:rPr>
        <w:t xml:space="preserve">проверка и обратна връзка за празни полета, зареждане на специфична информация в съответните полета чрез </w:t>
      </w:r>
      <w:proofErr w:type="spellStart"/>
      <w:r>
        <w:t>dom</w:t>
      </w:r>
      <w:proofErr w:type="spellEnd"/>
      <w:r>
        <w:t xml:space="preserve"> </w:t>
      </w:r>
      <w:r>
        <w:rPr>
          <w:lang w:val="bg-BG"/>
        </w:rPr>
        <w:t xml:space="preserve">операции след </w:t>
      </w:r>
      <w:r>
        <w:rPr>
          <w:lang w:val="bg-BG"/>
        </w:rPr>
        <w:lastRenderedPageBreak/>
        <w:t>успешно влизане в профил, викане на съответните функционалности от сървъра при заявка за смяна на имена/парола.</w:t>
      </w:r>
    </w:p>
    <w:p w14:paraId="4F567683" w14:textId="77777777" w:rsidR="00651190" w:rsidRDefault="00651190"/>
    <w:sectPr w:rsidR="00651190" w:rsidSect="006511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114AC"/>
    <w:multiLevelType w:val="hybridMultilevel"/>
    <w:tmpl w:val="59FA4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7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90"/>
    <w:rsid w:val="00651190"/>
    <w:rsid w:val="00B27B94"/>
    <w:rsid w:val="00F17438"/>
    <w:rsid w:val="00F5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766B"/>
  <w15:chartTrackingRefBased/>
  <w15:docId w15:val="{21FFDBAC-9573-4885-B96D-FCF0EE26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190"/>
  </w:style>
  <w:style w:type="paragraph" w:styleId="Heading1">
    <w:name w:val="heading 1"/>
    <w:basedOn w:val="Normal"/>
    <w:next w:val="Normal"/>
    <w:link w:val="Heading1Char"/>
    <w:uiPriority w:val="9"/>
    <w:qFormat/>
    <w:rsid w:val="0065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Тодор Христов</dc:creator>
  <cp:keywords/>
  <dc:description/>
  <cp:lastModifiedBy>Тодор Христов</cp:lastModifiedBy>
  <cp:revision>3</cp:revision>
  <dcterms:created xsi:type="dcterms:W3CDTF">2026-10-18T18:43:00Z</dcterms:created>
  <dcterms:modified xsi:type="dcterms:W3CDTF">2026-10-18T18:49:00Z</dcterms:modified>
</cp:coreProperties>
</file>