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A461" w14:textId="32080167" w:rsidR="007C0013" w:rsidRDefault="003D4A2B">
      <w:r>
        <w:t>USER MANUAL</w:t>
      </w:r>
    </w:p>
    <w:p w14:paraId="01ED89C0" w14:textId="77777777" w:rsidR="003D4A2B" w:rsidRDefault="003D4A2B"/>
    <w:p w14:paraId="381DD88F" w14:textId="6DF853D2" w:rsidR="00C00972" w:rsidRPr="00C00972" w:rsidRDefault="00C00972" w:rsidP="00C0097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bg-BG"/>
        </w:rPr>
        <w:t>Екран за вход в системата. Въвежда се валидана комбинация от потребителско име и парола</w:t>
      </w:r>
    </w:p>
    <w:p w14:paraId="3F25134D" w14:textId="77777777" w:rsidR="00C00972" w:rsidRDefault="00C00972">
      <w:r>
        <w:rPr>
          <w:noProof/>
        </w:rPr>
        <w:drawing>
          <wp:inline distT="0" distB="0" distL="0" distR="0" wp14:anchorId="39D402FF" wp14:editId="668D75CF">
            <wp:extent cx="5936615" cy="3138805"/>
            <wp:effectExtent l="0" t="0" r="6985" b="4445"/>
            <wp:docPr id="40079640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9640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9AD7" w14:textId="77777777" w:rsidR="00C00972" w:rsidRDefault="00C00972"/>
    <w:p w14:paraId="2D1864CD" w14:textId="7C7FBB3C" w:rsidR="00C00972" w:rsidRPr="00C00972" w:rsidRDefault="00C00972" w:rsidP="00C0097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Начален екран, който ни поздравява и ни представя възможните опции за разбота с програмата от раздела в ляво</w:t>
      </w:r>
    </w:p>
    <w:p w14:paraId="38915674" w14:textId="0C624D5D" w:rsidR="003D4A2B" w:rsidRDefault="003D4A2B">
      <w:r>
        <w:rPr>
          <w:noProof/>
        </w:rPr>
        <w:drawing>
          <wp:inline distT="0" distB="0" distL="0" distR="0" wp14:anchorId="6DE2A2DD" wp14:editId="45DE38CB">
            <wp:extent cx="5936615" cy="3125470"/>
            <wp:effectExtent l="0" t="0" r="6985" b="0"/>
            <wp:docPr id="9748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A698" w14:textId="215317D7" w:rsidR="003D4A2B" w:rsidRPr="00C00972" w:rsidRDefault="00C00972" w:rsidP="00C0097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Екран за създаване на потребител. Въвеждат се име, потребителско име, парола и потвърждение на паролата. Избира се и опция дали новият потребител ще е администратор. Право на въвеждане на нови потребители имат само администраторите.</w:t>
      </w:r>
    </w:p>
    <w:p w14:paraId="4F123A1B" w14:textId="27AEAF64" w:rsidR="003D4A2B" w:rsidRDefault="003D4A2B">
      <w:r>
        <w:rPr>
          <w:noProof/>
        </w:rPr>
        <w:drawing>
          <wp:inline distT="0" distB="0" distL="0" distR="0" wp14:anchorId="6A1CDBCB" wp14:editId="0CA81808">
            <wp:extent cx="5943600" cy="3138805"/>
            <wp:effectExtent l="0" t="0" r="0" b="4445"/>
            <wp:docPr id="1220500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2700" w14:textId="77777777" w:rsidR="003D4A2B" w:rsidRDefault="003D4A2B"/>
    <w:p w14:paraId="5351B3FC" w14:textId="3848FB3D" w:rsidR="00C00972" w:rsidRPr="00C00972" w:rsidRDefault="00C00972" w:rsidP="00C0097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Справки за операции извършени от потребител. Избира се потребител и се задава период от време, който ни интересува</w:t>
      </w:r>
    </w:p>
    <w:p w14:paraId="557C0377" w14:textId="30DBFA49" w:rsidR="003D4A2B" w:rsidRDefault="003D4A2B">
      <w:r>
        <w:rPr>
          <w:noProof/>
        </w:rPr>
        <w:drawing>
          <wp:inline distT="0" distB="0" distL="0" distR="0" wp14:anchorId="40F0D43D" wp14:editId="165AB4EF">
            <wp:extent cx="5936615" cy="3118485"/>
            <wp:effectExtent l="0" t="0" r="6985" b="5715"/>
            <wp:docPr id="10860222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1017" w14:textId="77777777" w:rsidR="003D4A2B" w:rsidRDefault="003D4A2B">
      <w:pPr>
        <w:rPr>
          <w:lang w:val="bg-BG"/>
        </w:rPr>
      </w:pPr>
    </w:p>
    <w:p w14:paraId="0B82BFE3" w14:textId="4D040452" w:rsidR="00C00972" w:rsidRPr="00C00972" w:rsidRDefault="00C00972" w:rsidP="00C0097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Създаване на партьор. Въвеждат се име на фирма, електронна поща и телефонен номер</w:t>
      </w:r>
    </w:p>
    <w:p w14:paraId="1D3DF020" w14:textId="5BE86A43" w:rsidR="003D4A2B" w:rsidRDefault="003D4A2B">
      <w:r>
        <w:rPr>
          <w:noProof/>
        </w:rPr>
        <w:drawing>
          <wp:inline distT="0" distB="0" distL="0" distR="0" wp14:anchorId="14178A9D" wp14:editId="28518F05">
            <wp:extent cx="5943600" cy="3111500"/>
            <wp:effectExtent l="0" t="0" r="0" b="0"/>
            <wp:docPr id="4784156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28F8" w14:textId="77777777" w:rsidR="003D4A2B" w:rsidRDefault="003D4A2B"/>
    <w:p w14:paraId="1B0F5318" w14:textId="57ED3447" w:rsidR="00C00972" w:rsidRPr="00C00972" w:rsidRDefault="00C00972" w:rsidP="00C0097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Създаване на Стока. Въвеждат се име на стока, цена, количество и критичен минимум, при който системата да ни известява за нистка наличност</w:t>
      </w:r>
    </w:p>
    <w:p w14:paraId="006A553B" w14:textId="7FDE9290" w:rsidR="003D4A2B" w:rsidRDefault="003D4A2B">
      <w:r>
        <w:rPr>
          <w:noProof/>
        </w:rPr>
        <w:drawing>
          <wp:inline distT="0" distB="0" distL="0" distR="0" wp14:anchorId="1456B6E1" wp14:editId="36B95AD6">
            <wp:extent cx="5943600" cy="3125470"/>
            <wp:effectExtent l="0" t="0" r="0" b="0"/>
            <wp:docPr id="9131437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7A03" w14:textId="77777777" w:rsidR="003D4A2B" w:rsidRDefault="003D4A2B"/>
    <w:p w14:paraId="652AC685" w14:textId="77777777" w:rsidR="00C00972" w:rsidRDefault="00C00972"/>
    <w:p w14:paraId="13770B4A" w14:textId="65130060" w:rsidR="00C00972" w:rsidRPr="00C00972" w:rsidRDefault="00C00972" w:rsidP="00C0097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Списък с наличности. Представлява таблица на всички стоки в системата с тяхната цена, количество и минималко количесто</w:t>
      </w:r>
    </w:p>
    <w:p w14:paraId="2B84A6FE" w14:textId="6A492124" w:rsidR="003D4A2B" w:rsidRDefault="003D4A2B">
      <w:r>
        <w:rPr>
          <w:noProof/>
        </w:rPr>
        <w:drawing>
          <wp:inline distT="0" distB="0" distL="0" distR="0" wp14:anchorId="7F8B6327" wp14:editId="3214FD60">
            <wp:extent cx="5936615" cy="3105150"/>
            <wp:effectExtent l="0" t="0" r="6985" b="0"/>
            <wp:docPr id="14024416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093A" w14:textId="77777777" w:rsidR="003D4A2B" w:rsidRDefault="003D4A2B"/>
    <w:p w14:paraId="630DDC92" w14:textId="4AE784E7" w:rsidR="00C00972" w:rsidRPr="00C00972" w:rsidRDefault="00C00972" w:rsidP="00C0097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Спраква за стока. Въвежда се име на стока и при съвпадение от базата данни се извежда информацията за съответната стока</w:t>
      </w:r>
    </w:p>
    <w:p w14:paraId="7A456897" w14:textId="7B75035B" w:rsidR="003D4A2B" w:rsidRDefault="003D4A2B">
      <w:r>
        <w:rPr>
          <w:noProof/>
        </w:rPr>
        <w:drawing>
          <wp:inline distT="0" distB="0" distL="0" distR="0" wp14:anchorId="6A392D24" wp14:editId="6F967E37">
            <wp:extent cx="5936615" cy="3111500"/>
            <wp:effectExtent l="0" t="0" r="6985" b="0"/>
            <wp:docPr id="10036815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5FC0D" w14:textId="77777777" w:rsidR="003D4A2B" w:rsidRDefault="003D4A2B"/>
    <w:p w14:paraId="3EBFE97C" w14:textId="77777777" w:rsidR="00C00972" w:rsidRDefault="00C00972"/>
    <w:p w14:paraId="6C138C74" w14:textId="4E4328B9" w:rsidR="00C00972" w:rsidRPr="00C00972" w:rsidRDefault="00C00972" w:rsidP="00C0097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Създаване на фактура. Избира се партьор от списъка, видът на фактурата (изписване или доставка), селектира се стоката и се оказва нейното количество. При натискане на бутона „Добави“, избраната стока се добавя в дясната таблица</w:t>
      </w:r>
      <w:r w:rsidR="00144338">
        <w:rPr>
          <w:lang w:val="bg-BG"/>
        </w:rPr>
        <w:t>.</w:t>
      </w:r>
    </w:p>
    <w:p w14:paraId="2A48CB0D" w14:textId="4DDB7D89" w:rsidR="003D4A2B" w:rsidRDefault="003D4A2B">
      <w:r>
        <w:rPr>
          <w:noProof/>
        </w:rPr>
        <w:drawing>
          <wp:inline distT="0" distB="0" distL="0" distR="0" wp14:anchorId="6FD99D19" wp14:editId="3B97E93C">
            <wp:extent cx="5930265" cy="3077845"/>
            <wp:effectExtent l="0" t="0" r="0" b="8255"/>
            <wp:docPr id="9465497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7B68A" w14:textId="77777777" w:rsidR="003D4A2B" w:rsidRDefault="003D4A2B"/>
    <w:p w14:paraId="5DD20DAD" w14:textId="36E07A72" w:rsidR="00144338" w:rsidRPr="00144338" w:rsidRDefault="00144338" w:rsidP="0014433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Справки за изписвания или доставки в зададен период от време</w:t>
      </w:r>
    </w:p>
    <w:p w14:paraId="7D179D11" w14:textId="3CC2C1E1" w:rsidR="003D4A2B" w:rsidRDefault="003D4A2B">
      <w:r>
        <w:rPr>
          <w:noProof/>
        </w:rPr>
        <w:drawing>
          <wp:inline distT="0" distB="0" distL="0" distR="0" wp14:anchorId="02F02150" wp14:editId="79BF58E8">
            <wp:extent cx="5936615" cy="3091180"/>
            <wp:effectExtent l="0" t="0" r="6985" b="0"/>
            <wp:docPr id="20304776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BE3B" w14:textId="77777777" w:rsidR="003D4A2B" w:rsidRDefault="003D4A2B"/>
    <w:p w14:paraId="22E5C581" w14:textId="77777777" w:rsidR="00C33287" w:rsidRDefault="00C33287"/>
    <w:p w14:paraId="3BB6E56A" w14:textId="53999F33" w:rsidR="00C33287" w:rsidRPr="00C33287" w:rsidRDefault="00C33287" w:rsidP="00C3328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Създаване на каса. Прави се еднократно, като се подава първоначален бюджет, който тя ще съхранява. Всички операции свързани с доставки и изписвания на стоки от склада изискват създадена каса</w:t>
      </w:r>
    </w:p>
    <w:p w14:paraId="632EF6B3" w14:textId="5266E991" w:rsidR="003D4A2B" w:rsidRDefault="003D4A2B">
      <w:r>
        <w:rPr>
          <w:noProof/>
        </w:rPr>
        <w:drawing>
          <wp:inline distT="0" distB="0" distL="0" distR="0" wp14:anchorId="23D83CDA" wp14:editId="0EAB0837">
            <wp:extent cx="5936615" cy="3118485"/>
            <wp:effectExtent l="0" t="0" r="6985" b="5715"/>
            <wp:docPr id="4668029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993B" w14:textId="77777777" w:rsidR="003D4A2B" w:rsidRDefault="003D4A2B"/>
    <w:p w14:paraId="2EE4DAEC" w14:textId="7CDD5A13" w:rsidR="00C33287" w:rsidRPr="00C33287" w:rsidRDefault="00C33287" w:rsidP="00C3328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Проверка на текущата наличност в касата</w:t>
      </w:r>
    </w:p>
    <w:p w14:paraId="39FECA8D" w14:textId="1299E326" w:rsidR="003D4A2B" w:rsidRDefault="003D4A2B">
      <w:r>
        <w:rPr>
          <w:noProof/>
        </w:rPr>
        <w:drawing>
          <wp:inline distT="0" distB="0" distL="0" distR="0" wp14:anchorId="42E63D8A" wp14:editId="3E670E3C">
            <wp:extent cx="5943600" cy="3098165"/>
            <wp:effectExtent l="0" t="0" r="0" b="6985"/>
            <wp:docPr id="19925561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9029" w14:textId="77777777" w:rsidR="003D4A2B" w:rsidRDefault="003D4A2B"/>
    <w:p w14:paraId="644F27AD" w14:textId="77777777" w:rsidR="00C33287" w:rsidRDefault="00C33287"/>
    <w:p w14:paraId="06EA8396" w14:textId="54622B41" w:rsidR="00C33287" w:rsidRPr="00C33287" w:rsidRDefault="00C33287" w:rsidP="00C3328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Списък от всички транзакции (фактури) за зададен период от време</w:t>
      </w:r>
    </w:p>
    <w:p w14:paraId="6C861E1C" w14:textId="28D32F5F" w:rsidR="003D4A2B" w:rsidRDefault="003D4A2B">
      <w:r>
        <w:rPr>
          <w:noProof/>
        </w:rPr>
        <w:drawing>
          <wp:inline distT="0" distB="0" distL="0" distR="0" wp14:anchorId="65C7C7E4" wp14:editId="22DD8F67">
            <wp:extent cx="5943600" cy="3111500"/>
            <wp:effectExtent l="0" t="0" r="0" b="0"/>
            <wp:docPr id="17328279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717F" w14:textId="77777777" w:rsidR="003D4A2B" w:rsidRDefault="003D4A2B"/>
    <w:p w14:paraId="1D75C778" w14:textId="2F00B14F" w:rsidR="00C33287" w:rsidRPr="00C33287" w:rsidRDefault="00C33287" w:rsidP="00C3328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Приходи – Разходи – Печалба за задаен период от време. Печалбата всъщност може да е и загуба, изобразена с отрицателна стойност</w:t>
      </w:r>
    </w:p>
    <w:p w14:paraId="57365B1D" w14:textId="0C43E5A7" w:rsidR="003D4A2B" w:rsidRDefault="003D4A2B">
      <w:r>
        <w:rPr>
          <w:noProof/>
        </w:rPr>
        <w:drawing>
          <wp:inline distT="0" distB="0" distL="0" distR="0" wp14:anchorId="6842F4B4" wp14:editId="60F759FB">
            <wp:extent cx="5936615" cy="3098165"/>
            <wp:effectExtent l="0" t="0" r="6985" b="6985"/>
            <wp:docPr id="16102470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318F"/>
    <w:multiLevelType w:val="hybridMultilevel"/>
    <w:tmpl w:val="5A22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61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2B"/>
    <w:rsid w:val="00144338"/>
    <w:rsid w:val="003D4A2B"/>
    <w:rsid w:val="005C7D89"/>
    <w:rsid w:val="007C0013"/>
    <w:rsid w:val="007C35AF"/>
    <w:rsid w:val="00A079D2"/>
    <w:rsid w:val="00C00972"/>
    <w:rsid w:val="00C3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13E2"/>
  <w15:chartTrackingRefBased/>
  <w15:docId w15:val="{7DAAE3E0-1067-44C9-B4F0-C1CAD034E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Penchev</dc:creator>
  <cp:keywords/>
  <dc:description/>
  <cp:lastModifiedBy>Todor Penchev</cp:lastModifiedBy>
  <cp:revision>3</cp:revision>
  <dcterms:created xsi:type="dcterms:W3CDTF">2023-05-17T07:20:00Z</dcterms:created>
  <dcterms:modified xsi:type="dcterms:W3CDTF">2023-05-17T07:38:00Z</dcterms:modified>
</cp:coreProperties>
</file>