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4D95" w14:textId="01D9385D" w:rsidR="00796F27" w:rsidRPr="00B81668" w:rsidRDefault="007C2E19" w:rsidP="00B81668">
      <w:pPr>
        <w:pStyle w:val="ac"/>
        <w:numPr>
          <w:ilvl w:val="0"/>
          <w:numId w:val="5"/>
        </w:numPr>
        <w:ind w:firstLineChars="0"/>
        <w:rPr>
          <w:color w:val="0000FF"/>
          <w:sz w:val="28"/>
          <w:szCs w:val="28"/>
        </w:rPr>
      </w:pPr>
      <w:r w:rsidRPr="00B81668">
        <w:rPr>
          <w:rFonts w:hint="eastAsia"/>
          <w:color w:val="0000FF"/>
          <w:sz w:val="28"/>
          <w:szCs w:val="28"/>
        </w:rPr>
        <w:t>环境变量</w:t>
      </w:r>
    </w:p>
    <w:p w14:paraId="32299F83" w14:textId="1CB9CE40" w:rsidR="00B81668" w:rsidRDefault="00B81668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 xml:space="preserve"> :</w:t>
      </w:r>
      <w:r w:rsidR="00017682" w:rsidRPr="00EC5A70">
        <w:rPr>
          <w:rFonts w:hint="eastAsia"/>
          <w:color w:val="FF0000"/>
          <w:sz w:val="28"/>
          <w:szCs w:val="28"/>
        </w:rPr>
        <w:t>（目的）</w:t>
      </w:r>
      <w:r>
        <w:rPr>
          <w:rFonts w:hint="eastAsia"/>
          <w:sz w:val="28"/>
          <w:szCs w:val="28"/>
        </w:rPr>
        <w:t>在电脑任何地方可以执行</w:t>
      </w:r>
      <w:r>
        <w:rPr>
          <w:rFonts w:hint="eastAsia"/>
          <w:sz w:val="28"/>
          <w:szCs w:val="28"/>
        </w:rPr>
        <w:t>javac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指令</w:t>
      </w:r>
    </w:p>
    <w:p w14:paraId="2ABA7EB8" w14:textId="69F58E99" w:rsidR="00095AA8" w:rsidRDefault="00A4077F" w:rsidP="00B81668">
      <w:pPr>
        <w:pStyle w:val="ac"/>
        <w:ind w:left="720" w:firstLineChars="0" w:firstLine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中加入如下配置：</w:t>
      </w:r>
      <w:r w:rsidR="00095AA8" w:rsidRPr="00A4077F">
        <w:rPr>
          <w:sz w:val="28"/>
          <w:szCs w:val="28"/>
          <w:highlight w:val="yellow"/>
        </w:rPr>
        <w:t>D:\Java\jdk1.8.0_152\bin</w:t>
      </w:r>
    </w:p>
    <w:p w14:paraId="0C6C62F8" w14:textId="3B4F1F0E" w:rsidR="0007503D" w:rsidRDefault="0007503D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属于系统的变量，修改错误的话，会导致系统出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14:paraId="65672DFB" w14:textId="5D34DF6B" w:rsidR="0007503D" w:rsidRPr="0007503D" w:rsidRDefault="0007503D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所以引入</w:t>
      </w: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VA_HOME</w:t>
      </w:r>
      <w:r w:rsidR="00F22B4C">
        <w:rPr>
          <w:rFonts w:hint="eastAsia"/>
          <w:sz w:val="28"/>
          <w:szCs w:val="28"/>
        </w:rPr>
        <w:t>，来保护</w:t>
      </w:r>
      <w:r w:rsidR="00F22B4C">
        <w:rPr>
          <w:rFonts w:hint="eastAsia"/>
          <w:sz w:val="28"/>
          <w:szCs w:val="28"/>
        </w:rPr>
        <w:t>path</w:t>
      </w:r>
      <w:r w:rsidR="00970794">
        <w:rPr>
          <w:rFonts w:hint="eastAsia"/>
          <w:sz w:val="28"/>
          <w:szCs w:val="28"/>
        </w:rPr>
        <w:t>。</w:t>
      </w:r>
    </w:p>
    <w:p w14:paraId="4D7D0B69" w14:textId="66C76DA9" w:rsidR="00B81668" w:rsidRDefault="00B81668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VA_HOME</w:t>
      </w:r>
      <w:r w:rsidR="00095AA8">
        <w:rPr>
          <w:rFonts w:hint="eastAsia"/>
          <w:sz w:val="28"/>
          <w:szCs w:val="28"/>
        </w:rPr>
        <w:t>:</w:t>
      </w:r>
      <w:r w:rsidR="00325E4D" w:rsidRPr="00B81668">
        <w:rPr>
          <w:rFonts w:hint="eastAsia"/>
          <w:sz w:val="28"/>
          <w:szCs w:val="28"/>
        </w:rPr>
        <w:t xml:space="preserve"> </w:t>
      </w:r>
      <w:r w:rsidR="00325E4D">
        <w:rPr>
          <w:sz w:val="28"/>
          <w:szCs w:val="28"/>
        </w:rPr>
        <w:t xml:space="preserve"> </w:t>
      </w:r>
      <w:r w:rsidR="00325E4D" w:rsidRPr="009B12F1">
        <w:rPr>
          <w:sz w:val="28"/>
          <w:szCs w:val="28"/>
          <w:highlight w:val="yellow"/>
        </w:rPr>
        <w:t>D:\Java\jdk1.8.0_152</w:t>
      </w:r>
      <w:r w:rsidR="00AF35BD" w:rsidRPr="00AF35BD">
        <w:rPr>
          <w:sz w:val="28"/>
          <w:szCs w:val="28"/>
          <w:highlight w:val="red"/>
        </w:rPr>
        <w:t>(</w:t>
      </w:r>
      <w:r w:rsidR="00AF35BD" w:rsidRPr="00AF35BD">
        <w:rPr>
          <w:rFonts w:hint="eastAsia"/>
          <w:sz w:val="28"/>
          <w:szCs w:val="28"/>
          <w:highlight w:val="red"/>
        </w:rPr>
        <w:t>Finally</w:t>
      </w:r>
      <w:r w:rsidR="00AF35BD" w:rsidRPr="00AF35BD">
        <w:rPr>
          <w:sz w:val="28"/>
          <w:szCs w:val="28"/>
          <w:highlight w:val="red"/>
        </w:rPr>
        <w:t>)</w:t>
      </w:r>
    </w:p>
    <w:p w14:paraId="759FB10E" w14:textId="77777777" w:rsidR="00AF35BD" w:rsidRDefault="009960FA" w:rsidP="00AF35BD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修改为</w:t>
      </w:r>
      <w:r>
        <w:rPr>
          <w:rFonts w:hint="eastAsia"/>
          <w:sz w:val="28"/>
          <w:szCs w:val="28"/>
        </w:rPr>
        <w:t xml:space="preserve"> </w:t>
      </w:r>
      <w:r w:rsidRPr="009B12F1">
        <w:rPr>
          <w:rFonts w:hint="eastAsia"/>
          <w:sz w:val="28"/>
          <w:szCs w:val="28"/>
          <w:highlight w:val="yellow"/>
        </w:rPr>
        <w:t>%</w:t>
      </w:r>
      <w:r w:rsidRPr="009B12F1">
        <w:rPr>
          <w:sz w:val="28"/>
          <w:szCs w:val="28"/>
          <w:highlight w:val="yellow"/>
        </w:rPr>
        <w:t>JAVA_HOME</w:t>
      </w:r>
      <w:r w:rsidRPr="009B12F1">
        <w:rPr>
          <w:rFonts w:hint="eastAsia"/>
          <w:sz w:val="28"/>
          <w:szCs w:val="28"/>
          <w:highlight w:val="yellow"/>
        </w:rPr>
        <w:t>%\</w:t>
      </w:r>
      <w:r w:rsidRPr="009B12F1">
        <w:rPr>
          <w:sz w:val="28"/>
          <w:szCs w:val="28"/>
          <w:highlight w:val="yellow"/>
        </w:rPr>
        <w:t>bin</w:t>
      </w:r>
      <w:r w:rsidR="00AF35BD" w:rsidRPr="00AF35BD">
        <w:rPr>
          <w:sz w:val="28"/>
          <w:szCs w:val="28"/>
          <w:highlight w:val="red"/>
        </w:rPr>
        <w:t>(</w:t>
      </w:r>
      <w:r w:rsidR="00AF35BD" w:rsidRPr="00AF35BD">
        <w:rPr>
          <w:rFonts w:hint="eastAsia"/>
          <w:sz w:val="28"/>
          <w:szCs w:val="28"/>
          <w:highlight w:val="red"/>
        </w:rPr>
        <w:t>Finally</w:t>
      </w:r>
      <w:r w:rsidR="00AF35BD" w:rsidRPr="00AF35BD">
        <w:rPr>
          <w:sz w:val="28"/>
          <w:szCs w:val="28"/>
          <w:highlight w:val="red"/>
        </w:rPr>
        <w:t>)</w:t>
      </w:r>
    </w:p>
    <w:p w14:paraId="3DD9F79D" w14:textId="6BB8EB52" w:rsidR="00796F27" w:rsidRPr="00EC5A70" w:rsidRDefault="007C2E19" w:rsidP="00EC5A70">
      <w:pPr>
        <w:pStyle w:val="ac"/>
        <w:numPr>
          <w:ilvl w:val="0"/>
          <w:numId w:val="5"/>
        </w:numPr>
        <w:ind w:firstLineChars="0"/>
        <w:rPr>
          <w:sz w:val="28"/>
          <w:szCs w:val="28"/>
        </w:rPr>
      </w:pPr>
      <w:r w:rsidRPr="00EC5A70">
        <w:rPr>
          <w:rFonts w:hint="eastAsia"/>
          <w:sz w:val="28"/>
          <w:szCs w:val="28"/>
        </w:rPr>
        <w:t>第一个程序；</w:t>
      </w:r>
    </w:p>
    <w:p w14:paraId="06719B06" w14:textId="77777777" w:rsid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Public class HelloWorld{</w:t>
      </w:r>
    </w:p>
    <w:p w14:paraId="295D8C0D" w14:textId="0FB66DCA" w:rsid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Public static void main(String[] args){</w:t>
      </w:r>
    </w:p>
    <w:p w14:paraId="1ECAA2CF" w14:textId="062B7BBA" w:rsidR="00EC5A70" w:rsidRPr="00EC5A70" w:rsidRDefault="00EC5A70" w:rsidP="00EC5A70">
      <w:pPr>
        <w:pStyle w:val="ac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</w:t>
      </w:r>
      <w:r w:rsidR="00CD6E28">
        <w:rPr>
          <w:sz w:val="28"/>
          <w:szCs w:val="28"/>
        </w:rPr>
        <w:t>(“Hello World!”);</w:t>
      </w:r>
    </w:p>
    <w:p w14:paraId="0831BDEA" w14:textId="04D29C81" w:rsidR="00EC5A70" w:rsidRDefault="00EC5A70" w:rsidP="00EC5A70">
      <w:pPr>
        <w:pStyle w:val="ac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831492" w14:textId="4F54EDC0" w:rsidR="00EC5A70" w:rsidRP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FD1B7F" w14:textId="5767A49E" w:rsidR="00796F27" w:rsidRPr="00251200" w:rsidRDefault="007C2E19" w:rsidP="00251200">
      <w:pPr>
        <w:pStyle w:val="ac"/>
        <w:numPr>
          <w:ilvl w:val="0"/>
          <w:numId w:val="5"/>
        </w:numPr>
        <w:ind w:firstLineChars="0"/>
        <w:rPr>
          <w:sz w:val="28"/>
          <w:szCs w:val="28"/>
        </w:rPr>
      </w:pPr>
      <w:r w:rsidRPr="00251200">
        <w:rPr>
          <w:rFonts w:hint="eastAsia"/>
          <w:sz w:val="28"/>
          <w:szCs w:val="28"/>
        </w:rPr>
        <w:t>系统输出语句；</w:t>
      </w:r>
    </w:p>
    <w:p w14:paraId="53BEBD0E" w14:textId="2C40BF0A" w:rsidR="00251200" w:rsidRPr="00251200" w:rsidRDefault="00251200" w:rsidP="0025120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System.out.println(“Hello World!”);</w:t>
      </w:r>
    </w:p>
    <w:p w14:paraId="2214D2B2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13E3BE60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230B15D6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7B51659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7CB4450C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2AC9D7DE" w14:textId="77777777" w:rsidR="00796F27" w:rsidRDefault="00796F27">
      <w:pPr>
        <w:rPr>
          <w:sz w:val="28"/>
          <w:szCs w:val="28"/>
        </w:rPr>
      </w:pPr>
    </w:p>
    <w:p w14:paraId="1C6B38E4" w14:textId="2E18F56A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495808" w:rsidRPr="00755168">
        <w:rPr>
          <w:rFonts w:hint="eastAsia"/>
          <w:sz w:val="28"/>
          <w:szCs w:val="28"/>
          <w:highlight w:val="cyan"/>
        </w:rPr>
        <w:t>变量的定义：</w:t>
      </w:r>
      <w:r w:rsidRPr="00755168">
        <w:rPr>
          <w:rFonts w:hint="eastAsia"/>
          <w:sz w:val="28"/>
          <w:szCs w:val="28"/>
          <w:highlight w:val="cyan"/>
        </w:rPr>
        <w:t>存储计算后的结果数据（中间数据）</w:t>
      </w:r>
    </w:p>
    <w:p w14:paraId="5872431E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3285A9E5" w14:textId="77777777" w:rsidR="00796F27" w:rsidRDefault="00796F27">
      <w:pPr>
        <w:rPr>
          <w:sz w:val="28"/>
          <w:szCs w:val="28"/>
        </w:rPr>
      </w:pPr>
    </w:p>
    <w:p w14:paraId="4CD3816B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6918CDCB" w14:textId="77777777" w:rsidR="00796F27" w:rsidRDefault="00796F27">
      <w:pPr>
        <w:rPr>
          <w:sz w:val="28"/>
          <w:szCs w:val="28"/>
        </w:rPr>
      </w:pPr>
    </w:p>
    <w:p w14:paraId="779BE279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14:paraId="324C3438" w14:textId="77777777" w:rsidR="00796F27" w:rsidRDefault="00796F27">
      <w:pPr>
        <w:rPr>
          <w:sz w:val="28"/>
          <w:szCs w:val="28"/>
        </w:rPr>
      </w:pPr>
    </w:p>
    <w:p w14:paraId="307C105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228C1587" w14:textId="77777777" w:rsidR="00796F27" w:rsidRDefault="00796F27">
      <w:pPr>
        <w:rPr>
          <w:sz w:val="28"/>
          <w:szCs w:val="28"/>
        </w:rPr>
      </w:pPr>
    </w:p>
    <w:p w14:paraId="7322A4CC" w14:textId="77777777" w:rsidR="00796F27" w:rsidRDefault="007C2E1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13190E43" w14:textId="77777777" w:rsidR="00796F27" w:rsidRDefault="00796F27">
      <w:pPr>
        <w:rPr>
          <w:sz w:val="28"/>
          <w:szCs w:val="28"/>
        </w:rPr>
      </w:pPr>
    </w:p>
    <w:p w14:paraId="4344E666" w14:textId="1100BD69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596E4D">
        <w:rPr>
          <w:rFonts w:hint="eastAsia"/>
          <w:b/>
          <w:bCs/>
          <w:sz w:val="28"/>
          <w:szCs w:val="28"/>
          <w:highlight w:val="red"/>
        </w:rPr>
        <w:t>变量命名规范</w:t>
      </w:r>
      <w:r w:rsidR="00120FFA" w:rsidRPr="00596E4D">
        <w:rPr>
          <w:rFonts w:hint="eastAsia"/>
          <w:b/>
          <w:bCs/>
          <w:sz w:val="28"/>
          <w:szCs w:val="28"/>
          <w:highlight w:val="red"/>
        </w:rPr>
        <w:t>：</w:t>
      </w:r>
    </w:p>
    <w:p w14:paraId="4EE4C8CE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236D27">
        <w:rPr>
          <w:rFonts w:hint="eastAsia"/>
          <w:sz w:val="28"/>
          <w:szCs w:val="28"/>
        </w:rPr>
        <w:t>命名的规则：（一定要遵守，不遵守就会报编译的错误）</w:t>
      </w:r>
    </w:p>
    <w:p w14:paraId="39F85CEE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236D27">
        <w:rPr>
          <w:rFonts w:hint="eastAsia"/>
          <w:sz w:val="28"/>
          <w:szCs w:val="28"/>
        </w:rPr>
        <w:t>由</w:t>
      </w:r>
      <w:r w:rsidRPr="00236D27">
        <w:rPr>
          <w:rFonts w:hint="eastAsia"/>
          <w:sz w:val="28"/>
          <w:szCs w:val="28"/>
        </w:rPr>
        <w:t>26</w:t>
      </w:r>
      <w:r w:rsidRPr="00236D27">
        <w:rPr>
          <w:rFonts w:hint="eastAsia"/>
          <w:sz w:val="28"/>
          <w:szCs w:val="28"/>
        </w:rPr>
        <w:t>个英文字母大小写，</w:t>
      </w:r>
      <w:r w:rsidRPr="00236D27">
        <w:rPr>
          <w:rFonts w:hint="eastAsia"/>
          <w:sz w:val="28"/>
          <w:szCs w:val="28"/>
        </w:rPr>
        <w:t xml:space="preserve">0-9 </w:t>
      </w:r>
      <w:r w:rsidRPr="00236D27">
        <w:rPr>
          <w:rFonts w:hint="eastAsia"/>
          <w:sz w:val="28"/>
          <w:szCs w:val="28"/>
        </w:rPr>
        <w:t>，</w:t>
      </w:r>
      <w:r w:rsidRPr="00236D27">
        <w:rPr>
          <w:rFonts w:hint="eastAsia"/>
          <w:sz w:val="28"/>
          <w:szCs w:val="28"/>
        </w:rPr>
        <w:t>_</w:t>
      </w:r>
      <w:r w:rsidRPr="00236D27">
        <w:rPr>
          <w:rFonts w:hint="eastAsia"/>
          <w:sz w:val="28"/>
          <w:szCs w:val="28"/>
        </w:rPr>
        <w:t>或</w:t>
      </w:r>
      <w:r w:rsidRPr="00236D27">
        <w:rPr>
          <w:rFonts w:hint="eastAsia"/>
          <w:sz w:val="28"/>
          <w:szCs w:val="28"/>
        </w:rPr>
        <w:t xml:space="preserve"> $ </w:t>
      </w:r>
      <w:r w:rsidRPr="00236D27">
        <w:rPr>
          <w:rFonts w:hint="eastAsia"/>
          <w:sz w:val="28"/>
          <w:szCs w:val="28"/>
        </w:rPr>
        <w:t>组成</w:t>
      </w:r>
      <w:r w:rsidRPr="00236D27">
        <w:rPr>
          <w:rFonts w:hint="eastAsia"/>
          <w:sz w:val="28"/>
          <w:szCs w:val="28"/>
        </w:rPr>
        <w:t xml:space="preserve">  </w:t>
      </w:r>
    </w:p>
    <w:p w14:paraId="0811E4FD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236D27">
        <w:rPr>
          <w:rFonts w:hint="eastAsia"/>
          <w:sz w:val="28"/>
          <w:szCs w:val="28"/>
        </w:rPr>
        <w:t>数字不可以开头。</w:t>
      </w:r>
    </w:p>
    <w:p w14:paraId="318A7F2D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236D27">
        <w:rPr>
          <w:rFonts w:hint="eastAsia"/>
          <w:sz w:val="28"/>
          <w:szCs w:val="28"/>
        </w:rPr>
        <w:t>不可以使用关键字和保留字，但能包含关键字和保留字。</w:t>
      </w:r>
    </w:p>
    <w:p w14:paraId="293D9CD8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236D27">
        <w:rPr>
          <w:rFonts w:hint="eastAsia"/>
          <w:sz w:val="28"/>
          <w:szCs w:val="28"/>
        </w:rPr>
        <w:t>Java</w:t>
      </w:r>
      <w:r w:rsidRPr="00236D27">
        <w:rPr>
          <w:rFonts w:hint="eastAsia"/>
          <w:sz w:val="28"/>
          <w:szCs w:val="28"/>
        </w:rPr>
        <w:t>中严格区分大小写，长度无限制。</w:t>
      </w:r>
    </w:p>
    <w:p w14:paraId="646F171F" w14:textId="0D0F75DB" w:rsidR="00120FFA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标识符不能包含空格。</w:t>
      </w:r>
    </w:p>
    <w:p w14:paraId="252919BE" w14:textId="77777777" w:rsidR="003A0DC2" w:rsidRPr="00236D27" w:rsidRDefault="003A0DC2" w:rsidP="003A0DC2">
      <w:pPr>
        <w:pStyle w:val="ac"/>
        <w:ind w:left="420" w:firstLineChars="0" w:firstLine="0"/>
        <w:rPr>
          <w:rFonts w:hint="eastAsia"/>
          <w:sz w:val="28"/>
          <w:szCs w:val="28"/>
        </w:rPr>
      </w:pPr>
    </w:p>
    <w:p w14:paraId="4547AA86" w14:textId="77777777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14:paraId="6965BDDB" w14:textId="5936C5F8" w:rsidR="00796F27" w:rsidRPr="00383BE1" w:rsidRDefault="007C2E19" w:rsidP="00383BE1">
      <w:pPr>
        <w:ind w:firstLine="420"/>
        <w:rPr>
          <w:sz w:val="28"/>
          <w:szCs w:val="28"/>
        </w:rPr>
      </w:pPr>
      <w:r w:rsidRPr="00383BE1">
        <w:rPr>
          <w:rFonts w:hint="eastAsia"/>
          <w:sz w:val="28"/>
          <w:szCs w:val="28"/>
        </w:rPr>
        <w:t>算术运算符：</w:t>
      </w:r>
      <w:r w:rsidRPr="00383BE1">
        <w:rPr>
          <w:rFonts w:hint="eastAsia"/>
          <w:sz w:val="28"/>
          <w:szCs w:val="28"/>
        </w:rPr>
        <w:t xml:space="preserve"> +  -  *  /  %</w:t>
      </w:r>
      <w:r w:rsidRPr="00383BE1">
        <w:rPr>
          <w:rFonts w:hint="eastAsia"/>
          <w:sz w:val="28"/>
          <w:szCs w:val="28"/>
        </w:rPr>
        <w:t>（取余</w:t>
      </w:r>
      <w:r w:rsidRPr="00383BE1">
        <w:rPr>
          <w:rFonts w:hint="eastAsia"/>
          <w:sz w:val="28"/>
          <w:szCs w:val="28"/>
        </w:rPr>
        <w:t>|</w:t>
      </w:r>
      <w:r w:rsidRPr="00383BE1">
        <w:rPr>
          <w:rFonts w:hint="eastAsia"/>
          <w:sz w:val="28"/>
          <w:szCs w:val="28"/>
        </w:rPr>
        <w:t>取模）</w:t>
      </w:r>
      <w:r w:rsidRPr="00383BE1">
        <w:rPr>
          <w:rFonts w:hint="eastAsia"/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；</w:t>
      </w:r>
    </w:p>
    <w:p w14:paraId="5BC75555" w14:textId="77777777" w:rsidR="009D6EE0" w:rsidRPr="00383BE1" w:rsidRDefault="009D6EE0" w:rsidP="00383BE1">
      <w:pPr>
        <w:ind w:left="420" w:firstLine="420"/>
        <w:rPr>
          <w:sz w:val="28"/>
          <w:szCs w:val="28"/>
        </w:rPr>
      </w:pPr>
      <w:r w:rsidRPr="00383BE1">
        <w:rPr>
          <w:rFonts w:hint="eastAsia"/>
          <w:sz w:val="28"/>
          <w:szCs w:val="28"/>
        </w:rPr>
        <w:t>%</w:t>
      </w:r>
      <w:r w:rsidRPr="00383BE1">
        <w:rPr>
          <w:rFonts w:hint="eastAsia"/>
          <w:sz w:val="28"/>
          <w:szCs w:val="28"/>
        </w:rPr>
        <w:t>：被除数</w:t>
      </w:r>
      <w:r w:rsidRPr="00383BE1">
        <w:rPr>
          <w:rFonts w:hint="eastAsia"/>
          <w:sz w:val="28"/>
          <w:szCs w:val="28"/>
        </w:rPr>
        <w:t xml:space="preserve"> %</w:t>
      </w:r>
      <w:r w:rsidRPr="00383BE1">
        <w:rPr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除数</w:t>
      </w:r>
      <w:r w:rsidRPr="00383BE1">
        <w:rPr>
          <w:rFonts w:hint="eastAsia"/>
          <w:sz w:val="28"/>
          <w:szCs w:val="28"/>
        </w:rPr>
        <w:t xml:space="preserve"> =</w:t>
      </w:r>
      <w:r w:rsidRPr="00383BE1">
        <w:rPr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商</w:t>
      </w:r>
      <w:r w:rsidRPr="00383BE1">
        <w:rPr>
          <w:sz w:val="28"/>
          <w:szCs w:val="28"/>
        </w:rPr>
        <w:t>………</w:t>
      </w:r>
      <w:r w:rsidRPr="00383BE1">
        <w:rPr>
          <w:rFonts w:hint="eastAsia"/>
          <w:sz w:val="28"/>
          <w:szCs w:val="28"/>
        </w:rPr>
        <w:t>余数</w:t>
      </w:r>
    </w:p>
    <w:p w14:paraId="1FA006EF" w14:textId="057DB486" w:rsidR="009D6EE0" w:rsidRPr="00383BE1" w:rsidRDefault="009D6EE0" w:rsidP="00383BE1">
      <w:pPr>
        <w:pStyle w:val="ac"/>
        <w:ind w:left="840" w:firstLineChars="0" w:firstLine="0"/>
        <w:rPr>
          <w:rFonts w:hint="eastAsia"/>
          <w:sz w:val="28"/>
          <w:szCs w:val="28"/>
        </w:rPr>
      </w:pPr>
      <w:r w:rsidRPr="009D6EE0">
        <w:rPr>
          <w:rFonts w:hint="eastAsia"/>
          <w:sz w:val="28"/>
          <w:szCs w:val="28"/>
        </w:rPr>
        <w:lastRenderedPageBreak/>
        <w:t>%</w:t>
      </w:r>
      <w:r w:rsidRPr="009D6EE0">
        <w:rPr>
          <w:rFonts w:hint="eastAsia"/>
          <w:sz w:val="28"/>
          <w:szCs w:val="28"/>
        </w:rPr>
        <w:t>求出来的就是这里的余数。</w:t>
      </w:r>
    </w:p>
    <w:p w14:paraId="7F3158F7" w14:textId="42833E83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40020C85" w14:textId="3F3298CD" w:rsidR="00383BE1" w:rsidRDefault="00383BE1" w:rsidP="00383BE1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比较运算符得到的结果只可能是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值。（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rue</w:t>
      </w:r>
      <w:r>
        <w:rPr>
          <w:rFonts w:hint="eastAsia"/>
          <w:sz w:val="28"/>
          <w:szCs w:val="28"/>
        </w:rPr>
        <w:t>或者是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alse</w:t>
      </w:r>
      <w:r>
        <w:rPr>
          <w:rFonts w:hint="eastAsia"/>
          <w:sz w:val="28"/>
          <w:szCs w:val="28"/>
        </w:rPr>
        <w:t>）</w:t>
      </w:r>
      <w:r w:rsidR="00BB2F67">
        <w:rPr>
          <w:rFonts w:hint="eastAsia"/>
          <w:sz w:val="28"/>
          <w:szCs w:val="28"/>
        </w:rPr>
        <w:t>.</w:t>
      </w:r>
      <w:bookmarkStart w:id="0" w:name="_GoBack"/>
      <w:bookmarkEnd w:id="0"/>
    </w:p>
    <w:p w14:paraId="232EF6D7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5BC05A5D" w14:textId="573DFA49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596E4D">
        <w:rPr>
          <w:rFonts w:hint="eastAsia"/>
          <w:b/>
          <w:bCs/>
          <w:sz w:val="28"/>
          <w:szCs w:val="28"/>
          <w:highlight w:val="red"/>
        </w:rPr>
        <w:t>优先级：</w:t>
      </w:r>
    </w:p>
    <w:p w14:paraId="7FB7B53B" w14:textId="77777777" w:rsidR="00596E4D" w:rsidRDefault="00596E4D">
      <w:pPr>
        <w:rPr>
          <w:rFonts w:hint="eastAsia"/>
          <w:sz w:val="28"/>
          <w:szCs w:val="28"/>
        </w:rPr>
      </w:pPr>
    </w:p>
    <w:p w14:paraId="7D578DD4" w14:textId="77777777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14:paraId="22E8FB5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 w:rsidR="000065F6">
        <w:rPr>
          <w:rStyle w:val="a5"/>
        </w:rPr>
        <w:commentReference w:id="2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247074E2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14:paraId="0940BA9A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34357C7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198B18C1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08416514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FCF763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Int i =scanner.nextInt();</w:t>
      </w:r>
    </w:p>
    <w:p w14:paraId="64F841C0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If(i  &lt;  5){</w:t>
      </w:r>
    </w:p>
    <w:p w14:paraId="22FF4E0D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14:paraId="3762006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i&gt;=5</w:t>
      </w:r>
    </w:p>
    <w:p w14:paraId="45B5FAF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6961CB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72D98BF3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1EDAD600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4C5087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}else{</w:t>
      </w:r>
    </w:p>
    <w:p w14:paraId="485A01B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001D82D" w14:textId="77777777" w:rsidR="00796F27" w:rsidRDefault="00796F27">
      <w:pPr>
        <w:ind w:firstLine="560"/>
        <w:rPr>
          <w:sz w:val="28"/>
          <w:szCs w:val="28"/>
        </w:rPr>
      </w:pPr>
    </w:p>
    <w:p w14:paraId="21CEFD62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1CDB5393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2521E002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1F9B69A5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2830AC4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14:paraId="6E4D97EC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31CA362A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14:paraId="358CC5CC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748CE318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5BF11491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AAEDA76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0FFCE44" w14:textId="77777777" w:rsidR="00796F27" w:rsidRDefault="00796F27">
      <w:pPr>
        <w:ind w:firstLine="560"/>
        <w:rPr>
          <w:sz w:val="28"/>
          <w:szCs w:val="28"/>
        </w:rPr>
      </w:pPr>
    </w:p>
    <w:p w14:paraId="6098C1AC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5F4ABB73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51060E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705622C6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3380F127" w14:textId="77777777" w:rsidR="00796F27" w:rsidRDefault="007C2E19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74B03C4F" w14:textId="77777777" w:rsidR="00796F27" w:rsidRDefault="007C2E19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280686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1D519B88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5EC87F14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4CC017D4" w14:textId="77777777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005EF9A2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569B789E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14:paraId="256F2B2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34D752A8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438AC88E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14:paraId="3E3CBB0A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3AE0451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8C7C173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32552BC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087E14D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67F24CE0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Dowhile</w:t>
      </w:r>
      <w:r>
        <w:rPr>
          <w:rFonts w:hint="eastAsia"/>
          <w:sz w:val="28"/>
          <w:szCs w:val="28"/>
        </w:rPr>
        <w:t>最后的分号“；”不要漏掉；</w:t>
      </w:r>
    </w:p>
    <w:p w14:paraId="557C263C" w14:textId="77777777" w:rsidR="00796F27" w:rsidRDefault="007C2E19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14:paraId="16D3A51D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507210CB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把数据初始化、比较语句、叠代语句，放在一起；</w:t>
      </w:r>
    </w:p>
    <w:p w14:paraId="42FB0B9F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</w:t>
      </w:r>
      <w:r>
        <w:rPr>
          <w:rFonts w:hint="eastAsia"/>
          <w:sz w:val="28"/>
          <w:szCs w:val="28"/>
        </w:rPr>
        <w:t>){</w:t>
      </w:r>
    </w:p>
    <w:p w14:paraId="33F99E5E" w14:textId="77777777" w:rsidR="00796F27" w:rsidRDefault="007C2E1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0A3D3A31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9EE2C8F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71306414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687C5650" w14:textId="77777777" w:rsidR="00796F27" w:rsidRDefault="007C2E19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lastRenderedPageBreak/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05082F6E" w14:textId="77777777" w:rsidR="00796F27" w:rsidRDefault="00796F27">
      <w:pPr>
        <w:rPr>
          <w:b/>
          <w:bCs/>
          <w:color w:val="5B9BD5" w:themeColor="accent1"/>
          <w:sz w:val="28"/>
          <w:szCs w:val="28"/>
        </w:rPr>
      </w:pPr>
    </w:p>
    <w:p w14:paraId="261045CF" w14:textId="77777777" w:rsidR="00796F27" w:rsidRDefault="007C2E19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5952EE8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5D9603E4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5F2020E9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6E9B77BD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5D4D797B" w14:textId="77777777" w:rsidR="00796F27" w:rsidRDefault="007C2E19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003A4C36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578A7601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带数据的初始化</w:t>
      </w:r>
    </w:p>
    <w:p w14:paraId="75DDDBA7" w14:textId="77777777" w:rsidR="00796F27" w:rsidRDefault="007C2E19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5B40955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57AE3E96" w14:textId="77777777" w:rsidR="00796F27" w:rsidRDefault="00796F27">
      <w:pPr>
        <w:rPr>
          <w:sz w:val="28"/>
          <w:szCs w:val="28"/>
        </w:rPr>
      </w:pPr>
    </w:p>
    <w:p w14:paraId="52A3F6B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773D2F88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01557F2D" w14:textId="77777777" w:rsidR="00796F27" w:rsidRDefault="00796F27">
      <w:pPr>
        <w:rPr>
          <w:sz w:val="28"/>
          <w:szCs w:val="28"/>
        </w:rPr>
      </w:pPr>
    </w:p>
    <w:p w14:paraId="47FCA41C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423099F1" w14:textId="77777777" w:rsidR="00796F27" w:rsidRDefault="00796F27">
      <w:pPr>
        <w:rPr>
          <w:sz w:val="28"/>
          <w:szCs w:val="28"/>
        </w:rPr>
      </w:pPr>
    </w:p>
    <w:p w14:paraId="5D8E9AB3" w14:textId="77777777" w:rsidR="00796F27" w:rsidRDefault="00796F27">
      <w:pPr>
        <w:rPr>
          <w:sz w:val="28"/>
          <w:szCs w:val="28"/>
        </w:rPr>
      </w:pPr>
    </w:p>
    <w:p w14:paraId="42D1B14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018B9C83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63FFF048" w14:textId="77777777" w:rsidR="00796F27" w:rsidRDefault="00796F27">
      <w:pPr>
        <w:rPr>
          <w:b/>
          <w:bCs/>
          <w:sz w:val="28"/>
          <w:szCs w:val="28"/>
        </w:rPr>
      </w:pPr>
    </w:p>
    <w:p w14:paraId="6CB1D7D1" w14:textId="77777777" w:rsidR="00796F27" w:rsidRDefault="007C2E19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lastRenderedPageBreak/>
        <w:t>二维数组</w:t>
      </w:r>
    </w:p>
    <w:p w14:paraId="7DB1542C" w14:textId="77777777" w:rsidR="00796F27" w:rsidRDefault="00796F27">
      <w:pPr>
        <w:ind w:firstLine="560"/>
        <w:rPr>
          <w:b/>
          <w:bCs/>
          <w:i/>
          <w:iCs/>
          <w:sz w:val="28"/>
          <w:szCs w:val="28"/>
        </w:rPr>
      </w:pPr>
    </w:p>
    <w:p w14:paraId="16F727E1" w14:textId="04055814" w:rsidR="00796F27" w:rsidRDefault="00796F27">
      <w:pPr>
        <w:rPr>
          <w:sz w:val="28"/>
          <w:szCs w:val="28"/>
        </w:rPr>
      </w:pPr>
    </w:p>
    <w:p w14:paraId="22C19B03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14:paraId="7864855F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435D920F" w14:textId="77777777" w:rsidR="00796F27" w:rsidRDefault="007C2E19" w:rsidP="00383BE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79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昵称" w:date="2017-12-21T09:09:00Z" w:initials="">
    <w:p w14:paraId="4A7E0872" w14:textId="77777777" w:rsidR="00796F27" w:rsidRDefault="007C2E19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  <w:comment w:id="2" w:author="admin" w:date="2017-12-21T12:39:00Z" w:initials="a">
    <w:p w14:paraId="68C1C4F6" w14:textId="12BE6CEC" w:rsidR="000065F6" w:rsidRDefault="000065F6">
      <w:pPr>
        <w:pStyle w:val="a3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这里得到的最终的值，只能是</w:t>
      </w:r>
      <w:r>
        <w:rPr>
          <w:rFonts w:hint="eastAsia"/>
        </w:rPr>
        <w:t>boolean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  <w15:commentEx w15:paraId="68C1C4F6" w15:paraIdParent="4A7E087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45AC" w14:textId="77777777" w:rsidR="002740AB" w:rsidRDefault="002740AB" w:rsidP="00B81668">
      <w:r>
        <w:separator/>
      </w:r>
    </w:p>
  </w:endnote>
  <w:endnote w:type="continuationSeparator" w:id="0">
    <w:p w14:paraId="06BD5F3C" w14:textId="77777777" w:rsidR="002740AB" w:rsidRDefault="002740AB" w:rsidP="00B8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23DB" w14:textId="77777777" w:rsidR="002740AB" w:rsidRDefault="002740AB" w:rsidP="00B81668">
      <w:r>
        <w:separator/>
      </w:r>
    </w:p>
  </w:footnote>
  <w:footnote w:type="continuationSeparator" w:id="0">
    <w:p w14:paraId="284368FA" w14:textId="77777777" w:rsidR="002740AB" w:rsidRDefault="002740AB" w:rsidP="00B81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0248"/>
    <w:multiLevelType w:val="hybridMultilevel"/>
    <w:tmpl w:val="FCAE4768"/>
    <w:lvl w:ilvl="0" w:tplc="84C853CA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D4022"/>
    <w:multiLevelType w:val="hybridMultilevel"/>
    <w:tmpl w:val="43765D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2C404B"/>
    <w:multiLevelType w:val="hybridMultilevel"/>
    <w:tmpl w:val="8FE23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4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695265F"/>
    <w:multiLevelType w:val="hybridMultilevel"/>
    <w:tmpl w:val="7F489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6624F2"/>
    <w:multiLevelType w:val="hybridMultilevel"/>
    <w:tmpl w:val="1988E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F27"/>
    <w:rsid w:val="000065F6"/>
    <w:rsid w:val="00017682"/>
    <w:rsid w:val="0007503D"/>
    <w:rsid w:val="00095AA8"/>
    <w:rsid w:val="000B0D0A"/>
    <w:rsid w:val="00120FFA"/>
    <w:rsid w:val="00123B11"/>
    <w:rsid w:val="00230216"/>
    <w:rsid w:val="00236D27"/>
    <w:rsid w:val="00251200"/>
    <w:rsid w:val="002740AB"/>
    <w:rsid w:val="00325E4D"/>
    <w:rsid w:val="00383BE1"/>
    <w:rsid w:val="00386948"/>
    <w:rsid w:val="003A0DC2"/>
    <w:rsid w:val="00456F7D"/>
    <w:rsid w:val="00495808"/>
    <w:rsid w:val="004C6C43"/>
    <w:rsid w:val="004D4CD0"/>
    <w:rsid w:val="00577DFC"/>
    <w:rsid w:val="00585E27"/>
    <w:rsid w:val="00596E4D"/>
    <w:rsid w:val="00641BBE"/>
    <w:rsid w:val="00755168"/>
    <w:rsid w:val="00796F27"/>
    <w:rsid w:val="007C2E19"/>
    <w:rsid w:val="008205DD"/>
    <w:rsid w:val="008E22F1"/>
    <w:rsid w:val="008E78B3"/>
    <w:rsid w:val="009160FD"/>
    <w:rsid w:val="009627A1"/>
    <w:rsid w:val="00970794"/>
    <w:rsid w:val="009960FA"/>
    <w:rsid w:val="009B12F1"/>
    <w:rsid w:val="009D6EE0"/>
    <w:rsid w:val="00A4077F"/>
    <w:rsid w:val="00AF35BD"/>
    <w:rsid w:val="00AF47A5"/>
    <w:rsid w:val="00B00AF1"/>
    <w:rsid w:val="00B01E20"/>
    <w:rsid w:val="00B502C7"/>
    <w:rsid w:val="00B56F93"/>
    <w:rsid w:val="00B81668"/>
    <w:rsid w:val="00BB2F67"/>
    <w:rsid w:val="00BC286E"/>
    <w:rsid w:val="00CB4899"/>
    <w:rsid w:val="00CC075B"/>
    <w:rsid w:val="00CD6E28"/>
    <w:rsid w:val="00E2080F"/>
    <w:rsid w:val="00E957EE"/>
    <w:rsid w:val="00EC5A70"/>
    <w:rsid w:val="00F22B4C"/>
    <w:rsid w:val="00F76B60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AF44E"/>
  <w15:docId w15:val="{2089B376-CE4E-40BD-8805-EAA5EA43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B81668"/>
    <w:rPr>
      <w:sz w:val="18"/>
      <w:szCs w:val="18"/>
    </w:rPr>
  </w:style>
  <w:style w:type="character" w:customStyle="1" w:styleId="a7">
    <w:name w:val="批注框文本 字符"/>
    <w:basedOn w:val="a0"/>
    <w:link w:val="a6"/>
    <w:rsid w:val="00B81668"/>
    <w:rPr>
      <w:kern w:val="2"/>
      <w:sz w:val="18"/>
      <w:szCs w:val="18"/>
    </w:rPr>
  </w:style>
  <w:style w:type="paragraph" w:styleId="a8">
    <w:name w:val="header"/>
    <w:basedOn w:val="a"/>
    <w:link w:val="a9"/>
    <w:rsid w:val="00B8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81668"/>
    <w:rPr>
      <w:kern w:val="2"/>
      <w:sz w:val="18"/>
      <w:szCs w:val="18"/>
    </w:rPr>
  </w:style>
  <w:style w:type="paragraph" w:styleId="aa">
    <w:name w:val="footer"/>
    <w:basedOn w:val="a"/>
    <w:link w:val="ab"/>
    <w:rsid w:val="00B8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B81668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B81668"/>
    <w:pPr>
      <w:ind w:firstLineChars="200" w:firstLine="420"/>
    </w:pPr>
  </w:style>
  <w:style w:type="paragraph" w:styleId="ad">
    <w:name w:val="annotation subject"/>
    <w:basedOn w:val="a3"/>
    <w:next w:val="a3"/>
    <w:link w:val="ae"/>
    <w:rsid w:val="000065F6"/>
    <w:rPr>
      <w:b/>
      <w:bCs/>
    </w:rPr>
  </w:style>
  <w:style w:type="character" w:customStyle="1" w:styleId="a4">
    <w:name w:val="批注文字 字符"/>
    <w:basedOn w:val="a0"/>
    <w:link w:val="a3"/>
    <w:rsid w:val="000065F6"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rsid w:val="000065F6"/>
    <w:rPr>
      <w:b/>
      <w:bCs/>
      <w:kern w:val="2"/>
      <w:sz w:val="21"/>
      <w:szCs w:val="24"/>
    </w:rPr>
  </w:style>
  <w:style w:type="character" w:styleId="af">
    <w:name w:val="Strong"/>
    <w:basedOn w:val="a0"/>
    <w:qFormat/>
    <w:rsid w:val="009D6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</cp:lastModifiedBy>
  <cp:revision>184</cp:revision>
  <dcterms:created xsi:type="dcterms:W3CDTF">2014-10-29T12:08:00Z</dcterms:created>
  <dcterms:modified xsi:type="dcterms:W3CDTF">2017-12-21T04:44:00Z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