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07.10. bis 09.10.2026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Rigatoni Rimini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Röhrennudeln an hausgemachter Bolognesesauce mit Erbsen und Sahne,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Grillhaxe al Forno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Knusprige Grillhaxe aus dem Ofen, dazu Sauerkraut und Kartoffelpüree,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würzigem Kartoffelgratin,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