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F3C1" w14:textId="47FFA56E" w:rsidR="003B0571" w:rsidRPr="00823FD4" w:rsidRDefault="00823FD4">
      <w:pPr>
        <w:rPr>
          <w:sz w:val="44"/>
          <w:szCs w:val="44"/>
        </w:rPr>
      </w:pPr>
      <w:r>
        <w:rPr>
          <w:sz w:val="44"/>
          <w:szCs w:val="44"/>
        </w:rPr>
        <w:t>Test Word</w:t>
      </w:r>
    </w:p>
    <w:sectPr w:rsidR="003B0571" w:rsidRPr="0082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D4"/>
    <w:rsid w:val="003B0571"/>
    <w:rsid w:val="0082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6E6D"/>
  <w15:chartTrackingRefBased/>
  <w15:docId w15:val="{69ACF332-E1F7-404F-BE36-85E56DD9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</cp:revision>
  <dcterms:created xsi:type="dcterms:W3CDTF">2024-06-14T12:29:00Z</dcterms:created>
  <dcterms:modified xsi:type="dcterms:W3CDTF">2024-06-14T12:29:00Z</dcterms:modified>
</cp:coreProperties>
</file>