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AF648" w14:textId="49066684" w:rsidR="008C4393" w:rsidRPr="00D047E9" w:rsidRDefault="00541C34">
      <w:pPr>
        <w:pStyle w:val="Title"/>
        <w:jc w:val="right"/>
        <w:rPr>
          <w:rFonts w:ascii="Times New Roman" w:hAnsi="Times New Roman"/>
        </w:rPr>
      </w:pPr>
      <w:r>
        <w:t>Rocket Odyssey</w:t>
      </w:r>
    </w:p>
    <w:p w14:paraId="1B76F988"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3E4F93EC" w14:textId="77777777" w:rsidR="008C4393" w:rsidRPr="00D047E9" w:rsidRDefault="008C4393">
      <w:pPr>
        <w:pStyle w:val="Title"/>
        <w:jc w:val="right"/>
        <w:rPr>
          <w:rFonts w:ascii="Times New Roman" w:hAnsi="Times New Roman"/>
        </w:rPr>
      </w:pPr>
    </w:p>
    <w:p w14:paraId="0DEAA372" w14:textId="78C6BED4" w:rsidR="008C4393" w:rsidRPr="00D047E9" w:rsidRDefault="00570E86">
      <w:pPr>
        <w:pStyle w:val="Title"/>
        <w:jc w:val="right"/>
        <w:rPr>
          <w:rFonts w:ascii="Times New Roman" w:hAnsi="Times New Roman"/>
          <w:sz w:val="28"/>
        </w:rPr>
      </w:pPr>
      <w:r w:rsidRPr="00D047E9">
        <w:rPr>
          <w:rFonts w:ascii="Times New Roman" w:hAnsi="Times New Roman"/>
          <w:sz w:val="28"/>
        </w:rPr>
        <w:t>Version 1.0</w:t>
      </w:r>
    </w:p>
    <w:p w14:paraId="7D8D16AA" w14:textId="77777777" w:rsidR="008C4393" w:rsidRPr="00D047E9" w:rsidRDefault="008C4393"/>
    <w:p w14:paraId="28AB7830" w14:textId="77777777" w:rsidR="008C4393" w:rsidRPr="00D047E9" w:rsidRDefault="00570E86" w:rsidP="00D047E9">
      <w:pPr>
        <w:pStyle w:val="InfoBlue"/>
      </w:pPr>
      <w:r w:rsidRPr="00D047E9">
        <w:t xml:space="preserve"> </w:t>
      </w:r>
    </w:p>
    <w:p w14:paraId="552E89CD" w14:textId="77777777" w:rsidR="008C4393" w:rsidRPr="00D047E9" w:rsidRDefault="008C4393"/>
    <w:p w14:paraId="7569586F" w14:textId="77777777" w:rsidR="008C4393" w:rsidRPr="00D047E9" w:rsidRDefault="008C4393">
      <w:pPr>
        <w:pStyle w:val="BodyText"/>
      </w:pPr>
    </w:p>
    <w:p w14:paraId="657287CB" w14:textId="77777777" w:rsidR="008C4393" w:rsidRPr="00D047E9" w:rsidRDefault="008C4393">
      <w:pPr>
        <w:pStyle w:val="BodyText"/>
      </w:pPr>
    </w:p>
    <w:p w14:paraId="75D05F1E"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55DE0313"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41C34" w:rsidRPr="00B90E27" w14:paraId="76E52A3B" w14:textId="77777777" w:rsidTr="00413186">
        <w:tc>
          <w:tcPr>
            <w:tcW w:w="2304" w:type="dxa"/>
          </w:tcPr>
          <w:p w14:paraId="5423CDC0" w14:textId="77777777" w:rsidR="00541C34" w:rsidRPr="00B90E27" w:rsidRDefault="00541C34" w:rsidP="00413186">
            <w:pPr>
              <w:pStyle w:val="Tabletext"/>
              <w:jc w:val="center"/>
              <w:rPr>
                <w:b/>
              </w:rPr>
            </w:pPr>
            <w:r w:rsidRPr="00B90E27">
              <w:rPr>
                <w:b/>
              </w:rPr>
              <w:t>Date</w:t>
            </w:r>
          </w:p>
        </w:tc>
        <w:tc>
          <w:tcPr>
            <w:tcW w:w="1152" w:type="dxa"/>
          </w:tcPr>
          <w:p w14:paraId="7C991716" w14:textId="77777777" w:rsidR="00541C34" w:rsidRPr="00B90E27" w:rsidRDefault="00541C34" w:rsidP="00413186">
            <w:pPr>
              <w:pStyle w:val="Tabletext"/>
              <w:jc w:val="center"/>
              <w:rPr>
                <w:b/>
              </w:rPr>
            </w:pPr>
            <w:r w:rsidRPr="00B90E27">
              <w:rPr>
                <w:b/>
              </w:rPr>
              <w:t>Version</w:t>
            </w:r>
          </w:p>
        </w:tc>
        <w:tc>
          <w:tcPr>
            <w:tcW w:w="3744" w:type="dxa"/>
          </w:tcPr>
          <w:p w14:paraId="1817AD1E" w14:textId="77777777" w:rsidR="00541C34" w:rsidRPr="00B90E27" w:rsidRDefault="00541C34" w:rsidP="00413186">
            <w:pPr>
              <w:pStyle w:val="Tabletext"/>
              <w:jc w:val="center"/>
              <w:rPr>
                <w:b/>
              </w:rPr>
            </w:pPr>
            <w:r w:rsidRPr="00B90E27">
              <w:rPr>
                <w:b/>
              </w:rPr>
              <w:t>Description</w:t>
            </w:r>
          </w:p>
        </w:tc>
        <w:tc>
          <w:tcPr>
            <w:tcW w:w="2304" w:type="dxa"/>
          </w:tcPr>
          <w:p w14:paraId="5F5910C4" w14:textId="77777777" w:rsidR="00541C34" w:rsidRPr="00B90E27" w:rsidRDefault="00541C34" w:rsidP="00413186">
            <w:pPr>
              <w:pStyle w:val="Tabletext"/>
              <w:jc w:val="center"/>
              <w:rPr>
                <w:b/>
              </w:rPr>
            </w:pPr>
            <w:r w:rsidRPr="00B90E27">
              <w:rPr>
                <w:b/>
              </w:rPr>
              <w:t>Author</w:t>
            </w:r>
          </w:p>
        </w:tc>
      </w:tr>
      <w:tr w:rsidR="00541C34" w:rsidRPr="00B90E27" w14:paraId="5EC57FF1" w14:textId="77777777" w:rsidTr="00413186">
        <w:tc>
          <w:tcPr>
            <w:tcW w:w="2304" w:type="dxa"/>
          </w:tcPr>
          <w:p w14:paraId="50922360" w14:textId="71690CC7" w:rsidR="00541C34" w:rsidRPr="00B90E27" w:rsidRDefault="00541C34" w:rsidP="00413186">
            <w:pPr>
              <w:pStyle w:val="Tabletext"/>
            </w:pPr>
            <w:r>
              <w:t>1</w:t>
            </w:r>
            <w:r>
              <w:t>6</w:t>
            </w:r>
            <w:r w:rsidRPr="00B90E27">
              <w:t>/</w:t>
            </w:r>
            <w:r>
              <w:t>03</w:t>
            </w:r>
            <w:r w:rsidRPr="00B90E27">
              <w:t>/</w:t>
            </w:r>
            <w:r>
              <w:t>2020</w:t>
            </w:r>
          </w:p>
        </w:tc>
        <w:tc>
          <w:tcPr>
            <w:tcW w:w="1152" w:type="dxa"/>
          </w:tcPr>
          <w:p w14:paraId="11640327" w14:textId="77777777" w:rsidR="00541C34" w:rsidRPr="00B90E27" w:rsidRDefault="00541C34" w:rsidP="00413186">
            <w:pPr>
              <w:pStyle w:val="Tabletext"/>
            </w:pPr>
            <w:r>
              <w:t>1.0</w:t>
            </w:r>
          </w:p>
        </w:tc>
        <w:tc>
          <w:tcPr>
            <w:tcW w:w="3744" w:type="dxa"/>
          </w:tcPr>
          <w:p w14:paraId="44D9AA83" w14:textId="77777777" w:rsidR="00541C34" w:rsidRPr="00B90E27" w:rsidRDefault="00541C34" w:rsidP="00413186">
            <w:pPr>
              <w:pStyle w:val="Tabletext"/>
            </w:pPr>
            <w:r>
              <w:t>Initial revision</w:t>
            </w:r>
          </w:p>
        </w:tc>
        <w:tc>
          <w:tcPr>
            <w:tcW w:w="2304" w:type="dxa"/>
          </w:tcPr>
          <w:p w14:paraId="6D6F3808" w14:textId="77777777" w:rsidR="00541C34" w:rsidRPr="00B90E27" w:rsidRDefault="00541C34" w:rsidP="00413186">
            <w:pPr>
              <w:pStyle w:val="Tabletext"/>
            </w:pPr>
            <w:r>
              <w:t>Tofan Emil-Mihai</w:t>
            </w:r>
          </w:p>
        </w:tc>
      </w:tr>
    </w:tbl>
    <w:p w14:paraId="157E3E01" w14:textId="77777777" w:rsidR="008C4393" w:rsidRPr="00D047E9" w:rsidRDefault="008C4393"/>
    <w:p w14:paraId="271D73D9"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2FF20A40" w14:textId="77777777" w:rsidR="00D047E9" w:rsidRPr="002B4F88"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2B4F88">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737FF87D" w14:textId="77777777" w:rsidR="00D047E9" w:rsidRPr="002B4F88" w:rsidRDefault="00D047E9">
      <w:pPr>
        <w:pStyle w:val="TOC1"/>
        <w:tabs>
          <w:tab w:val="left" w:pos="432"/>
        </w:tabs>
        <w:rPr>
          <w:noProof/>
          <w:sz w:val="22"/>
          <w:szCs w:val="22"/>
        </w:rPr>
      </w:pPr>
      <w:r w:rsidRPr="00D047E9">
        <w:rPr>
          <w:noProof/>
        </w:rPr>
        <w:t>2.</w:t>
      </w:r>
      <w:r w:rsidRPr="002B4F88">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0F6CB8F1"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2B4F88">
        <w:lastRenderedPageBreak/>
        <w:fldChar w:fldCharType="begin"/>
      </w:r>
      <w:r w:rsidR="002B4F88">
        <w:instrText xml:space="preserve">title  \* Mergeformat </w:instrText>
      </w:r>
      <w:r w:rsidR="002B4F88">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2B4F88">
        <w:rPr>
          <w:rFonts w:ascii="Times New Roman" w:hAnsi="Times New Roman"/>
        </w:rPr>
        <w:fldChar w:fldCharType="end"/>
      </w:r>
      <w:bookmarkStart w:id="1" w:name="_Toc423410237"/>
      <w:bookmarkStart w:id="2" w:name="_Toc425054503"/>
      <w:r w:rsidR="00570E86" w:rsidRPr="00D047E9">
        <w:rPr>
          <w:rFonts w:ascii="Times New Roman" w:hAnsi="Times New Roman"/>
        </w:rPr>
        <w:t xml:space="preserve"> </w:t>
      </w:r>
      <w:bookmarkEnd w:id="1"/>
      <w:bookmarkEnd w:id="2"/>
    </w:p>
    <w:p w14:paraId="58FFADD2" w14:textId="77777777" w:rsidR="008C4393" w:rsidRPr="00D047E9" w:rsidRDefault="008C4393" w:rsidP="00D047E9">
      <w:pPr>
        <w:pStyle w:val="InfoBlue"/>
      </w:pPr>
    </w:p>
    <w:p w14:paraId="63BC3AF0" w14:textId="3104308B" w:rsidR="008C4393" w:rsidRDefault="0004741B">
      <w:pPr>
        <w:pStyle w:val="Heading1"/>
        <w:rPr>
          <w:rFonts w:ascii="Times New Roman" w:hAnsi="Times New Roman"/>
        </w:rPr>
      </w:pPr>
      <w:bookmarkStart w:id="3" w:name="_Toc254773290"/>
      <w:bookmarkStart w:id="4" w:name="_Toc423410239"/>
      <w:bookmarkStart w:id="5" w:name="_Toc425054505"/>
      <w:r w:rsidRPr="00D047E9">
        <w:rPr>
          <w:rFonts w:ascii="Times New Roman" w:hAnsi="Times New Roman"/>
        </w:rPr>
        <w:t>Use-Cases Identification</w:t>
      </w:r>
      <w:bookmarkEnd w:id="3"/>
    </w:p>
    <w:p w14:paraId="08C7053D" w14:textId="1944130B" w:rsidR="00541C34" w:rsidRDefault="00541C34" w:rsidP="00541C34"/>
    <w:p w14:paraId="4CE2AE68" w14:textId="77777777" w:rsidR="000E672B" w:rsidRPr="00541C34" w:rsidRDefault="000E672B" w:rsidP="000E672B">
      <w:pPr>
        <w:spacing w:line="240" w:lineRule="auto"/>
        <w:ind w:firstLine="720"/>
        <w:jc w:val="both"/>
        <w:rPr>
          <w:b/>
          <w:iCs/>
          <w:sz w:val="24"/>
        </w:rPr>
      </w:pPr>
      <w:r w:rsidRPr="00541C34">
        <w:rPr>
          <w:b/>
          <w:iCs/>
          <w:sz w:val="24"/>
        </w:rPr>
        <w:t xml:space="preserve">Use case: </w:t>
      </w:r>
      <w:r>
        <w:rPr>
          <w:b/>
          <w:iCs/>
          <w:sz w:val="24"/>
        </w:rPr>
        <w:t>Administrator’s use case for the application</w:t>
      </w:r>
    </w:p>
    <w:p w14:paraId="2F499AFB" w14:textId="77777777" w:rsidR="000E672B" w:rsidRPr="00541C34" w:rsidRDefault="000E672B" w:rsidP="000E672B">
      <w:pPr>
        <w:spacing w:line="240" w:lineRule="auto"/>
        <w:ind w:firstLine="720"/>
        <w:jc w:val="both"/>
        <w:rPr>
          <w:b/>
          <w:iCs/>
          <w:sz w:val="24"/>
        </w:rPr>
      </w:pPr>
      <w:r w:rsidRPr="00541C34">
        <w:rPr>
          <w:b/>
          <w:iCs/>
          <w:sz w:val="24"/>
        </w:rPr>
        <w:t>Level:  summary level</w:t>
      </w:r>
    </w:p>
    <w:p w14:paraId="35CB68CC" w14:textId="77777777" w:rsidR="000E672B" w:rsidRPr="00541C34" w:rsidRDefault="000E672B" w:rsidP="000E672B">
      <w:pPr>
        <w:spacing w:line="240" w:lineRule="auto"/>
        <w:ind w:firstLine="720"/>
        <w:jc w:val="both"/>
        <w:rPr>
          <w:b/>
          <w:iCs/>
          <w:sz w:val="24"/>
        </w:rPr>
      </w:pPr>
      <w:r w:rsidRPr="00541C34">
        <w:rPr>
          <w:b/>
          <w:iCs/>
          <w:sz w:val="24"/>
        </w:rPr>
        <w:t xml:space="preserve">Primary actor: </w:t>
      </w:r>
      <w:r>
        <w:rPr>
          <w:b/>
          <w:iCs/>
          <w:sz w:val="24"/>
        </w:rPr>
        <w:t>Administrator</w:t>
      </w:r>
    </w:p>
    <w:p w14:paraId="57803D3D" w14:textId="77777777" w:rsidR="000E672B" w:rsidRPr="00541C34" w:rsidRDefault="000E672B" w:rsidP="000E672B">
      <w:pPr>
        <w:spacing w:line="240" w:lineRule="auto"/>
        <w:ind w:left="720"/>
        <w:jc w:val="both"/>
        <w:rPr>
          <w:b/>
          <w:iCs/>
          <w:sz w:val="24"/>
        </w:rPr>
      </w:pPr>
      <w:r w:rsidRPr="00541C34">
        <w:rPr>
          <w:b/>
          <w:iCs/>
          <w:sz w:val="24"/>
        </w:rPr>
        <w:t xml:space="preserve">Main success scenario: </w:t>
      </w:r>
      <w:r>
        <w:rPr>
          <w:b/>
          <w:iCs/>
          <w:sz w:val="24"/>
        </w:rPr>
        <w:t xml:space="preserve">The Administrator’s main job represent operations on the database. He will be able to delete users from the database, delete the leaderboard containing the highest scores from the players or delete a specific user’s score history. Besides the database operations, the administrator will be notified </w:t>
      </w:r>
      <w:proofErr w:type="spellStart"/>
      <w:r>
        <w:rPr>
          <w:b/>
          <w:iCs/>
          <w:sz w:val="24"/>
        </w:rPr>
        <w:t>everytime</w:t>
      </w:r>
      <w:proofErr w:type="spellEnd"/>
      <w:r>
        <w:rPr>
          <w:b/>
          <w:iCs/>
          <w:sz w:val="24"/>
        </w:rPr>
        <w:t xml:space="preserve"> a user has provided feedback about the application.</w:t>
      </w:r>
      <w:r w:rsidRPr="00541C34">
        <w:rPr>
          <w:b/>
          <w:iCs/>
          <w:vanish/>
          <w:sz w:val="24"/>
        </w:rPr>
        <w:t>e following format:</w:t>
      </w:r>
      <w:r w:rsidRPr="00541C34">
        <w:rPr>
          <w:b/>
          <w:iCs/>
          <w:vanish/>
          <w:sz w:val="24"/>
        </w:rPr>
        <w:cr/>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p>
    <w:p w14:paraId="3A4CFE90" w14:textId="1AB0AEB7" w:rsidR="000E672B" w:rsidRPr="000E672B" w:rsidRDefault="000E672B" w:rsidP="000E672B">
      <w:pPr>
        <w:spacing w:line="240" w:lineRule="auto"/>
        <w:ind w:left="720"/>
        <w:jc w:val="both"/>
        <w:rPr>
          <w:b/>
          <w:iCs/>
          <w:sz w:val="24"/>
        </w:rPr>
      </w:pPr>
      <w:r w:rsidRPr="00541C34">
        <w:rPr>
          <w:b/>
          <w:iCs/>
          <w:sz w:val="24"/>
        </w:rPr>
        <w:t xml:space="preserve">Extensions: </w:t>
      </w:r>
      <w:r>
        <w:rPr>
          <w:b/>
          <w:iCs/>
          <w:sz w:val="24"/>
        </w:rPr>
        <w:t>If any of the above described operations fail or if the administrator is notified by a user of an existent problem, the administrator will be able to start a series of tests to make sure the application’s normal workflow will be restored.</w:t>
      </w:r>
    </w:p>
    <w:p w14:paraId="33F8E14C" w14:textId="6DE7E9E3" w:rsidR="000E672B" w:rsidRDefault="000E672B" w:rsidP="00541C34"/>
    <w:p w14:paraId="75049C07" w14:textId="77777777" w:rsidR="000E672B" w:rsidRDefault="000E672B" w:rsidP="00541C34"/>
    <w:p w14:paraId="5B998435" w14:textId="40B85F8B" w:rsidR="000543C7" w:rsidRPr="00541C34" w:rsidRDefault="000543C7" w:rsidP="000543C7">
      <w:pPr>
        <w:spacing w:line="240" w:lineRule="auto"/>
        <w:ind w:firstLine="720"/>
        <w:jc w:val="both"/>
        <w:rPr>
          <w:b/>
          <w:iCs/>
          <w:sz w:val="24"/>
        </w:rPr>
      </w:pPr>
      <w:r w:rsidRPr="00541C34">
        <w:rPr>
          <w:b/>
          <w:iCs/>
          <w:sz w:val="24"/>
        </w:rPr>
        <w:t xml:space="preserve">Use case: </w:t>
      </w:r>
      <w:r>
        <w:rPr>
          <w:b/>
          <w:iCs/>
          <w:sz w:val="24"/>
        </w:rPr>
        <w:t>User’s</w:t>
      </w:r>
      <w:r>
        <w:rPr>
          <w:b/>
          <w:iCs/>
          <w:sz w:val="24"/>
        </w:rPr>
        <w:t xml:space="preserve"> use case for the application</w:t>
      </w:r>
    </w:p>
    <w:p w14:paraId="2B71D7E5" w14:textId="0B032CA3" w:rsidR="000543C7" w:rsidRPr="00541C34" w:rsidRDefault="000543C7" w:rsidP="000543C7">
      <w:pPr>
        <w:spacing w:line="240" w:lineRule="auto"/>
        <w:ind w:firstLine="720"/>
        <w:jc w:val="both"/>
        <w:rPr>
          <w:b/>
          <w:iCs/>
          <w:sz w:val="24"/>
        </w:rPr>
      </w:pPr>
      <w:r w:rsidRPr="00541C34">
        <w:rPr>
          <w:b/>
          <w:iCs/>
          <w:sz w:val="24"/>
        </w:rPr>
        <w:t>Level:  user-goal level</w:t>
      </w:r>
    </w:p>
    <w:p w14:paraId="49744295" w14:textId="5746892F" w:rsidR="000543C7" w:rsidRPr="00541C34" w:rsidRDefault="000543C7" w:rsidP="000543C7">
      <w:pPr>
        <w:spacing w:line="240" w:lineRule="auto"/>
        <w:ind w:firstLine="720"/>
        <w:jc w:val="both"/>
        <w:rPr>
          <w:b/>
          <w:iCs/>
          <w:sz w:val="24"/>
        </w:rPr>
      </w:pPr>
      <w:r w:rsidRPr="00541C34">
        <w:rPr>
          <w:b/>
          <w:iCs/>
          <w:sz w:val="24"/>
        </w:rPr>
        <w:t>Primary actor:</w:t>
      </w:r>
      <w:r>
        <w:rPr>
          <w:b/>
          <w:iCs/>
          <w:sz w:val="24"/>
        </w:rPr>
        <w:t xml:space="preserve"> User</w:t>
      </w:r>
    </w:p>
    <w:p w14:paraId="0C2B3888" w14:textId="689AD777" w:rsidR="000543C7" w:rsidRPr="00541C34" w:rsidRDefault="000543C7" w:rsidP="000543C7">
      <w:pPr>
        <w:spacing w:line="240" w:lineRule="auto"/>
        <w:ind w:left="720"/>
        <w:jc w:val="both"/>
        <w:rPr>
          <w:b/>
          <w:iCs/>
          <w:sz w:val="24"/>
        </w:rPr>
      </w:pPr>
      <w:r w:rsidRPr="00541C34">
        <w:rPr>
          <w:b/>
          <w:iCs/>
          <w:sz w:val="24"/>
        </w:rPr>
        <w:t xml:space="preserve">Main success scenario: </w:t>
      </w:r>
      <w:r>
        <w:rPr>
          <w:b/>
          <w:iCs/>
          <w:sz w:val="24"/>
        </w:rPr>
        <w:t xml:space="preserve">The </w:t>
      </w:r>
      <w:r w:rsidR="000E672B">
        <w:rPr>
          <w:b/>
          <w:iCs/>
          <w:sz w:val="24"/>
        </w:rPr>
        <w:t>User’s job is to play and enjoy the game. Out of all the possibilities that the program has to offer, a user will be able to start a new instance of the game, review his or her history of the highest score obtained during previous instances or view the leaderboard to see where he or she stands compared to other players.</w:t>
      </w:r>
      <w:r w:rsidRPr="00541C34">
        <w:rPr>
          <w:b/>
          <w:iCs/>
          <w:vanish/>
          <w:sz w:val="24"/>
        </w:rPr>
        <w:t>e following format:</w:t>
      </w:r>
      <w:r w:rsidRPr="00541C34">
        <w:rPr>
          <w:b/>
          <w:iCs/>
          <w:vanish/>
          <w:sz w:val="24"/>
        </w:rPr>
        <w:cr/>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r w:rsidRPr="00541C34">
        <w:rPr>
          <w:b/>
          <w:iCs/>
          <w:vanish/>
          <w:sz w:val="24"/>
        </w:rPr>
        <w:pgNum/>
      </w:r>
    </w:p>
    <w:p w14:paraId="71246A2F" w14:textId="2175FF34" w:rsidR="000543C7" w:rsidRPr="00541C34" w:rsidRDefault="000543C7" w:rsidP="000543C7">
      <w:pPr>
        <w:spacing w:line="240" w:lineRule="auto"/>
        <w:ind w:left="720"/>
        <w:jc w:val="both"/>
        <w:rPr>
          <w:b/>
          <w:iCs/>
          <w:sz w:val="24"/>
        </w:rPr>
      </w:pPr>
      <w:r w:rsidRPr="00541C34">
        <w:rPr>
          <w:b/>
          <w:iCs/>
          <w:sz w:val="24"/>
        </w:rPr>
        <w:t xml:space="preserve">Extensions: </w:t>
      </w:r>
      <w:r w:rsidR="000E672B">
        <w:rPr>
          <w:b/>
          <w:iCs/>
          <w:sz w:val="24"/>
        </w:rPr>
        <w:t>If</w:t>
      </w:r>
      <w:r>
        <w:rPr>
          <w:b/>
          <w:iCs/>
          <w:sz w:val="24"/>
        </w:rPr>
        <w:t xml:space="preserve"> any of the above described operations fail, the</w:t>
      </w:r>
      <w:r w:rsidR="000E672B">
        <w:rPr>
          <w:b/>
          <w:iCs/>
          <w:sz w:val="24"/>
        </w:rPr>
        <w:t xml:space="preserve"> user will be able to provide feedback to the administrator</w:t>
      </w:r>
    </w:p>
    <w:p w14:paraId="19074F3B" w14:textId="48775403" w:rsidR="000543C7" w:rsidRDefault="000543C7" w:rsidP="000543C7">
      <w:pPr>
        <w:ind w:left="720"/>
      </w:pPr>
    </w:p>
    <w:p w14:paraId="511A6CE3" w14:textId="072B5344" w:rsidR="008C4393" w:rsidRDefault="008C4393" w:rsidP="000E672B">
      <w:pPr>
        <w:pStyle w:val="InfoBlue"/>
        <w:ind w:left="0"/>
      </w:pPr>
    </w:p>
    <w:p w14:paraId="24260556" w14:textId="61A77F78" w:rsidR="000E672B" w:rsidRDefault="000E672B" w:rsidP="000E672B">
      <w:pPr>
        <w:pStyle w:val="BodyText"/>
      </w:pPr>
    </w:p>
    <w:p w14:paraId="71D20684" w14:textId="7CEB73A0" w:rsidR="000E672B" w:rsidRDefault="000E672B" w:rsidP="000E672B">
      <w:pPr>
        <w:pStyle w:val="BodyText"/>
      </w:pPr>
    </w:p>
    <w:p w14:paraId="6FBFC778" w14:textId="18EC9CA2" w:rsidR="000E672B" w:rsidRDefault="000E672B" w:rsidP="000E672B">
      <w:pPr>
        <w:pStyle w:val="BodyText"/>
      </w:pPr>
    </w:p>
    <w:p w14:paraId="4841A6A0" w14:textId="1DD45C0E" w:rsidR="000E672B" w:rsidRDefault="000E672B" w:rsidP="000E672B">
      <w:pPr>
        <w:pStyle w:val="BodyText"/>
      </w:pPr>
    </w:p>
    <w:p w14:paraId="76DC42C0" w14:textId="53EB31CE" w:rsidR="000E672B" w:rsidRDefault="000E672B" w:rsidP="000E672B">
      <w:pPr>
        <w:pStyle w:val="BodyText"/>
      </w:pPr>
    </w:p>
    <w:p w14:paraId="00E28A1A" w14:textId="5F368771" w:rsidR="000E672B" w:rsidRDefault="000E672B" w:rsidP="000E672B">
      <w:pPr>
        <w:pStyle w:val="BodyText"/>
      </w:pPr>
    </w:p>
    <w:p w14:paraId="49F6EAE4" w14:textId="66F9AD4D" w:rsidR="000E672B" w:rsidRDefault="000E672B" w:rsidP="000E672B">
      <w:pPr>
        <w:pStyle w:val="BodyText"/>
      </w:pPr>
    </w:p>
    <w:p w14:paraId="137A4E33" w14:textId="13AB9AB5" w:rsidR="000E672B" w:rsidRDefault="000E672B" w:rsidP="000E672B">
      <w:pPr>
        <w:pStyle w:val="BodyText"/>
      </w:pPr>
    </w:p>
    <w:p w14:paraId="395AD21E" w14:textId="69F010B3" w:rsidR="000E672B" w:rsidRDefault="000E672B" w:rsidP="000E672B">
      <w:pPr>
        <w:pStyle w:val="BodyText"/>
      </w:pPr>
    </w:p>
    <w:p w14:paraId="39BDA434" w14:textId="77777777" w:rsidR="000E672B" w:rsidRPr="000E672B" w:rsidRDefault="000E672B" w:rsidP="000E672B">
      <w:pPr>
        <w:pStyle w:val="BodyText"/>
      </w:pPr>
    </w:p>
    <w:p w14:paraId="7DD02397" w14:textId="77777777" w:rsidR="008C4393" w:rsidRPr="00D047E9" w:rsidRDefault="00D047E9">
      <w:pPr>
        <w:pStyle w:val="Heading1"/>
        <w:widowControl/>
        <w:rPr>
          <w:rFonts w:ascii="Times New Roman" w:hAnsi="Times New Roman"/>
        </w:rPr>
      </w:pPr>
      <w:bookmarkStart w:id="6" w:name="_Toc254773291"/>
      <w:bookmarkEnd w:id="4"/>
      <w:bookmarkEnd w:id="5"/>
      <w:r w:rsidRPr="00D047E9">
        <w:rPr>
          <w:rFonts w:ascii="Times New Roman" w:hAnsi="Times New Roman"/>
        </w:rPr>
        <w:lastRenderedPageBreak/>
        <w:t>UML Use-Case Diagrams</w:t>
      </w:r>
      <w:bookmarkEnd w:id="6"/>
    </w:p>
    <w:p w14:paraId="34F263F9" w14:textId="4C89C35A" w:rsidR="008C4393" w:rsidRDefault="008C4393" w:rsidP="00D047E9">
      <w:pPr>
        <w:pStyle w:val="InfoBlue"/>
      </w:pPr>
    </w:p>
    <w:p w14:paraId="5C182C8F" w14:textId="77777777" w:rsidR="00D04996" w:rsidRPr="00D04996" w:rsidRDefault="00D04996" w:rsidP="00D04996">
      <w:pPr>
        <w:pStyle w:val="BodyText"/>
      </w:pPr>
    </w:p>
    <w:p w14:paraId="4F936670" w14:textId="77777777" w:rsidR="00D04996" w:rsidRPr="00D04996" w:rsidRDefault="00D04996" w:rsidP="00D04996">
      <w:pPr>
        <w:pStyle w:val="BodyText"/>
        <w:rPr>
          <w:b/>
          <w:bCs/>
        </w:rPr>
      </w:pPr>
      <w:r w:rsidRPr="00D04996">
        <w:rPr>
          <w:b/>
          <w:bCs/>
        </w:rPr>
        <w:t xml:space="preserve">UML Use-Case Diagram for the User </w:t>
      </w:r>
      <w:proofErr w:type="gramStart"/>
      <w:r w:rsidRPr="00D04996">
        <w:rPr>
          <w:b/>
          <w:bCs/>
        </w:rPr>
        <w:t>Actor :</w:t>
      </w:r>
      <w:proofErr w:type="gramEnd"/>
      <w:r w:rsidRPr="00D04996">
        <w:rPr>
          <w:b/>
          <w:bCs/>
        </w:rPr>
        <w:t xml:space="preserve"> </w:t>
      </w:r>
    </w:p>
    <w:p w14:paraId="7C22B3FD" w14:textId="10E37831" w:rsidR="00D04996" w:rsidRDefault="00D04996" w:rsidP="00D04996">
      <w:pPr>
        <w:pStyle w:val="BodyText"/>
        <w:rPr>
          <w:noProof/>
        </w:rPr>
      </w:pPr>
      <w:r w:rsidRPr="00701538">
        <w:rPr>
          <w:noProof/>
        </w:rPr>
        <w:pict w14:anchorId="6C51B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9" type="#_x0000_t75" style="width:468pt;height:214.2pt;visibility:visible;mso-wrap-style:square">
            <v:imagedata r:id="rId8" o:title=""/>
          </v:shape>
        </w:pict>
      </w:r>
    </w:p>
    <w:p w14:paraId="0186BC75" w14:textId="63E40947" w:rsidR="00D04996" w:rsidRDefault="00D04996" w:rsidP="00D04996">
      <w:pPr>
        <w:pStyle w:val="BodyText"/>
        <w:rPr>
          <w:noProof/>
        </w:rPr>
      </w:pPr>
    </w:p>
    <w:p w14:paraId="3E44E5DA" w14:textId="7432ACBE" w:rsidR="00D04996" w:rsidRDefault="00D04996" w:rsidP="00D04996">
      <w:pPr>
        <w:pStyle w:val="BodyText"/>
        <w:rPr>
          <w:noProof/>
        </w:rPr>
      </w:pPr>
    </w:p>
    <w:p w14:paraId="607A25E2" w14:textId="490C339E" w:rsidR="00D04996" w:rsidRPr="00D04996" w:rsidRDefault="00D04996" w:rsidP="00D04996">
      <w:pPr>
        <w:pStyle w:val="BodyText"/>
        <w:rPr>
          <w:b/>
          <w:bCs/>
          <w:noProof/>
        </w:rPr>
      </w:pPr>
    </w:p>
    <w:p w14:paraId="3064633B" w14:textId="77777777" w:rsidR="00D04996" w:rsidRDefault="00D04996" w:rsidP="00D04996">
      <w:pPr>
        <w:pStyle w:val="BodyText"/>
        <w:rPr>
          <w:b/>
          <w:bCs/>
          <w:noProof/>
        </w:rPr>
      </w:pPr>
      <w:r w:rsidRPr="00D04996">
        <w:rPr>
          <w:b/>
          <w:bCs/>
          <w:noProof/>
        </w:rPr>
        <w:t>UML Use-Case Diagram for the Administrator Actor :</w:t>
      </w:r>
    </w:p>
    <w:p w14:paraId="742514C1" w14:textId="7FDF5221" w:rsidR="00D04996" w:rsidRPr="00D04996" w:rsidRDefault="000543C7" w:rsidP="00D04996">
      <w:pPr>
        <w:pStyle w:val="BodyText"/>
        <w:rPr>
          <w:b/>
          <w:bCs/>
        </w:rPr>
      </w:pPr>
      <w:r w:rsidRPr="000543C7">
        <w:rPr>
          <w:b/>
          <w:noProof/>
        </w:rPr>
        <w:pict w14:anchorId="0FF9DEA6">
          <v:shape id="_x0000_i1033" type="#_x0000_t75" style="width:468pt;height:234pt;visibility:visible;mso-wrap-style:square">
            <v:imagedata r:id="rId9" o:title=""/>
          </v:shape>
        </w:pict>
      </w:r>
    </w:p>
    <w:sectPr w:rsidR="00D04996" w:rsidRPr="00D04996"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2C356" w14:textId="77777777" w:rsidR="002B4F88" w:rsidRDefault="002B4F88">
      <w:pPr>
        <w:spacing w:line="240" w:lineRule="auto"/>
      </w:pPr>
      <w:r>
        <w:separator/>
      </w:r>
    </w:p>
  </w:endnote>
  <w:endnote w:type="continuationSeparator" w:id="0">
    <w:p w14:paraId="1A297AFD" w14:textId="77777777" w:rsidR="002B4F88" w:rsidRDefault="002B4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2DE83396" w14:textId="77777777">
      <w:tc>
        <w:tcPr>
          <w:tcW w:w="3162" w:type="dxa"/>
          <w:tcBorders>
            <w:top w:val="nil"/>
            <w:left w:val="nil"/>
            <w:bottom w:val="nil"/>
            <w:right w:val="nil"/>
          </w:tcBorders>
        </w:tcPr>
        <w:p w14:paraId="19EEA214" w14:textId="77777777" w:rsidR="008C4393" w:rsidRDefault="008C4393">
          <w:pPr>
            <w:ind w:right="360"/>
            <w:rPr>
              <w:sz w:val="24"/>
            </w:rPr>
          </w:pPr>
        </w:p>
      </w:tc>
      <w:tc>
        <w:tcPr>
          <w:tcW w:w="3162" w:type="dxa"/>
          <w:tcBorders>
            <w:top w:val="nil"/>
            <w:left w:val="nil"/>
            <w:bottom w:val="nil"/>
            <w:right w:val="nil"/>
          </w:tcBorders>
        </w:tcPr>
        <w:p w14:paraId="72CC9821" w14:textId="64496A29"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D04996">
            <w:t>Tofan Emil-Mihai</w:t>
          </w:r>
          <w:r w:rsidR="00570E86">
            <w:t xml:space="preserve">, </w:t>
          </w:r>
          <w:r>
            <w:fldChar w:fldCharType="begin"/>
          </w:r>
          <w:r w:rsidR="00570E86">
            <w:instrText xml:space="preserve"> DATE \@ "yyyy" </w:instrText>
          </w:r>
          <w:r>
            <w:fldChar w:fldCharType="separate"/>
          </w:r>
          <w:r w:rsidR="00541C34">
            <w:rPr>
              <w:noProof/>
            </w:rPr>
            <w:t>2021</w:t>
          </w:r>
          <w:r>
            <w:fldChar w:fldCharType="end"/>
          </w:r>
        </w:p>
      </w:tc>
      <w:tc>
        <w:tcPr>
          <w:tcW w:w="3162" w:type="dxa"/>
          <w:tcBorders>
            <w:top w:val="nil"/>
            <w:left w:val="nil"/>
            <w:bottom w:val="nil"/>
            <w:right w:val="nil"/>
          </w:tcBorders>
        </w:tcPr>
        <w:p w14:paraId="2DF5130A"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400FC9E0"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682AF" w14:textId="77777777" w:rsidR="002B4F88" w:rsidRDefault="002B4F88">
      <w:pPr>
        <w:spacing w:line="240" w:lineRule="auto"/>
      </w:pPr>
      <w:r>
        <w:separator/>
      </w:r>
    </w:p>
  </w:footnote>
  <w:footnote w:type="continuationSeparator" w:id="0">
    <w:p w14:paraId="0658CA36" w14:textId="77777777" w:rsidR="002B4F88" w:rsidRDefault="002B4F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411F0" w14:textId="77777777" w:rsidR="008C4393" w:rsidRDefault="008C4393">
    <w:pPr>
      <w:rPr>
        <w:sz w:val="24"/>
      </w:rPr>
    </w:pPr>
  </w:p>
  <w:p w14:paraId="6B40FB2D" w14:textId="77777777" w:rsidR="008C4393" w:rsidRDefault="008C4393">
    <w:pPr>
      <w:pBdr>
        <w:top w:val="single" w:sz="6" w:space="1" w:color="auto"/>
      </w:pBdr>
      <w:rPr>
        <w:sz w:val="24"/>
      </w:rPr>
    </w:pPr>
  </w:p>
  <w:bookmarkStart w:id="0" w:name="_Hlk66909023"/>
  <w:p w14:paraId="4D6D49D0" w14:textId="77777777" w:rsidR="00541C34" w:rsidRDefault="00541C34" w:rsidP="00541C34">
    <w:pPr>
      <w:pBdr>
        <w:bottom w:val="single" w:sz="6" w:space="1" w:color="auto"/>
      </w:pBdr>
      <w:jc w:val="right"/>
    </w:pPr>
    <w:r>
      <w:fldChar w:fldCharType="begin"/>
    </w:r>
    <w:r>
      <w:instrText xml:space="preserve"> DOCPROPERTY "Company"  \* MERGEFORMAT </w:instrText>
    </w:r>
    <w:r>
      <w:fldChar w:fldCharType="separate"/>
    </w:r>
    <w:r>
      <w:rPr>
        <w:rFonts w:ascii="Arial" w:hAnsi="Arial"/>
        <w:b/>
        <w:sz w:val="36"/>
      </w:rPr>
      <w:t>Tofan Emil-Mihai</w:t>
    </w:r>
    <w:r>
      <w:rPr>
        <w:rFonts w:ascii="Arial" w:hAnsi="Arial"/>
        <w:b/>
        <w:sz w:val="36"/>
      </w:rPr>
      <w:fldChar w:fldCharType="end"/>
    </w:r>
  </w:p>
  <w:p w14:paraId="74B57F4F" w14:textId="77777777" w:rsidR="00541C34" w:rsidRDefault="00541C34" w:rsidP="00541C34">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30432</w:t>
    </w:r>
    <w:r>
      <w:rPr>
        <w:rFonts w:ascii="Arial" w:hAnsi="Arial"/>
        <w:b/>
        <w:sz w:val="36"/>
      </w:rPr>
      <w:fldChar w:fldCharType="end"/>
    </w:r>
  </w:p>
  <w:bookmarkEnd w:id="0"/>
  <w:p w14:paraId="6B58C208" w14:textId="77777777" w:rsidR="008C4393" w:rsidRDefault="008C4393">
    <w:pPr>
      <w:pBdr>
        <w:bottom w:val="single" w:sz="6" w:space="1" w:color="auto"/>
      </w:pBdr>
      <w:jc w:val="right"/>
      <w:rPr>
        <w:sz w:val="24"/>
      </w:rPr>
    </w:pPr>
  </w:p>
  <w:p w14:paraId="47188B64"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4731A2B6" w14:textId="77777777">
      <w:tc>
        <w:tcPr>
          <w:tcW w:w="6379" w:type="dxa"/>
        </w:tcPr>
        <w:p w14:paraId="3C22E0EE" w14:textId="796D5271" w:rsidR="008C4393" w:rsidRDefault="00541C34">
          <w:r>
            <w:t>Rocket Odyssey</w:t>
          </w:r>
        </w:p>
      </w:tc>
      <w:tc>
        <w:tcPr>
          <w:tcW w:w="3179" w:type="dxa"/>
        </w:tcPr>
        <w:p w14:paraId="211BEBCC" w14:textId="1F7C939F" w:rsidR="008C4393" w:rsidRDefault="00570E86">
          <w:pPr>
            <w:tabs>
              <w:tab w:val="left" w:pos="1135"/>
            </w:tabs>
            <w:spacing w:before="40"/>
            <w:ind w:right="68"/>
          </w:pPr>
          <w:r>
            <w:t xml:space="preserve">  Version:           1.0</w:t>
          </w:r>
        </w:p>
      </w:tc>
    </w:tr>
    <w:tr w:rsidR="008C4393" w14:paraId="5FE8CD76" w14:textId="77777777">
      <w:tc>
        <w:tcPr>
          <w:tcW w:w="6379" w:type="dxa"/>
        </w:tcPr>
        <w:p w14:paraId="563C0365" w14:textId="77777777" w:rsidR="008C4393" w:rsidRDefault="00FF4087">
          <w:r>
            <w:t>Use-C</w:t>
          </w:r>
          <w:r w:rsidR="0004741B">
            <w:t>ase Model</w:t>
          </w:r>
        </w:p>
      </w:tc>
      <w:tc>
        <w:tcPr>
          <w:tcW w:w="3179" w:type="dxa"/>
        </w:tcPr>
        <w:p w14:paraId="575B2D61" w14:textId="70467573" w:rsidR="008C4393" w:rsidRDefault="00570E86">
          <w:r>
            <w:t xml:space="preserve">  Date:  </w:t>
          </w:r>
          <w:r w:rsidR="00541C34">
            <w:t>16/03/2021</w:t>
          </w:r>
        </w:p>
      </w:tc>
    </w:tr>
    <w:tr w:rsidR="008C4393" w14:paraId="1D26F337" w14:textId="77777777">
      <w:tc>
        <w:tcPr>
          <w:tcW w:w="9558" w:type="dxa"/>
          <w:gridSpan w:val="2"/>
        </w:tcPr>
        <w:p w14:paraId="011EFEF0" w14:textId="2F9BA1D1" w:rsidR="008C4393" w:rsidRDefault="00541C34">
          <w:proofErr w:type="spellStart"/>
          <w:r>
            <w:t>Rocket_Odyssey_Use-CaseModel</w:t>
          </w:r>
          <w:proofErr w:type="spellEnd"/>
        </w:p>
      </w:tc>
    </w:tr>
  </w:tbl>
  <w:p w14:paraId="7A4D3708"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543C7"/>
    <w:rsid w:val="000916B9"/>
    <w:rsid w:val="000E672B"/>
    <w:rsid w:val="002B4F88"/>
    <w:rsid w:val="002D02EB"/>
    <w:rsid w:val="00541C34"/>
    <w:rsid w:val="0056530F"/>
    <w:rsid w:val="00570E86"/>
    <w:rsid w:val="00664E4B"/>
    <w:rsid w:val="006C543D"/>
    <w:rsid w:val="008C4393"/>
    <w:rsid w:val="0090593F"/>
    <w:rsid w:val="00C709E3"/>
    <w:rsid w:val="00D047E9"/>
    <w:rsid w:val="00D04996"/>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18D1E"/>
  <w15:docId w15:val="{4F0637CC-9F30-4552-934E-89F74431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69</TotalTime>
  <Pages>5</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Tofan Mihai</cp:lastModifiedBy>
  <cp:revision>5</cp:revision>
  <dcterms:created xsi:type="dcterms:W3CDTF">2010-02-24T09:14:00Z</dcterms:created>
  <dcterms:modified xsi:type="dcterms:W3CDTF">2021-03-17T21:57:00Z</dcterms:modified>
</cp:coreProperties>
</file>