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A65F8" w14:textId="77777777" w:rsidR="008C7FC7" w:rsidRDefault="008C7FC7" w:rsidP="00A37FC0">
      <w:pPr>
        <w:rPr>
          <w:rFonts w:ascii="Arial" w:hAnsi="Arial" w:cs="Arial"/>
        </w:rPr>
      </w:pPr>
      <w:bookmarkStart w:id="0" w:name="_Toc94815000"/>
    </w:p>
    <w:p w14:paraId="7033BA86" w14:textId="3FF01BE1" w:rsidR="00A37FC0" w:rsidRPr="005F2F44" w:rsidRDefault="00A37FC0" w:rsidP="00A37FC0">
      <w:pPr>
        <w:rPr>
          <w:rFonts w:ascii="Arial" w:hAnsi="Arial" w:cs="Arial"/>
        </w:rPr>
      </w:pPr>
      <w:r w:rsidRPr="005F2F44">
        <w:rPr>
          <w:rFonts w:ascii="Arial" w:hAnsi="Arial" w:cs="Arial"/>
          <w:noProof/>
        </w:rPr>
        <w:drawing>
          <wp:anchor distT="0" distB="0" distL="114300" distR="114300" simplePos="0" relativeHeight="251659264" behindDoc="1" locked="0" layoutInCell="1" allowOverlap="1" wp14:anchorId="5F1B8274" wp14:editId="3D6891A1">
            <wp:simplePos x="0" y="0"/>
            <wp:positionH relativeFrom="column">
              <wp:posOffset>590550</wp:posOffset>
            </wp:positionH>
            <wp:positionV relativeFrom="paragraph">
              <wp:posOffset>250190</wp:posOffset>
            </wp:positionV>
            <wp:extent cx="5667375" cy="1394804"/>
            <wp:effectExtent l="0" t="0" r="0" b="0"/>
            <wp:wrapNone/>
            <wp:docPr id="199820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7515" name="Imagen 19982075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75" cy="1394804"/>
                    </a:xfrm>
                    <a:prstGeom prst="rect">
                      <a:avLst/>
                    </a:prstGeom>
                  </pic:spPr>
                </pic:pic>
              </a:graphicData>
            </a:graphic>
            <wp14:sizeRelH relativeFrom="page">
              <wp14:pctWidth>0</wp14:pctWidth>
            </wp14:sizeRelH>
            <wp14:sizeRelV relativeFrom="page">
              <wp14:pctHeight>0</wp14:pctHeight>
            </wp14:sizeRelV>
          </wp:anchor>
        </w:drawing>
      </w:r>
    </w:p>
    <w:p w14:paraId="0B87A337" w14:textId="77777777" w:rsidR="00A37FC0" w:rsidRPr="005F2F44" w:rsidRDefault="00A37FC0" w:rsidP="00A37FC0">
      <w:pPr>
        <w:rPr>
          <w:rFonts w:ascii="Arial" w:hAnsi="Arial" w:cs="Arial"/>
        </w:rPr>
      </w:pPr>
    </w:p>
    <w:p w14:paraId="6D8D2442" w14:textId="77777777" w:rsidR="00A37FC0" w:rsidRPr="005F2F44" w:rsidRDefault="00A37FC0" w:rsidP="00A37FC0">
      <w:pPr>
        <w:rPr>
          <w:rFonts w:ascii="Arial" w:hAnsi="Arial" w:cs="Arial"/>
        </w:rPr>
      </w:pPr>
    </w:p>
    <w:p w14:paraId="5AB4E96B" w14:textId="77777777" w:rsidR="00A37FC0" w:rsidRPr="005F2F44" w:rsidRDefault="00A37FC0" w:rsidP="00A37FC0">
      <w:pPr>
        <w:rPr>
          <w:rFonts w:ascii="Arial" w:hAnsi="Arial" w:cs="Arial"/>
        </w:rPr>
      </w:pPr>
    </w:p>
    <w:p w14:paraId="696B8802" w14:textId="77777777" w:rsidR="00A37FC0" w:rsidRPr="005F2F44" w:rsidRDefault="00A37FC0" w:rsidP="00A37FC0">
      <w:pPr>
        <w:rPr>
          <w:rFonts w:ascii="Arial" w:hAnsi="Arial" w:cs="Arial"/>
        </w:rPr>
      </w:pPr>
    </w:p>
    <w:p w14:paraId="5D4DA245" w14:textId="77777777" w:rsidR="00A37FC0" w:rsidRDefault="00A37FC0" w:rsidP="00A37FC0">
      <w:pPr>
        <w:jc w:val="center"/>
        <w:rPr>
          <w:rFonts w:ascii="Arial" w:eastAsia="Arial Black" w:hAnsi="Arial" w:cs="Arial"/>
          <w:sz w:val="56"/>
          <w:szCs w:val="56"/>
        </w:rPr>
      </w:pPr>
    </w:p>
    <w:p w14:paraId="29E16D5B" w14:textId="77777777" w:rsidR="008C7FC7" w:rsidRPr="005F2F44" w:rsidRDefault="008C7FC7" w:rsidP="00A37FC0">
      <w:pPr>
        <w:jc w:val="center"/>
        <w:rPr>
          <w:rFonts w:ascii="Arial" w:eastAsia="Arial Black" w:hAnsi="Arial" w:cs="Arial"/>
          <w:sz w:val="56"/>
          <w:szCs w:val="56"/>
        </w:rPr>
      </w:pPr>
    </w:p>
    <w:p w14:paraId="06572057" w14:textId="04C345C0" w:rsidR="00A37FC0" w:rsidRDefault="00A37FC0" w:rsidP="00A37FC0">
      <w:pPr>
        <w:jc w:val="center"/>
        <w:rPr>
          <w:rFonts w:ascii="Arial" w:eastAsia="Arial Black" w:hAnsi="Arial" w:cs="Arial"/>
          <w:sz w:val="36"/>
          <w:szCs w:val="36"/>
        </w:rPr>
      </w:pPr>
      <w:r w:rsidRPr="005F2F44">
        <w:rPr>
          <w:rFonts w:ascii="Arial" w:eastAsia="Arial Black" w:hAnsi="Arial" w:cs="Arial"/>
          <w:sz w:val="56"/>
          <w:szCs w:val="56"/>
        </w:rPr>
        <w:t>Informe Entrega Fase N°</w:t>
      </w:r>
      <w:r w:rsidR="005F2F44" w:rsidRPr="005F2F44">
        <w:rPr>
          <w:rFonts w:ascii="Arial" w:eastAsia="Arial Black" w:hAnsi="Arial" w:cs="Arial"/>
          <w:sz w:val="56"/>
          <w:szCs w:val="56"/>
        </w:rPr>
        <w:t>2</w:t>
      </w:r>
      <w:r w:rsidRPr="005F2F44">
        <w:rPr>
          <w:rFonts w:ascii="Arial" w:eastAsia="Arial Black" w:hAnsi="Arial" w:cs="Arial"/>
          <w:sz w:val="36"/>
          <w:szCs w:val="36"/>
        </w:rPr>
        <w:t xml:space="preserve"> </w:t>
      </w:r>
      <w:r w:rsidRPr="005F2F44">
        <w:rPr>
          <w:rFonts w:ascii="Arial" w:eastAsia="Arial Black" w:hAnsi="Arial" w:cs="Arial"/>
          <w:sz w:val="36"/>
          <w:szCs w:val="36"/>
        </w:rPr>
        <w:br/>
      </w:r>
      <w:r w:rsidRPr="005F2F44">
        <w:rPr>
          <w:rFonts w:ascii="Arial" w:eastAsia="Roboto" w:hAnsi="Arial" w:cs="Arial"/>
          <w:b/>
          <w:sz w:val="56"/>
          <w:szCs w:val="56"/>
        </w:rPr>
        <w:t>Autoevaluación</w:t>
      </w:r>
      <w:r w:rsidR="001F3891" w:rsidRPr="005F2F44">
        <w:rPr>
          <w:rFonts w:ascii="Arial" w:eastAsia="Roboto" w:hAnsi="Arial" w:cs="Arial"/>
          <w:b/>
          <w:sz w:val="56"/>
          <w:szCs w:val="56"/>
        </w:rPr>
        <w:t xml:space="preserve"> APT122 </w:t>
      </w:r>
      <w:r w:rsidR="004E1FA6" w:rsidRPr="005F2F44">
        <w:rPr>
          <w:rFonts w:ascii="Arial" w:eastAsia="Roboto" w:hAnsi="Arial" w:cs="Arial"/>
          <w:b/>
          <w:sz w:val="56"/>
          <w:szCs w:val="56"/>
        </w:rPr>
        <w:t>v</w:t>
      </w:r>
      <w:r w:rsidR="001F3891" w:rsidRPr="005F2F44">
        <w:rPr>
          <w:rFonts w:ascii="Arial" w:eastAsia="Roboto" w:hAnsi="Arial" w:cs="Arial"/>
          <w:b/>
          <w:sz w:val="56"/>
          <w:szCs w:val="56"/>
        </w:rPr>
        <w:t>.</w:t>
      </w:r>
      <w:r w:rsidR="005F2F44" w:rsidRPr="005F2F44">
        <w:rPr>
          <w:rFonts w:ascii="Arial" w:eastAsia="Roboto" w:hAnsi="Arial" w:cs="Arial"/>
          <w:b/>
          <w:sz w:val="56"/>
          <w:szCs w:val="56"/>
        </w:rPr>
        <w:t>2.2</w:t>
      </w:r>
      <w:r w:rsidRPr="005F2F44">
        <w:rPr>
          <w:rFonts w:ascii="Arial" w:eastAsia="Arial Black" w:hAnsi="Arial" w:cs="Arial"/>
          <w:sz w:val="36"/>
          <w:szCs w:val="36"/>
        </w:rPr>
        <w:br/>
      </w:r>
    </w:p>
    <w:p w14:paraId="035230E2" w14:textId="77777777" w:rsidR="008C7FC7" w:rsidRPr="005F2F44" w:rsidRDefault="008C7FC7" w:rsidP="00A37FC0">
      <w:pPr>
        <w:jc w:val="center"/>
        <w:rPr>
          <w:rFonts w:ascii="Arial" w:eastAsia="Arial Black" w:hAnsi="Arial" w:cs="Arial"/>
          <w:sz w:val="36"/>
          <w:szCs w:val="36"/>
        </w:rPr>
      </w:pPr>
    </w:p>
    <w:p w14:paraId="70FBB1C2" w14:textId="003CF094" w:rsidR="00A37FC0" w:rsidRPr="005F2F44" w:rsidRDefault="00A37FC0" w:rsidP="009E767D">
      <w:pPr>
        <w:spacing w:after="0"/>
        <w:jc w:val="center"/>
        <w:rPr>
          <w:rFonts w:ascii="Arial" w:eastAsia="Arial" w:hAnsi="Arial" w:cs="Arial"/>
          <w:b/>
          <w:sz w:val="24"/>
          <w:szCs w:val="24"/>
        </w:rPr>
      </w:pPr>
      <w:r w:rsidRPr="005F2F44">
        <w:rPr>
          <w:rFonts w:ascii="Arial" w:eastAsia="Arial" w:hAnsi="Arial" w:cs="Arial"/>
          <w:b/>
          <w:sz w:val="24"/>
          <w:szCs w:val="24"/>
        </w:rPr>
        <w:t>Alumnos:</w:t>
      </w:r>
    </w:p>
    <w:p w14:paraId="4B7829C9" w14:textId="0CE73A95" w:rsidR="00A37FC0" w:rsidRPr="005F2F44" w:rsidRDefault="00A37FC0" w:rsidP="009E767D">
      <w:pPr>
        <w:spacing w:after="0"/>
        <w:jc w:val="center"/>
        <w:rPr>
          <w:rFonts w:ascii="Arial" w:eastAsia="Arial" w:hAnsi="Arial" w:cs="Arial"/>
          <w:sz w:val="24"/>
          <w:szCs w:val="24"/>
        </w:rPr>
      </w:pPr>
      <w:r w:rsidRPr="005F2F44">
        <w:rPr>
          <w:rFonts w:ascii="Arial" w:eastAsia="Arial" w:hAnsi="Arial" w:cs="Arial"/>
          <w:sz w:val="24"/>
          <w:szCs w:val="24"/>
        </w:rPr>
        <w:t>Carlos Navarro</w:t>
      </w:r>
      <w:r w:rsidR="00550266" w:rsidRPr="005F2F44">
        <w:rPr>
          <w:rFonts w:ascii="Arial" w:eastAsia="Arial" w:hAnsi="Arial" w:cs="Arial"/>
          <w:sz w:val="24"/>
          <w:szCs w:val="24"/>
        </w:rPr>
        <w:t xml:space="preserve"> Joansen</w:t>
      </w:r>
    </w:p>
    <w:p w14:paraId="5BE7ECC5" w14:textId="77777777" w:rsidR="00A37FC0" w:rsidRPr="005F2F44" w:rsidRDefault="00A37FC0" w:rsidP="00A37FC0">
      <w:pPr>
        <w:spacing w:after="0"/>
        <w:jc w:val="center"/>
        <w:rPr>
          <w:rFonts w:ascii="Arial" w:eastAsia="Arial" w:hAnsi="Arial" w:cs="Arial"/>
          <w:sz w:val="24"/>
          <w:szCs w:val="24"/>
          <w:u w:val="single"/>
        </w:rPr>
      </w:pPr>
    </w:p>
    <w:p w14:paraId="6B732FDC" w14:textId="77777777" w:rsidR="00A37FC0" w:rsidRPr="005F2F44" w:rsidRDefault="00A37FC0" w:rsidP="00A37FC0">
      <w:pPr>
        <w:spacing w:after="0"/>
        <w:jc w:val="center"/>
        <w:rPr>
          <w:rFonts w:ascii="Arial" w:eastAsia="Arial" w:hAnsi="Arial" w:cs="Arial"/>
          <w:b/>
          <w:sz w:val="24"/>
          <w:szCs w:val="24"/>
        </w:rPr>
      </w:pPr>
      <w:r w:rsidRPr="005F2F44">
        <w:rPr>
          <w:rFonts w:ascii="Arial" w:eastAsia="Arial" w:hAnsi="Arial" w:cs="Arial"/>
          <w:b/>
          <w:sz w:val="24"/>
          <w:szCs w:val="24"/>
        </w:rPr>
        <w:t>Profesor:</w:t>
      </w:r>
    </w:p>
    <w:p w14:paraId="3CFFF326" w14:textId="77777777" w:rsidR="00A37FC0" w:rsidRPr="005F2F44" w:rsidRDefault="00A37FC0" w:rsidP="00A37FC0">
      <w:pPr>
        <w:spacing w:after="0"/>
        <w:jc w:val="center"/>
        <w:rPr>
          <w:rFonts w:ascii="Arial" w:eastAsia="Arial" w:hAnsi="Arial" w:cs="Arial"/>
          <w:sz w:val="24"/>
          <w:szCs w:val="24"/>
        </w:rPr>
      </w:pPr>
      <w:r w:rsidRPr="005F2F44">
        <w:rPr>
          <w:rFonts w:ascii="Arial" w:eastAsia="Arial" w:hAnsi="Arial" w:cs="Arial"/>
          <w:sz w:val="24"/>
          <w:szCs w:val="24"/>
        </w:rPr>
        <w:t>MAURICIO CARLOS FIGUEROA COLARTE</w:t>
      </w:r>
    </w:p>
    <w:p w14:paraId="421FC5C2" w14:textId="77777777" w:rsidR="00A37FC0" w:rsidRPr="005F2F44" w:rsidRDefault="00A37FC0" w:rsidP="00A37FC0">
      <w:pPr>
        <w:spacing w:after="0"/>
        <w:jc w:val="center"/>
        <w:rPr>
          <w:rFonts w:ascii="Arial" w:eastAsia="Arial" w:hAnsi="Arial" w:cs="Arial"/>
          <w:sz w:val="24"/>
          <w:szCs w:val="24"/>
        </w:rPr>
      </w:pPr>
    </w:p>
    <w:p w14:paraId="57F26BDB" w14:textId="77777777" w:rsidR="00A37FC0" w:rsidRPr="005F2F44" w:rsidRDefault="00A37FC0" w:rsidP="00A37FC0">
      <w:pPr>
        <w:spacing w:after="0"/>
        <w:jc w:val="center"/>
        <w:rPr>
          <w:rFonts w:ascii="Arial" w:eastAsia="Arial" w:hAnsi="Arial" w:cs="Arial"/>
          <w:sz w:val="24"/>
          <w:szCs w:val="24"/>
        </w:rPr>
      </w:pPr>
      <w:r w:rsidRPr="005F2F44">
        <w:rPr>
          <w:rFonts w:ascii="Arial" w:eastAsia="Arial" w:hAnsi="Arial" w:cs="Arial"/>
          <w:b/>
          <w:sz w:val="24"/>
          <w:szCs w:val="24"/>
        </w:rPr>
        <w:t>Correo:</w:t>
      </w:r>
      <w:r w:rsidRPr="005F2F44">
        <w:rPr>
          <w:rFonts w:ascii="Arial" w:eastAsia="Arial" w:hAnsi="Arial" w:cs="Arial"/>
          <w:sz w:val="24"/>
          <w:szCs w:val="24"/>
        </w:rPr>
        <w:t xml:space="preserve"> </w:t>
      </w:r>
      <w:r w:rsidRPr="005F2F44">
        <w:rPr>
          <w:rFonts w:ascii="Arial" w:eastAsia="Arial" w:hAnsi="Arial" w:cs="Arial"/>
          <w:sz w:val="24"/>
          <w:szCs w:val="24"/>
        </w:rPr>
        <w:br/>
        <w:t>maur.figueroac</w:t>
      </w:r>
      <w:r w:rsidRPr="005F2F44">
        <w:rPr>
          <w:rFonts w:ascii="Arial" w:eastAsia="Arial" w:hAnsi="Arial" w:cs="Arial"/>
          <w:sz w:val="24"/>
          <w:szCs w:val="24"/>
          <w:highlight w:val="white"/>
        </w:rPr>
        <w:t>@profesor.duoc.cl</w:t>
      </w:r>
    </w:p>
    <w:p w14:paraId="0A209C3C" w14:textId="77777777" w:rsidR="00A37FC0" w:rsidRPr="005F2F44" w:rsidRDefault="00A37FC0" w:rsidP="00A37FC0">
      <w:pPr>
        <w:spacing w:after="0"/>
        <w:jc w:val="center"/>
        <w:rPr>
          <w:rFonts w:ascii="Arial" w:eastAsia="Arial" w:hAnsi="Arial" w:cs="Arial"/>
          <w:sz w:val="24"/>
          <w:szCs w:val="24"/>
        </w:rPr>
      </w:pPr>
    </w:p>
    <w:p w14:paraId="20165DF3" w14:textId="77777777" w:rsidR="00A37FC0" w:rsidRPr="005F2F44" w:rsidRDefault="00A37FC0" w:rsidP="00A37FC0">
      <w:pPr>
        <w:spacing w:after="0"/>
        <w:jc w:val="center"/>
        <w:rPr>
          <w:rFonts w:ascii="Arial" w:eastAsia="Arial" w:hAnsi="Arial" w:cs="Arial"/>
          <w:b/>
          <w:sz w:val="24"/>
          <w:szCs w:val="24"/>
          <w:lang w:val="en-US"/>
        </w:rPr>
      </w:pPr>
      <w:r w:rsidRPr="005F2F44">
        <w:rPr>
          <w:rFonts w:ascii="Arial" w:eastAsia="Arial" w:hAnsi="Arial" w:cs="Arial"/>
          <w:b/>
          <w:sz w:val="24"/>
          <w:szCs w:val="24"/>
          <w:lang w:val="en-US"/>
        </w:rPr>
        <w:t>Asignatura:</w:t>
      </w:r>
    </w:p>
    <w:p w14:paraId="151EF6F1" w14:textId="77777777" w:rsidR="00A37FC0" w:rsidRPr="005F2F44" w:rsidRDefault="00A37FC0" w:rsidP="00A37FC0">
      <w:pPr>
        <w:spacing w:after="0"/>
        <w:jc w:val="center"/>
        <w:rPr>
          <w:rFonts w:ascii="Arial" w:eastAsia="Arial" w:hAnsi="Arial" w:cs="Arial"/>
          <w:color w:val="262626"/>
          <w:sz w:val="24"/>
          <w:szCs w:val="24"/>
          <w:highlight w:val="white"/>
          <w:lang w:val="en-US"/>
        </w:rPr>
      </w:pPr>
      <w:r w:rsidRPr="005F2F44">
        <w:rPr>
          <w:rFonts w:ascii="Arial" w:eastAsia="Arial" w:hAnsi="Arial" w:cs="Arial"/>
          <w:color w:val="262626"/>
          <w:sz w:val="24"/>
          <w:szCs w:val="24"/>
          <w:lang w:val="en-US"/>
        </w:rPr>
        <w:t>CAPSTONE_007V</w:t>
      </w:r>
      <w:r w:rsidRPr="005F2F44">
        <w:rPr>
          <w:rFonts w:ascii="Arial" w:eastAsia="Arial" w:hAnsi="Arial" w:cs="Arial"/>
          <w:color w:val="262626"/>
          <w:sz w:val="24"/>
          <w:szCs w:val="24"/>
          <w:lang w:val="en-US"/>
        </w:rPr>
        <w:br/>
        <w:t>2025_2_VM_PTY4614_24429585_PCT</w:t>
      </w:r>
      <w:r w:rsidRPr="005F2F44">
        <w:rPr>
          <w:rFonts w:ascii="Arial" w:eastAsia="Arial" w:hAnsi="Arial" w:cs="Arial"/>
          <w:color w:val="262626"/>
          <w:sz w:val="24"/>
          <w:szCs w:val="24"/>
          <w:lang w:val="en-US"/>
        </w:rPr>
        <w:br/>
      </w:r>
    </w:p>
    <w:p w14:paraId="5FF42FD9" w14:textId="77777777" w:rsidR="00A37FC0" w:rsidRPr="005F2F44" w:rsidRDefault="00A37FC0" w:rsidP="00A37FC0">
      <w:pPr>
        <w:spacing w:after="0"/>
        <w:jc w:val="center"/>
        <w:rPr>
          <w:rFonts w:ascii="Arial" w:eastAsia="Arial" w:hAnsi="Arial" w:cs="Arial"/>
          <w:sz w:val="24"/>
          <w:szCs w:val="24"/>
          <w:lang w:val="en-US"/>
        </w:rPr>
      </w:pPr>
    </w:p>
    <w:p w14:paraId="35DC8FCB" w14:textId="77777777" w:rsidR="00A37FC0" w:rsidRPr="005F2F44" w:rsidRDefault="00A37FC0" w:rsidP="00A37FC0">
      <w:pPr>
        <w:spacing w:after="0"/>
        <w:jc w:val="center"/>
        <w:rPr>
          <w:rFonts w:ascii="Arial" w:eastAsia="Arial" w:hAnsi="Arial" w:cs="Arial"/>
          <w:sz w:val="24"/>
          <w:szCs w:val="24"/>
          <w:lang w:val="en-US"/>
        </w:rPr>
      </w:pPr>
    </w:p>
    <w:p w14:paraId="6985312A" w14:textId="4DCF6237" w:rsidR="00A37FC0" w:rsidRPr="005F2F44" w:rsidRDefault="005F2F44" w:rsidP="00A37FC0">
      <w:pPr>
        <w:spacing w:after="0"/>
        <w:jc w:val="center"/>
        <w:rPr>
          <w:rFonts w:ascii="Arial" w:eastAsia="Arial" w:hAnsi="Arial" w:cs="Arial"/>
          <w:b/>
          <w:sz w:val="24"/>
          <w:szCs w:val="24"/>
        </w:rPr>
      </w:pPr>
      <w:r w:rsidRPr="005F2F44">
        <w:rPr>
          <w:rFonts w:ascii="Arial" w:eastAsia="Arial" w:hAnsi="Arial" w:cs="Arial"/>
          <w:b/>
          <w:sz w:val="24"/>
          <w:szCs w:val="24"/>
        </w:rPr>
        <w:t>Viernes</w:t>
      </w:r>
      <w:r w:rsidR="005D1240" w:rsidRPr="005F2F44">
        <w:rPr>
          <w:rFonts w:ascii="Arial" w:eastAsia="Arial" w:hAnsi="Arial" w:cs="Arial"/>
          <w:b/>
          <w:sz w:val="24"/>
          <w:szCs w:val="24"/>
        </w:rPr>
        <w:t xml:space="preserve"> </w:t>
      </w:r>
      <w:r w:rsidRPr="005F2F44">
        <w:rPr>
          <w:rFonts w:ascii="Arial" w:eastAsia="Arial" w:hAnsi="Arial" w:cs="Arial"/>
          <w:b/>
          <w:sz w:val="24"/>
          <w:szCs w:val="24"/>
        </w:rPr>
        <w:t>12</w:t>
      </w:r>
      <w:r w:rsidR="00A37FC0" w:rsidRPr="005F2F44">
        <w:rPr>
          <w:rFonts w:ascii="Arial" w:eastAsia="Arial" w:hAnsi="Arial" w:cs="Arial"/>
          <w:b/>
          <w:sz w:val="24"/>
          <w:szCs w:val="24"/>
        </w:rPr>
        <w:t xml:space="preserve"> de </w:t>
      </w:r>
      <w:r w:rsidRPr="005F2F44">
        <w:rPr>
          <w:rFonts w:ascii="Arial" w:eastAsia="Arial" w:hAnsi="Arial" w:cs="Arial"/>
          <w:b/>
          <w:sz w:val="24"/>
          <w:szCs w:val="24"/>
        </w:rPr>
        <w:t>septiembre</w:t>
      </w:r>
      <w:r w:rsidR="00A37FC0" w:rsidRPr="005F2F44">
        <w:rPr>
          <w:rFonts w:ascii="Arial" w:eastAsia="Arial" w:hAnsi="Arial" w:cs="Arial"/>
          <w:b/>
          <w:sz w:val="24"/>
          <w:szCs w:val="24"/>
        </w:rPr>
        <w:t xml:space="preserve"> de 2025</w:t>
      </w:r>
    </w:p>
    <w:p w14:paraId="35BC10F8" w14:textId="77777777" w:rsidR="00A37FC0" w:rsidRPr="005F2F44" w:rsidRDefault="00A37FC0" w:rsidP="00A37FC0">
      <w:pPr>
        <w:spacing w:after="0"/>
        <w:rPr>
          <w:rFonts w:ascii="Arial" w:eastAsia="Arial" w:hAnsi="Arial" w:cs="Arial"/>
          <w:sz w:val="28"/>
          <w:szCs w:val="28"/>
        </w:rPr>
      </w:pPr>
    </w:p>
    <w:p w14:paraId="0AE3C57A" w14:textId="77777777" w:rsidR="00A37FC0" w:rsidRPr="005F2F44" w:rsidRDefault="00A37FC0" w:rsidP="00A37FC0">
      <w:pPr>
        <w:spacing w:after="0"/>
        <w:rPr>
          <w:rFonts w:ascii="Arial" w:eastAsia="Arial" w:hAnsi="Arial" w:cs="Arial"/>
          <w:sz w:val="28"/>
          <w:szCs w:val="28"/>
          <w:u w:val="single"/>
        </w:rPr>
      </w:pPr>
    </w:p>
    <w:p w14:paraId="4AF86838" w14:textId="77777777" w:rsidR="00A37FC0" w:rsidRPr="005F2F44" w:rsidRDefault="00A37FC0" w:rsidP="006B0986">
      <w:pPr>
        <w:pStyle w:val="Ttulo3"/>
        <w:rPr>
          <w:rFonts w:ascii="Arial" w:hAnsi="Arial" w:cs="Arial"/>
          <w:color w:val="2E74B5" w:themeColor="accent1" w:themeShade="BF"/>
          <w:sz w:val="26"/>
          <w:szCs w:val="26"/>
        </w:rPr>
      </w:pPr>
    </w:p>
    <w:p w14:paraId="7D713829" w14:textId="4DC23C20" w:rsidR="001E4046" w:rsidRPr="005F2F44" w:rsidRDefault="00A37FC0" w:rsidP="00C96004">
      <w:pPr>
        <w:rPr>
          <w:rFonts w:ascii="Arial" w:hAnsi="Arial" w:cs="Arial"/>
          <w:sz w:val="20"/>
          <w:szCs w:val="20"/>
        </w:rPr>
      </w:pPr>
      <w:r w:rsidRPr="005F2F44">
        <w:rPr>
          <w:rFonts w:ascii="Arial" w:hAnsi="Arial" w:cs="Arial"/>
          <w:color w:val="2E74B5" w:themeColor="accent1" w:themeShade="BF"/>
          <w:sz w:val="26"/>
          <w:szCs w:val="26"/>
        </w:rPr>
        <w:br w:type="page"/>
      </w:r>
      <w:bookmarkEnd w:id="0"/>
    </w:p>
    <w:p w14:paraId="2F4C9F25"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lastRenderedPageBreak/>
        <w:t>1. He propuesto ajustes al Proyecto APT considerando dificultades, facilitadores y retroalimentación.</w:t>
      </w:r>
    </w:p>
    <w:p w14:paraId="452F75F8" w14:textId="4DCC2127"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Sí, en esta fase inicial ya he realizado ajustes basados en los riesgos identificados en la </w:t>
      </w:r>
      <w:r w:rsidRPr="00280564">
        <w:rPr>
          <w:rFonts w:ascii="Arial" w:eastAsia="Times New Roman" w:hAnsi="Arial" w:cs="Arial"/>
          <w:b/>
          <w:bCs/>
          <w:sz w:val="24"/>
          <w:szCs w:val="24"/>
          <w:lang w:eastAsia="es-CL"/>
        </w:rPr>
        <w:t>Fase 1</w:t>
      </w:r>
      <w:r>
        <w:rPr>
          <w:rFonts w:ascii="Arial" w:eastAsia="Times New Roman" w:hAnsi="Arial" w:cs="Arial"/>
          <w:sz w:val="24"/>
          <w:szCs w:val="24"/>
          <w:lang w:eastAsia="es-CL"/>
        </w:rPr>
        <w:t xml:space="preserve"> </w:t>
      </w:r>
      <w:r w:rsidRPr="00280564">
        <w:rPr>
          <w:rFonts w:ascii="Arial" w:eastAsia="Times New Roman" w:hAnsi="Arial" w:cs="Arial"/>
          <w:sz w:val="24"/>
          <w:szCs w:val="24"/>
          <w:lang w:eastAsia="es-CL"/>
        </w:rPr>
        <w:t xml:space="preserve">y en los comentarios recibidos de mis pares y del docente. Por ejemplo, frente a la </w:t>
      </w:r>
      <w:r w:rsidRPr="00280564">
        <w:rPr>
          <w:rFonts w:ascii="Arial" w:eastAsia="Times New Roman" w:hAnsi="Arial" w:cs="Arial"/>
          <w:b/>
          <w:bCs/>
          <w:sz w:val="24"/>
          <w:szCs w:val="24"/>
          <w:lang w:eastAsia="es-CL"/>
        </w:rPr>
        <w:t>posible falta de conectividad en terreno</w:t>
      </w:r>
      <w:r w:rsidRPr="00280564">
        <w:rPr>
          <w:rFonts w:ascii="Arial" w:eastAsia="Times New Roman" w:hAnsi="Arial" w:cs="Arial"/>
          <w:sz w:val="24"/>
          <w:szCs w:val="24"/>
          <w:lang w:eastAsia="es-CL"/>
        </w:rPr>
        <w:t xml:space="preserve">, implementamos el enfoque </w:t>
      </w:r>
      <w:r w:rsidRPr="00280564">
        <w:rPr>
          <w:rFonts w:ascii="Arial" w:eastAsia="Times New Roman" w:hAnsi="Arial" w:cs="Arial"/>
          <w:i/>
          <w:iCs/>
          <w:sz w:val="24"/>
          <w:szCs w:val="24"/>
          <w:lang w:eastAsia="es-CL"/>
        </w:rPr>
        <w:t>offline-first</w:t>
      </w:r>
      <w:r w:rsidRPr="00280564">
        <w:rPr>
          <w:rFonts w:ascii="Arial" w:eastAsia="Times New Roman" w:hAnsi="Arial" w:cs="Arial"/>
          <w:sz w:val="24"/>
          <w:szCs w:val="24"/>
          <w:lang w:eastAsia="es-CL"/>
        </w:rPr>
        <w:t xml:space="preserve"> y colas locales de sincronización</w:t>
      </w:r>
    </w:p>
    <w:p w14:paraId="379F7E37" w14:textId="4EEBF20C" w:rsidR="00280564" w:rsidRPr="00280564" w:rsidRDefault="00280564" w:rsidP="00605FF2">
      <w:pPr>
        <w:spacing w:after="0"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lo que asegura que los operadores puedan registrar incidentes incluso sin señal.</w:t>
      </w:r>
      <w:r w:rsidRPr="00280564">
        <w:rPr>
          <w:rFonts w:ascii="Arial" w:eastAsia="Times New Roman" w:hAnsi="Arial" w:cs="Arial"/>
          <w:sz w:val="24"/>
          <w:szCs w:val="24"/>
          <w:lang w:eastAsia="es-CL"/>
        </w:rPr>
        <w:br/>
        <w:t xml:space="preserve">Además, para </w:t>
      </w:r>
      <w:r w:rsidRPr="00280564">
        <w:rPr>
          <w:rFonts w:ascii="Arial" w:eastAsia="Times New Roman" w:hAnsi="Arial" w:cs="Arial"/>
          <w:b/>
          <w:bCs/>
          <w:sz w:val="24"/>
          <w:szCs w:val="24"/>
          <w:lang w:eastAsia="es-CL"/>
        </w:rPr>
        <w:t>controlar los costos de APIs externas</w:t>
      </w:r>
      <w:r w:rsidRPr="00280564">
        <w:rPr>
          <w:rFonts w:ascii="Arial" w:eastAsia="Times New Roman" w:hAnsi="Arial" w:cs="Arial"/>
          <w:sz w:val="24"/>
          <w:szCs w:val="24"/>
          <w:lang w:eastAsia="es-CL"/>
        </w:rPr>
        <w:t xml:space="preserve">, propusimos usar técnicas de optimización de Prompt’s en OpenAI, aplicar </w:t>
      </w:r>
      <w:r w:rsidRPr="00280564">
        <w:rPr>
          <w:rFonts w:ascii="Arial" w:eastAsia="Times New Roman" w:hAnsi="Arial" w:cs="Arial"/>
          <w:i/>
          <w:iCs/>
          <w:sz w:val="24"/>
          <w:szCs w:val="24"/>
          <w:lang w:eastAsia="es-CL"/>
        </w:rPr>
        <w:t>Caching</w:t>
      </w:r>
      <w:r w:rsidRPr="00280564">
        <w:rPr>
          <w:rFonts w:ascii="Arial" w:eastAsia="Times New Roman" w:hAnsi="Arial" w:cs="Arial"/>
          <w:sz w:val="24"/>
          <w:szCs w:val="24"/>
          <w:lang w:eastAsia="es-CL"/>
        </w:rPr>
        <w:t xml:space="preserve"> y aprovechar los planes académicos, tal como anticipamos en la fundamentación de factibilidad económica. Finalmente, incorporamos la recomendación docente de </w:t>
      </w:r>
      <w:r w:rsidRPr="00280564">
        <w:rPr>
          <w:rFonts w:ascii="Arial" w:eastAsia="Times New Roman" w:hAnsi="Arial" w:cs="Arial"/>
          <w:b/>
          <w:bCs/>
          <w:sz w:val="24"/>
          <w:szCs w:val="24"/>
          <w:lang w:eastAsia="es-CL"/>
        </w:rPr>
        <w:t>revisar las políticas de retención y validez legal de las evidencias en PDF con sello temporal y QR</w:t>
      </w:r>
      <w:r w:rsidRPr="00280564">
        <w:rPr>
          <w:rFonts w:ascii="Arial" w:eastAsia="Times New Roman" w:hAnsi="Arial" w:cs="Arial"/>
          <w:sz w:val="24"/>
          <w:szCs w:val="24"/>
          <w:lang w:eastAsia="es-CL"/>
        </w:rPr>
        <w:t>, de manera que el producto cumpla con los estándares normativos.</w:t>
      </w:r>
    </w:p>
    <w:p w14:paraId="7CB9D054" w14:textId="4CB19884" w:rsidR="00280564" w:rsidRPr="00280564" w:rsidRDefault="00280564" w:rsidP="00605FF2">
      <w:pPr>
        <w:spacing w:after="0" w:line="240" w:lineRule="auto"/>
        <w:jc w:val="both"/>
        <w:rPr>
          <w:rFonts w:ascii="Arial" w:eastAsia="Times New Roman" w:hAnsi="Arial" w:cs="Arial"/>
          <w:sz w:val="24"/>
          <w:szCs w:val="24"/>
          <w:lang w:eastAsia="es-CL"/>
        </w:rPr>
      </w:pPr>
    </w:p>
    <w:p w14:paraId="7F7A2A3C"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t>2. He aplicado una metodología que permite el logro de los objetivos propuestos, de acuerdo con los estándares de la disciplina.</w:t>
      </w:r>
    </w:p>
    <w:p w14:paraId="517AFE8D" w14:textId="77777777" w:rsid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La metodología seleccionada fue </w:t>
      </w:r>
      <w:r w:rsidRPr="00280564">
        <w:rPr>
          <w:rFonts w:ascii="Arial" w:eastAsia="Times New Roman" w:hAnsi="Arial" w:cs="Arial"/>
          <w:b/>
          <w:bCs/>
          <w:sz w:val="24"/>
          <w:szCs w:val="24"/>
          <w:lang w:eastAsia="es-CL"/>
        </w:rPr>
        <w:t>Scrum combinada con Product Backlog Building (PBB)</w:t>
      </w:r>
      <w:r w:rsidRPr="00280564">
        <w:rPr>
          <w:rFonts w:ascii="Arial" w:eastAsia="Times New Roman" w:hAnsi="Arial" w:cs="Arial"/>
          <w:sz w:val="24"/>
          <w:szCs w:val="24"/>
          <w:lang w:eastAsia="es-CL"/>
        </w:rPr>
        <w:t xml:space="preserve">, la cual hemos aplicado desde el Sprint 0. Organizamos un </w:t>
      </w:r>
      <w:r w:rsidRPr="00280564">
        <w:rPr>
          <w:rFonts w:ascii="Arial" w:eastAsia="Times New Roman" w:hAnsi="Arial" w:cs="Arial"/>
          <w:b/>
          <w:bCs/>
          <w:sz w:val="24"/>
          <w:szCs w:val="24"/>
          <w:lang w:eastAsia="es-CL"/>
        </w:rPr>
        <w:t>backlog inicial con 1</w:t>
      </w:r>
      <w:r>
        <w:rPr>
          <w:rFonts w:ascii="Arial" w:eastAsia="Times New Roman" w:hAnsi="Arial" w:cs="Arial"/>
          <w:b/>
          <w:bCs/>
          <w:sz w:val="24"/>
          <w:szCs w:val="24"/>
          <w:lang w:eastAsia="es-CL"/>
        </w:rPr>
        <w:t>7</w:t>
      </w:r>
      <w:r w:rsidRPr="00280564">
        <w:rPr>
          <w:rFonts w:ascii="Arial" w:eastAsia="Times New Roman" w:hAnsi="Arial" w:cs="Arial"/>
          <w:b/>
          <w:bCs/>
          <w:sz w:val="24"/>
          <w:szCs w:val="24"/>
          <w:lang w:eastAsia="es-CL"/>
        </w:rPr>
        <w:t xml:space="preserve"> HU</w:t>
      </w:r>
      <w:r w:rsidRPr="00280564">
        <w:rPr>
          <w:rFonts w:ascii="Arial" w:eastAsia="Times New Roman" w:hAnsi="Arial" w:cs="Arial"/>
          <w:sz w:val="24"/>
          <w:szCs w:val="24"/>
          <w:lang w:eastAsia="es-CL"/>
        </w:rPr>
        <w:t xml:space="preserve">, priorizadas con técnicas </w:t>
      </w:r>
      <w:r w:rsidRPr="00280564">
        <w:rPr>
          <w:rFonts w:ascii="Arial" w:eastAsia="Times New Roman" w:hAnsi="Arial" w:cs="Arial"/>
          <w:b/>
          <w:bCs/>
          <w:sz w:val="24"/>
          <w:szCs w:val="24"/>
          <w:lang w:eastAsia="es-CL"/>
        </w:rPr>
        <w:t>MoSCoW y WSJF</w:t>
      </w:r>
      <w:r w:rsidRPr="00280564">
        <w:rPr>
          <w:rFonts w:ascii="Arial" w:eastAsia="Times New Roman" w:hAnsi="Arial" w:cs="Arial"/>
          <w:sz w:val="24"/>
          <w:szCs w:val="24"/>
          <w:lang w:eastAsia="es-CL"/>
        </w:rPr>
        <w:t>, lo que nos permite entregar valor desde el inicio.</w:t>
      </w:r>
    </w:p>
    <w:p w14:paraId="5B58A52D" w14:textId="2765AC99"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br/>
        <w:t xml:space="preserve">Durante el Sprint 0, realizamos el </w:t>
      </w:r>
      <w:r w:rsidRPr="00280564">
        <w:rPr>
          <w:rFonts w:ascii="Arial" w:eastAsia="Times New Roman" w:hAnsi="Arial" w:cs="Arial"/>
          <w:i/>
          <w:iCs/>
          <w:sz w:val="24"/>
          <w:szCs w:val="24"/>
          <w:lang w:eastAsia="es-CL"/>
        </w:rPr>
        <w:t>Setup</w:t>
      </w:r>
      <w:r w:rsidRPr="00280564">
        <w:rPr>
          <w:rFonts w:ascii="Arial" w:eastAsia="Times New Roman" w:hAnsi="Arial" w:cs="Arial"/>
          <w:sz w:val="24"/>
          <w:szCs w:val="24"/>
          <w:lang w:eastAsia="es-CL"/>
        </w:rPr>
        <w:t xml:space="preserve"> de la arquitectura (Node.js, MongoDB Atlas, Firebase y n8n) y dejamos listo el pipeline de </w:t>
      </w:r>
      <w:r w:rsidRPr="00280564">
        <w:rPr>
          <w:rFonts w:ascii="Arial" w:eastAsia="Times New Roman" w:hAnsi="Arial" w:cs="Arial"/>
          <w:b/>
          <w:bCs/>
          <w:sz w:val="24"/>
          <w:szCs w:val="24"/>
          <w:lang w:eastAsia="es-CL"/>
        </w:rPr>
        <w:t>CI/CD con GitHub Actions</w:t>
      </w:r>
      <w:r w:rsidRPr="00280564">
        <w:rPr>
          <w:rFonts w:ascii="Arial" w:eastAsia="Times New Roman" w:hAnsi="Arial" w:cs="Arial"/>
          <w:sz w:val="24"/>
          <w:szCs w:val="24"/>
          <w:lang w:eastAsia="es-CL"/>
        </w:rPr>
        <w:t>, lo que garantiza entregas frecuentes y de calidad. Ahora en el inicio del Sprint 1 estamos aplicando las ceremonias planificadas (Planning, Daily, Review y Retrospectiva) para mantener una coordinación constante y avanzar en las funcionalidades clave del MVP (registro móvil y API/DB).</w:t>
      </w:r>
    </w:p>
    <w:p w14:paraId="72C58882" w14:textId="029B332A" w:rsidR="00280564" w:rsidRDefault="00280564" w:rsidP="00605FF2">
      <w:pPr>
        <w:spacing w:after="0" w:line="240" w:lineRule="auto"/>
        <w:jc w:val="both"/>
        <w:rPr>
          <w:rFonts w:ascii="Arial" w:eastAsia="Times New Roman" w:hAnsi="Arial" w:cs="Arial"/>
          <w:sz w:val="24"/>
          <w:szCs w:val="24"/>
          <w:lang w:eastAsia="es-CL"/>
        </w:rPr>
      </w:pPr>
    </w:p>
    <w:p w14:paraId="72677665" w14:textId="77777777" w:rsidR="00280564" w:rsidRDefault="00280564" w:rsidP="00605FF2">
      <w:pPr>
        <w:spacing w:after="0" w:line="240" w:lineRule="auto"/>
        <w:jc w:val="both"/>
        <w:rPr>
          <w:rFonts w:ascii="Arial" w:eastAsia="Times New Roman" w:hAnsi="Arial" w:cs="Arial"/>
          <w:sz w:val="24"/>
          <w:szCs w:val="24"/>
          <w:lang w:eastAsia="es-CL"/>
        </w:rPr>
      </w:pPr>
    </w:p>
    <w:p w14:paraId="61D2B73E" w14:textId="77777777" w:rsidR="00280564" w:rsidRDefault="00280564" w:rsidP="00605FF2">
      <w:pPr>
        <w:spacing w:after="0" w:line="240" w:lineRule="auto"/>
        <w:jc w:val="both"/>
        <w:rPr>
          <w:rFonts w:ascii="Arial" w:eastAsia="Times New Roman" w:hAnsi="Arial" w:cs="Arial"/>
          <w:sz w:val="24"/>
          <w:szCs w:val="24"/>
          <w:lang w:eastAsia="es-CL"/>
        </w:rPr>
      </w:pPr>
    </w:p>
    <w:p w14:paraId="275A7E4F" w14:textId="77777777" w:rsidR="00280564" w:rsidRDefault="00280564" w:rsidP="00605FF2">
      <w:pPr>
        <w:spacing w:after="0" w:line="240" w:lineRule="auto"/>
        <w:jc w:val="both"/>
        <w:rPr>
          <w:rFonts w:ascii="Arial" w:eastAsia="Times New Roman" w:hAnsi="Arial" w:cs="Arial"/>
          <w:sz w:val="24"/>
          <w:szCs w:val="24"/>
          <w:lang w:eastAsia="es-CL"/>
        </w:rPr>
      </w:pPr>
    </w:p>
    <w:p w14:paraId="50474C1A" w14:textId="77777777" w:rsidR="00280564" w:rsidRDefault="00280564" w:rsidP="00605FF2">
      <w:pPr>
        <w:spacing w:after="0" w:line="240" w:lineRule="auto"/>
        <w:jc w:val="both"/>
        <w:rPr>
          <w:rFonts w:ascii="Arial" w:eastAsia="Times New Roman" w:hAnsi="Arial" w:cs="Arial"/>
          <w:sz w:val="24"/>
          <w:szCs w:val="24"/>
          <w:lang w:eastAsia="es-CL"/>
        </w:rPr>
      </w:pPr>
    </w:p>
    <w:p w14:paraId="4E2D33B4" w14:textId="77777777" w:rsidR="00280564" w:rsidRDefault="00280564" w:rsidP="00605FF2">
      <w:pPr>
        <w:spacing w:after="0" w:line="240" w:lineRule="auto"/>
        <w:jc w:val="both"/>
        <w:rPr>
          <w:rFonts w:ascii="Arial" w:eastAsia="Times New Roman" w:hAnsi="Arial" w:cs="Arial"/>
          <w:sz w:val="24"/>
          <w:szCs w:val="24"/>
          <w:lang w:eastAsia="es-CL"/>
        </w:rPr>
      </w:pPr>
    </w:p>
    <w:p w14:paraId="31DD7A42" w14:textId="77777777" w:rsidR="00280564" w:rsidRDefault="00280564" w:rsidP="00605FF2">
      <w:pPr>
        <w:spacing w:after="0" w:line="240" w:lineRule="auto"/>
        <w:jc w:val="both"/>
        <w:rPr>
          <w:rFonts w:ascii="Arial" w:eastAsia="Times New Roman" w:hAnsi="Arial" w:cs="Arial"/>
          <w:sz w:val="24"/>
          <w:szCs w:val="24"/>
          <w:lang w:eastAsia="es-CL"/>
        </w:rPr>
      </w:pPr>
    </w:p>
    <w:p w14:paraId="00BEAA42" w14:textId="77777777" w:rsidR="00280564" w:rsidRDefault="00280564" w:rsidP="00605FF2">
      <w:pPr>
        <w:spacing w:after="0" w:line="240" w:lineRule="auto"/>
        <w:jc w:val="both"/>
        <w:rPr>
          <w:rFonts w:ascii="Arial" w:eastAsia="Times New Roman" w:hAnsi="Arial" w:cs="Arial"/>
          <w:sz w:val="24"/>
          <w:szCs w:val="24"/>
          <w:lang w:eastAsia="es-CL"/>
        </w:rPr>
      </w:pPr>
    </w:p>
    <w:p w14:paraId="7DC433DC" w14:textId="77777777" w:rsidR="00280564" w:rsidRDefault="00280564" w:rsidP="00605FF2">
      <w:pPr>
        <w:spacing w:after="0" w:line="240" w:lineRule="auto"/>
        <w:jc w:val="both"/>
        <w:rPr>
          <w:rFonts w:ascii="Arial" w:eastAsia="Times New Roman" w:hAnsi="Arial" w:cs="Arial"/>
          <w:sz w:val="24"/>
          <w:szCs w:val="24"/>
          <w:lang w:eastAsia="es-CL"/>
        </w:rPr>
      </w:pPr>
    </w:p>
    <w:p w14:paraId="729F97F9" w14:textId="77777777" w:rsidR="00280564" w:rsidRDefault="00280564" w:rsidP="00605FF2">
      <w:pPr>
        <w:spacing w:after="0" w:line="240" w:lineRule="auto"/>
        <w:jc w:val="both"/>
        <w:rPr>
          <w:rFonts w:ascii="Arial" w:eastAsia="Times New Roman" w:hAnsi="Arial" w:cs="Arial"/>
          <w:sz w:val="24"/>
          <w:szCs w:val="24"/>
          <w:lang w:eastAsia="es-CL"/>
        </w:rPr>
      </w:pPr>
    </w:p>
    <w:p w14:paraId="6C7AE224" w14:textId="77777777" w:rsidR="00280564" w:rsidRDefault="00280564" w:rsidP="00605FF2">
      <w:pPr>
        <w:spacing w:after="0" w:line="240" w:lineRule="auto"/>
        <w:jc w:val="both"/>
        <w:rPr>
          <w:rFonts w:ascii="Arial" w:eastAsia="Times New Roman" w:hAnsi="Arial" w:cs="Arial"/>
          <w:sz w:val="24"/>
          <w:szCs w:val="24"/>
          <w:lang w:eastAsia="es-CL"/>
        </w:rPr>
      </w:pPr>
    </w:p>
    <w:p w14:paraId="1F12E947"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lastRenderedPageBreak/>
        <w:t>3. He generado evidencias que dan cuenta del avance del Proyecto APT, de acuerdo con los estándares definidos por la disciplina.</w:t>
      </w:r>
    </w:p>
    <w:p w14:paraId="338BFA9F" w14:textId="77777777"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Sí. En el </w:t>
      </w:r>
      <w:r w:rsidRPr="00280564">
        <w:rPr>
          <w:rFonts w:ascii="Arial" w:eastAsia="Times New Roman" w:hAnsi="Arial" w:cs="Arial"/>
          <w:b/>
          <w:bCs/>
          <w:sz w:val="24"/>
          <w:szCs w:val="24"/>
          <w:lang w:eastAsia="es-CL"/>
        </w:rPr>
        <w:t>Sprint 0</w:t>
      </w:r>
      <w:r w:rsidRPr="00280564">
        <w:rPr>
          <w:rFonts w:ascii="Arial" w:eastAsia="Times New Roman" w:hAnsi="Arial" w:cs="Arial"/>
          <w:sz w:val="24"/>
          <w:szCs w:val="24"/>
          <w:lang w:eastAsia="es-CL"/>
        </w:rPr>
        <w:t xml:space="preserve"> generamos las primeras </w:t>
      </w:r>
      <w:r w:rsidRPr="00280564">
        <w:rPr>
          <w:rFonts w:ascii="Arial" w:eastAsia="Times New Roman" w:hAnsi="Arial" w:cs="Arial"/>
          <w:b/>
          <w:bCs/>
          <w:sz w:val="24"/>
          <w:szCs w:val="24"/>
          <w:lang w:eastAsia="es-CL"/>
        </w:rPr>
        <w:t>evidencias de avance</w:t>
      </w:r>
      <w:r w:rsidRPr="00280564">
        <w:rPr>
          <w:rFonts w:ascii="Arial" w:eastAsia="Times New Roman" w:hAnsi="Arial" w:cs="Arial"/>
          <w:sz w:val="24"/>
          <w:szCs w:val="24"/>
          <w:lang w:eastAsia="es-CL"/>
        </w:rPr>
        <w:t>, que incluyen:</w:t>
      </w:r>
    </w:p>
    <w:p w14:paraId="154F2C7D" w14:textId="437D0BDD" w:rsidR="00280564" w:rsidRPr="00280564" w:rsidRDefault="00280564" w:rsidP="00605FF2">
      <w:pPr>
        <w:numPr>
          <w:ilvl w:val="0"/>
          <w:numId w:val="64"/>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Backlog inicial</w:t>
      </w:r>
      <w:r w:rsidRPr="00280564">
        <w:rPr>
          <w:rFonts w:ascii="Arial" w:eastAsia="Times New Roman" w:hAnsi="Arial" w:cs="Arial"/>
          <w:sz w:val="24"/>
          <w:szCs w:val="24"/>
          <w:lang w:eastAsia="es-CL"/>
        </w:rPr>
        <w:t xml:space="preserve"> con historias de usuario alineadas a los RF y RNF.</w:t>
      </w:r>
    </w:p>
    <w:p w14:paraId="69873795" w14:textId="375C84BD" w:rsidR="00280564" w:rsidRPr="00280564" w:rsidRDefault="00280564" w:rsidP="00605FF2">
      <w:pPr>
        <w:numPr>
          <w:ilvl w:val="0"/>
          <w:numId w:val="64"/>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Arquitectura de la solución</w:t>
      </w:r>
      <w:r w:rsidRPr="00280564">
        <w:rPr>
          <w:rFonts w:ascii="Arial" w:eastAsia="Times New Roman" w:hAnsi="Arial" w:cs="Arial"/>
          <w:sz w:val="24"/>
          <w:szCs w:val="24"/>
          <w:lang w:eastAsia="es-CL"/>
        </w:rPr>
        <w:t xml:space="preserve"> con integración de móvil, web, </w:t>
      </w:r>
      <w:r w:rsidR="00605FF2" w:rsidRPr="00280564">
        <w:rPr>
          <w:rFonts w:ascii="Arial" w:eastAsia="Times New Roman" w:hAnsi="Arial" w:cs="Arial"/>
          <w:sz w:val="24"/>
          <w:szCs w:val="24"/>
          <w:lang w:eastAsia="es-CL"/>
        </w:rPr>
        <w:t>Backend</w:t>
      </w:r>
      <w:r w:rsidRPr="00280564">
        <w:rPr>
          <w:rFonts w:ascii="Arial" w:eastAsia="Times New Roman" w:hAnsi="Arial" w:cs="Arial"/>
          <w:sz w:val="24"/>
          <w:szCs w:val="24"/>
          <w:lang w:eastAsia="es-CL"/>
        </w:rPr>
        <w:t xml:space="preserve"> y servicios cloud.</w:t>
      </w:r>
    </w:p>
    <w:p w14:paraId="4A14E7E8" w14:textId="5A193E05" w:rsidR="00280564" w:rsidRPr="00280564" w:rsidRDefault="00280564" w:rsidP="00605FF2">
      <w:pPr>
        <w:numPr>
          <w:ilvl w:val="0"/>
          <w:numId w:val="64"/>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Repositorios y configuración de CI/CD</w:t>
      </w:r>
      <w:r w:rsidRPr="00280564">
        <w:rPr>
          <w:rFonts w:ascii="Arial" w:eastAsia="Times New Roman" w:hAnsi="Arial" w:cs="Arial"/>
          <w:sz w:val="24"/>
          <w:szCs w:val="24"/>
          <w:lang w:eastAsia="es-CL"/>
        </w:rPr>
        <w:t xml:space="preserve">, evidenciados en reportes automáticos de </w:t>
      </w:r>
      <w:r w:rsidRPr="00280564">
        <w:rPr>
          <w:rFonts w:ascii="Arial" w:eastAsia="Times New Roman" w:hAnsi="Arial" w:cs="Arial"/>
          <w:i/>
          <w:iCs/>
          <w:sz w:val="24"/>
          <w:szCs w:val="24"/>
          <w:lang w:eastAsia="es-CL"/>
        </w:rPr>
        <w:t>pipelines</w:t>
      </w:r>
      <w:r w:rsidRPr="00280564">
        <w:rPr>
          <w:rFonts w:ascii="Arial" w:eastAsia="Times New Roman" w:hAnsi="Arial" w:cs="Arial"/>
          <w:sz w:val="24"/>
          <w:szCs w:val="24"/>
          <w:lang w:eastAsia="es-CL"/>
        </w:rPr>
        <w:t xml:space="preserve"> de integración y despliegue.</w:t>
      </w:r>
    </w:p>
    <w:p w14:paraId="234655AA" w14:textId="562A66A9" w:rsidR="00280564" w:rsidRPr="00280564" w:rsidRDefault="00280564" w:rsidP="00605FF2">
      <w:pPr>
        <w:numPr>
          <w:ilvl w:val="0"/>
          <w:numId w:val="64"/>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Definición de DoR y DoD</w:t>
      </w:r>
      <w:r w:rsidRPr="00280564">
        <w:rPr>
          <w:rFonts w:ascii="Arial" w:eastAsia="Times New Roman" w:hAnsi="Arial" w:cs="Arial"/>
          <w:sz w:val="24"/>
          <w:szCs w:val="24"/>
          <w:lang w:eastAsia="es-CL"/>
        </w:rPr>
        <w:t>, que aseguran la calidad mínima de cada incremento.</w:t>
      </w:r>
    </w:p>
    <w:p w14:paraId="2D84C67F" w14:textId="220B863F" w:rsidR="00280564" w:rsidRDefault="00280564" w:rsidP="00605FF2">
      <w:pPr>
        <w:spacing w:after="0" w:line="240" w:lineRule="auto"/>
        <w:jc w:val="both"/>
        <w:rPr>
          <w:rFonts w:ascii="Arial" w:eastAsia="Times New Roman" w:hAnsi="Arial" w:cs="Arial"/>
          <w:sz w:val="24"/>
          <w:szCs w:val="24"/>
          <w:lang w:eastAsia="es-CL"/>
        </w:rPr>
      </w:pPr>
    </w:p>
    <w:p w14:paraId="59BFC350"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t>4. He utilizado de manera precisa el lenguaje técnico de acuerdo con lo requerido por la disciplina.</w:t>
      </w:r>
    </w:p>
    <w:p w14:paraId="39A413AF" w14:textId="77777777" w:rsid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Sí, he utilizado un </w:t>
      </w:r>
      <w:r w:rsidRPr="00280564">
        <w:rPr>
          <w:rFonts w:ascii="Arial" w:eastAsia="Times New Roman" w:hAnsi="Arial" w:cs="Arial"/>
          <w:b/>
          <w:bCs/>
          <w:sz w:val="24"/>
          <w:szCs w:val="24"/>
          <w:lang w:eastAsia="es-CL"/>
        </w:rPr>
        <w:t>lenguaje técnico adecuado</w:t>
      </w:r>
      <w:r w:rsidRPr="00280564">
        <w:rPr>
          <w:rFonts w:ascii="Arial" w:eastAsia="Times New Roman" w:hAnsi="Arial" w:cs="Arial"/>
          <w:sz w:val="24"/>
          <w:szCs w:val="24"/>
          <w:lang w:eastAsia="es-CL"/>
        </w:rPr>
        <w:t xml:space="preserve"> y alineado al perfil de egreso. En la documentación del Sprint 0 y en el informe de avance he incorporado conceptos como </w:t>
      </w:r>
      <w:r w:rsidRPr="00280564">
        <w:rPr>
          <w:rFonts w:ascii="Arial" w:eastAsia="Times New Roman" w:hAnsi="Arial" w:cs="Arial"/>
          <w:b/>
          <w:bCs/>
          <w:sz w:val="24"/>
          <w:szCs w:val="24"/>
          <w:lang w:eastAsia="es-CL"/>
        </w:rPr>
        <w:t>RBAC, JWT/OAuth2, auditLogs, CI/CD, TTA, TTR y KPIs</w:t>
      </w:r>
      <w:r w:rsidRPr="00280564">
        <w:rPr>
          <w:rFonts w:ascii="Arial" w:eastAsia="Times New Roman" w:hAnsi="Arial" w:cs="Arial"/>
          <w:sz w:val="24"/>
          <w:szCs w:val="24"/>
          <w:lang w:eastAsia="es-CL"/>
        </w:rPr>
        <w:t xml:space="preserve">. Estos términos son propios del ámbito profesional de la </w:t>
      </w:r>
      <w:r w:rsidRPr="00280564">
        <w:rPr>
          <w:rFonts w:ascii="Arial" w:eastAsia="Times New Roman" w:hAnsi="Arial" w:cs="Arial"/>
          <w:b/>
          <w:bCs/>
          <w:sz w:val="24"/>
          <w:szCs w:val="24"/>
          <w:lang w:eastAsia="es-CL"/>
        </w:rPr>
        <w:t>Ingeniería en Informática</w:t>
      </w:r>
      <w:r w:rsidRPr="00280564">
        <w:rPr>
          <w:rFonts w:ascii="Arial" w:eastAsia="Times New Roman" w:hAnsi="Arial" w:cs="Arial"/>
          <w:sz w:val="24"/>
          <w:szCs w:val="24"/>
          <w:lang w:eastAsia="es-CL"/>
        </w:rPr>
        <w:t xml:space="preserve"> y reflejan lo aprendido en asignaturas como </w:t>
      </w:r>
      <w:r w:rsidRPr="00280564">
        <w:rPr>
          <w:rFonts w:ascii="Arial" w:eastAsia="Times New Roman" w:hAnsi="Arial" w:cs="Arial"/>
          <w:b/>
          <w:bCs/>
          <w:sz w:val="24"/>
          <w:szCs w:val="24"/>
          <w:lang w:eastAsia="es-CL"/>
        </w:rPr>
        <w:t>Ingeniería de Software, Minería de Datos, Ética y Seguridad Informática</w:t>
      </w:r>
      <w:r w:rsidRPr="00280564">
        <w:rPr>
          <w:rFonts w:ascii="Arial" w:eastAsia="Times New Roman" w:hAnsi="Arial" w:cs="Arial"/>
          <w:sz w:val="24"/>
          <w:szCs w:val="24"/>
          <w:lang w:eastAsia="es-CL"/>
        </w:rPr>
        <w:t>.</w:t>
      </w:r>
    </w:p>
    <w:p w14:paraId="61813AE8" w14:textId="53EBF621"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br/>
        <w:t xml:space="preserve">Reconozco, sin embargo, que debo seguir reforzando el uso de </w:t>
      </w:r>
      <w:r w:rsidRPr="00280564">
        <w:rPr>
          <w:rFonts w:ascii="Arial" w:eastAsia="Times New Roman" w:hAnsi="Arial" w:cs="Arial"/>
          <w:b/>
          <w:bCs/>
          <w:sz w:val="24"/>
          <w:szCs w:val="24"/>
          <w:lang w:eastAsia="es-CL"/>
        </w:rPr>
        <w:t>inglés técnico oral</w:t>
      </w:r>
      <w:r w:rsidRPr="00280564">
        <w:rPr>
          <w:rFonts w:ascii="Arial" w:eastAsia="Times New Roman" w:hAnsi="Arial" w:cs="Arial"/>
          <w:sz w:val="24"/>
          <w:szCs w:val="24"/>
          <w:lang w:eastAsia="es-CL"/>
        </w:rPr>
        <w:t xml:space="preserve"> para mejorar mis presentaciones y la comunicación con un nivel más fluido, un aspecto ya identificado como una oportunidad de mejora en la Fase 1</w:t>
      </w:r>
      <w:r w:rsidR="00605FF2">
        <w:rPr>
          <w:rFonts w:ascii="Arial" w:eastAsia="Times New Roman" w:hAnsi="Arial" w:cs="Arial"/>
          <w:sz w:val="24"/>
          <w:szCs w:val="24"/>
          <w:lang w:eastAsia="es-CL"/>
        </w:rPr>
        <w:t>.</w:t>
      </w:r>
    </w:p>
    <w:p w14:paraId="35BDCCD2" w14:textId="1E4E2BB4" w:rsidR="00280564" w:rsidRPr="00280564" w:rsidRDefault="00280564" w:rsidP="00605FF2">
      <w:pPr>
        <w:spacing w:after="0" w:line="240" w:lineRule="auto"/>
        <w:jc w:val="both"/>
        <w:rPr>
          <w:rFonts w:ascii="Arial" w:eastAsia="Times New Roman" w:hAnsi="Arial" w:cs="Arial"/>
          <w:sz w:val="24"/>
          <w:szCs w:val="24"/>
          <w:lang w:eastAsia="es-CL"/>
        </w:rPr>
      </w:pPr>
    </w:p>
    <w:p w14:paraId="4D675567"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t>5. He utilizado correctamente las reglas de redacción, ortografía (literal, puntual, acentual) y las normas para citas y referencias.</w:t>
      </w:r>
    </w:p>
    <w:p w14:paraId="1ECCE680" w14:textId="3A9181D0"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Sí, me aseguré de cumplir con las normas de redacción y ortografía, cuidando la coherencia y cohesión del texto. Además, he utilizado correctamente el formato </w:t>
      </w:r>
      <w:r w:rsidRPr="00280564">
        <w:rPr>
          <w:rFonts w:ascii="Arial" w:eastAsia="Times New Roman" w:hAnsi="Arial" w:cs="Arial"/>
          <w:b/>
          <w:bCs/>
          <w:sz w:val="24"/>
          <w:szCs w:val="24"/>
          <w:lang w:eastAsia="es-CL"/>
        </w:rPr>
        <w:t>APA 7.ª edición</w:t>
      </w:r>
      <w:r w:rsidRPr="00280564">
        <w:rPr>
          <w:rFonts w:ascii="Arial" w:eastAsia="Times New Roman" w:hAnsi="Arial" w:cs="Arial"/>
          <w:sz w:val="24"/>
          <w:szCs w:val="24"/>
          <w:lang w:eastAsia="es-CL"/>
        </w:rPr>
        <w:t xml:space="preserve"> en las referencias, tal como lo solicita la guía del estudiante. Esta práctica la reforcé en la </w:t>
      </w:r>
      <w:r w:rsidRPr="00280564">
        <w:rPr>
          <w:rFonts w:ascii="Arial" w:eastAsia="Times New Roman" w:hAnsi="Arial" w:cs="Arial"/>
          <w:b/>
          <w:bCs/>
          <w:sz w:val="24"/>
          <w:szCs w:val="24"/>
          <w:lang w:eastAsia="es-CL"/>
        </w:rPr>
        <w:t>Fase 1</w:t>
      </w:r>
      <w:r w:rsidRPr="00280564">
        <w:rPr>
          <w:rFonts w:ascii="Arial" w:eastAsia="Times New Roman" w:hAnsi="Arial" w:cs="Arial"/>
          <w:sz w:val="24"/>
          <w:szCs w:val="24"/>
          <w:lang w:eastAsia="es-CL"/>
        </w:rPr>
        <w:t xml:space="preserve"> al trabajar con los informes de autoevaluación y reflexión.</w:t>
      </w:r>
    </w:p>
    <w:p w14:paraId="35B37C7D" w14:textId="37EF5875" w:rsidR="00280564" w:rsidRDefault="00280564" w:rsidP="00605FF2">
      <w:pPr>
        <w:spacing w:after="0" w:line="240" w:lineRule="auto"/>
        <w:jc w:val="both"/>
        <w:rPr>
          <w:rFonts w:ascii="Arial" w:eastAsia="Times New Roman" w:hAnsi="Arial" w:cs="Arial"/>
          <w:sz w:val="24"/>
          <w:szCs w:val="24"/>
          <w:lang w:eastAsia="es-CL"/>
        </w:rPr>
      </w:pPr>
    </w:p>
    <w:p w14:paraId="2687C6CE" w14:textId="77777777" w:rsidR="00605FF2" w:rsidRDefault="00605FF2" w:rsidP="00605FF2">
      <w:pPr>
        <w:spacing w:after="0" w:line="240" w:lineRule="auto"/>
        <w:jc w:val="both"/>
        <w:rPr>
          <w:rFonts w:ascii="Arial" w:eastAsia="Times New Roman" w:hAnsi="Arial" w:cs="Arial"/>
          <w:sz w:val="24"/>
          <w:szCs w:val="24"/>
          <w:lang w:eastAsia="es-CL"/>
        </w:rPr>
      </w:pPr>
    </w:p>
    <w:p w14:paraId="2B163B14" w14:textId="77777777" w:rsidR="00605FF2" w:rsidRDefault="00605FF2" w:rsidP="00605FF2">
      <w:pPr>
        <w:spacing w:after="0" w:line="240" w:lineRule="auto"/>
        <w:jc w:val="both"/>
        <w:rPr>
          <w:rFonts w:ascii="Arial" w:eastAsia="Times New Roman" w:hAnsi="Arial" w:cs="Arial"/>
          <w:sz w:val="24"/>
          <w:szCs w:val="24"/>
          <w:lang w:eastAsia="es-CL"/>
        </w:rPr>
      </w:pPr>
    </w:p>
    <w:p w14:paraId="41BBA5E5"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lastRenderedPageBreak/>
        <w:t>6. He cumplido con el formato del informe de avance establecido por la disciplina.</w:t>
      </w:r>
    </w:p>
    <w:p w14:paraId="690CCE6B" w14:textId="52B1736F" w:rsidR="00280564" w:rsidRPr="00280564" w:rsidRDefault="00280564" w:rsidP="00605FF2">
      <w:pPr>
        <w:spacing w:before="100" w:beforeAutospacing="1" w:after="100" w:afterAutospacing="1" w:line="240" w:lineRule="auto"/>
        <w:jc w:val="both"/>
        <w:rPr>
          <w:rFonts w:ascii="Arial" w:eastAsia="Times New Roman" w:hAnsi="Arial" w:cs="Arial"/>
          <w:b/>
          <w:bCs/>
          <w:sz w:val="24"/>
          <w:szCs w:val="24"/>
          <w:lang w:eastAsia="es-CL"/>
        </w:rPr>
      </w:pPr>
      <w:r w:rsidRPr="00280564">
        <w:rPr>
          <w:rFonts w:ascii="Arial" w:eastAsia="Times New Roman" w:hAnsi="Arial" w:cs="Arial"/>
          <w:sz w:val="24"/>
          <w:szCs w:val="24"/>
          <w:lang w:eastAsia="es-CL"/>
        </w:rPr>
        <w:t xml:space="preserve">Sí, el informe de avance fue elaborado siguiendo la estructura indicada en la </w:t>
      </w:r>
      <w:r w:rsidRPr="00280564">
        <w:rPr>
          <w:rFonts w:ascii="Arial" w:eastAsia="Times New Roman" w:hAnsi="Arial" w:cs="Arial"/>
          <w:b/>
          <w:bCs/>
          <w:sz w:val="24"/>
          <w:szCs w:val="24"/>
          <w:lang w:eastAsia="es-CL"/>
        </w:rPr>
        <w:t xml:space="preserve">Guía del Estudiante (Portada, índice, </w:t>
      </w:r>
      <w:r w:rsidR="00605FF2" w:rsidRPr="00280564">
        <w:rPr>
          <w:rFonts w:ascii="Arial" w:eastAsia="Times New Roman" w:hAnsi="Arial" w:cs="Arial"/>
          <w:b/>
          <w:bCs/>
          <w:sz w:val="24"/>
          <w:szCs w:val="24"/>
          <w:lang w:eastAsia="es-CL"/>
        </w:rPr>
        <w:t>Abstract</w:t>
      </w:r>
      <w:r w:rsidRPr="00280564">
        <w:rPr>
          <w:rFonts w:ascii="Arial" w:eastAsia="Times New Roman" w:hAnsi="Arial" w:cs="Arial"/>
          <w:b/>
          <w:bCs/>
          <w:sz w:val="24"/>
          <w:szCs w:val="24"/>
          <w:lang w:eastAsia="es-CL"/>
        </w:rPr>
        <w:t>, desarrollo, conclusiones y reflexiones)</w:t>
      </w:r>
      <w:r w:rsidR="00605FF2">
        <w:rPr>
          <w:rFonts w:ascii="Arial" w:eastAsia="Times New Roman" w:hAnsi="Arial" w:cs="Arial"/>
          <w:b/>
          <w:bCs/>
          <w:sz w:val="24"/>
          <w:szCs w:val="24"/>
          <w:lang w:eastAsia="es-CL"/>
        </w:rPr>
        <w:t>.</w:t>
      </w:r>
      <w:r w:rsidRPr="00280564">
        <w:rPr>
          <w:rFonts w:ascii="Arial" w:eastAsia="Times New Roman" w:hAnsi="Arial" w:cs="Arial"/>
          <w:sz w:val="24"/>
          <w:szCs w:val="24"/>
          <w:lang w:eastAsia="es-CL"/>
        </w:rPr>
        <w:t xml:space="preserve"> Se incluyeron los elementos formales solicitados, como numeración de páginas, tipografía (Calibri 11), anexos con evidencias y reportes de CI/CD.</w:t>
      </w:r>
    </w:p>
    <w:p w14:paraId="2B57DCD4" w14:textId="7CA64EA0" w:rsidR="00280564" w:rsidRPr="00280564" w:rsidRDefault="00280564" w:rsidP="00605FF2">
      <w:pPr>
        <w:spacing w:after="0" w:line="240" w:lineRule="auto"/>
        <w:jc w:val="both"/>
        <w:rPr>
          <w:rFonts w:ascii="Arial" w:eastAsia="Times New Roman" w:hAnsi="Arial" w:cs="Arial"/>
          <w:sz w:val="24"/>
          <w:szCs w:val="24"/>
          <w:lang w:eastAsia="es-CL"/>
        </w:rPr>
      </w:pPr>
    </w:p>
    <w:p w14:paraId="64BF7174" w14:textId="77777777"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t>7. He cumplido con los indicadores de calidad requeridos en la presentación del informe de avance y final de acuerdo con los estándares definidos por la disciplina.</w:t>
      </w:r>
    </w:p>
    <w:p w14:paraId="1F705113" w14:textId="77777777" w:rsidR="00280564" w:rsidRP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Al inicio del Sprint 1 ya contamos con:</w:t>
      </w:r>
    </w:p>
    <w:p w14:paraId="7B759666" w14:textId="03F90FB6" w:rsidR="00280564" w:rsidRPr="00280564" w:rsidRDefault="00280564" w:rsidP="00605FF2">
      <w:pPr>
        <w:numPr>
          <w:ilvl w:val="0"/>
          <w:numId w:val="65"/>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Pruebas unitarias ≥80%</w:t>
      </w:r>
      <w:r w:rsidRPr="00280564">
        <w:rPr>
          <w:rFonts w:ascii="Arial" w:eastAsia="Times New Roman" w:hAnsi="Arial" w:cs="Arial"/>
          <w:sz w:val="24"/>
          <w:szCs w:val="24"/>
          <w:lang w:eastAsia="es-CL"/>
        </w:rPr>
        <w:t xml:space="preserve"> planificadas e implementadas en el pipeline de CI.</w:t>
      </w:r>
    </w:p>
    <w:p w14:paraId="5441094F" w14:textId="62C19AE5" w:rsidR="00280564" w:rsidRPr="00280564" w:rsidRDefault="00280564" w:rsidP="00605FF2">
      <w:pPr>
        <w:numPr>
          <w:ilvl w:val="0"/>
          <w:numId w:val="65"/>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Integración continua y despliegue en staging</w:t>
      </w:r>
      <w:r w:rsidRPr="00280564">
        <w:rPr>
          <w:rFonts w:ascii="Arial" w:eastAsia="Times New Roman" w:hAnsi="Arial" w:cs="Arial"/>
          <w:sz w:val="24"/>
          <w:szCs w:val="24"/>
          <w:lang w:eastAsia="es-CL"/>
        </w:rPr>
        <w:t xml:space="preserve"> funcionando.</w:t>
      </w:r>
    </w:p>
    <w:p w14:paraId="1CAB19F3" w14:textId="499F446C" w:rsidR="00280564" w:rsidRPr="00280564" w:rsidRDefault="00280564" w:rsidP="00605FF2">
      <w:pPr>
        <w:numPr>
          <w:ilvl w:val="0"/>
          <w:numId w:val="65"/>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RTM vivo</w:t>
      </w:r>
      <w:r w:rsidRPr="00280564">
        <w:rPr>
          <w:rFonts w:ascii="Arial" w:eastAsia="Times New Roman" w:hAnsi="Arial" w:cs="Arial"/>
          <w:sz w:val="24"/>
          <w:szCs w:val="24"/>
          <w:lang w:eastAsia="es-CL"/>
        </w:rPr>
        <w:t xml:space="preserve"> que asegura trazabilidad entre requisitos, HU, casos de prueba y evidencias.</w:t>
      </w:r>
    </w:p>
    <w:p w14:paraId="08B4E486" w14:textId="3137246D" w:rsidR="00280564" w:rsidRPr="00280564" w:rsidRDefault="00280564" w:rsidP="00605FF2">
      <w:pPr>
        <w:numPr>
          <w:ilvl w:val="0"/>
          <w:numId w:val="65"/>
        </w:num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b/>
          <w:bCs/>
          <w:sz w:val="24"/>
          <w:szCs w:val="24"/>
          <w:lang w:eastAsia="es-CL"/>
        </w:rPr>
        <w:t>Metodología ágil documentada</w:t>
      </w:r>
      <w:r w:rsidRPr="00280564">
        <w:rPr>
          <w:rFonts w:ascii="Arial" w:eastAsia="Times New Roman" w:hAnsi="Arial" w:cs="Arial"/>
          <w:sz w:val="24"/>
          <w:szCs w:val="24"/>
          <w:lang w:eastAsia="es-CL"/>
        </w:rPr>
        <w:t xml:space="preserve"> y validada en reuniones de </w:t>
      </w:r>
      <w:r w:rsidR="00605FF2" w:rsidRPr="00280564">
        <w:rPr>
          <w:rFonts w:ascii="Arial" w:eastAsia="Times New Roman" w:hAnsi="Arial" w:cs="Arial"/>
          <w:sz w:val="24"/>
          <w:szCs w:val="24"/>
          <w:lang w:eastAsia="es-CL"/>
        </w:rPr>
        <w:t>Planning</w:t>
      </w:r>
      <w:r w:rsidRPr="00280564">
        <w:rPr>
          <w:rFonts w:ascii="Arial" w:eastAsia="Times New Roman" w:hAnsi="Arial" w:cs="Arial"/>
          <w:sz w:val="24"/>
          <w:szCs w:val="24"/>
          <w:lang w:eastAsia="es-CL"/>
        </w:rPr>
        <w:t xml:space="preserve"> y retro.</w:t>
      </w:r>
    </w:p>
    <w:p w14:paraId="1EAFACA5" w14:textId="518B2F33" w:rsidR="00280564" w:rsidRPr="00280564" w:rsidRDefault="00280564" w:rsidP="00605FF2">
      <w:pPr>
        <w:spacing w:after="0" w:line="240" w:lineRule="auto"/>
        <w:jc w:val="both"/>
        <w:rPr>
          <w:rFonts w:ascii="Arial" w:eastAsia="Times New Roman" w:hAnsi="Arial" w:cs="Arial"/>
          <w:sz w:val="24"/>
          <w:szCs w:val="24"/>
          <w:lang w:eastAsia="es-CL"/>
        </w:rPr>
      </w:pPr>
    </w:p>
    <w:p w14:paraId="547EEB41" w14:textId="0597F3EB" w:rsidR="00280564" w:rsidRPr="00EE5026" w:rsidRDefault="00280564" w:rsidP="00605FF2">
      <w:pPr>
        <w:spacing w:before="100" w:beforeAutospacing="1" w:after="100" w:afterAutospacing="1" w:line="240" w:lineRule="auto"/>
        <w:jc w:val="both"/>
        <w:outlineLvl w:val="2"/>
        <w:rPr>
          <w:rFonts w:ascii="Arial" w:eastAsia="Times New Roman" w:hAnsi="Arial" w:cs="Arial"/>
          <w:b/>
          <w:bCs/>
          <w:sz w:val="36"/>
          <w:szCs w:val="36"/>
          <w:lang w:eastAsia="es-CL"/>
        </w:rPr>
      </w:pPr>
      <w:r w:rsidRPr="00EE5026">
        <w:rPr>
          <w:rFonts w:ascii="Arial" w:eastAsia="Times New Roman" w:hAnsi="Arial" w:cs="Arial"/>
          <w:b/>
          <w:bCs/>
          <w:sz w:val="36"/>
          <w:szCs w:val="36"/>
          <w:lang w:eastAsia="es-CL"/>
        </w:rPr>
        <w:t xml:space="preserve">8. He redactado el </w:t>
      </w:r>
      <w:r w:rsidR="00605FF2" w:rsidRPr="00EE5026">
        <w:rPr>
          <w:rFonts w:ascii="Arial" w:eastAsia="Times New Roman" w:hAnsi="Arial" w:cs="Arial"/>
          <w:b/>
          <w:bCs/>
          <w:sz w:val="36"/>
          <w:szCs w:val="36"/>
          <w:lang w:eastAsia="es-CL"/>
        </w:rPr>
        <w:t>Abstract</w:t>
      </w:r>
      <w:r w:rsidRPr="00EE5026">
        <w:rPr>
          <w:rFonts w:ascii="Arial" w:eastAsia="Times New Roman" w:hAnsi="Arial" w:cs="Arial"/>
          <w:b/>
          <w:bCs/>
          <w:sz w:val="36"/>
          <w:szCs w:val="36"/>
          <w:lang w:eastAsia="es-CL"/>
        </w:rPr>
        <w:t>, las conclusiones y la reflexión con ideas completas que se conectan en secuencia lógica, utilizando estructuras gramaticales y vocabulario en forma correcta y pertinente al tema.</w:t>
      </w:r>
    </w:p>
    <w:p w14:paraId="4B6E305F" w14:textId="19F746F0" w:rsidR="00280564" w:rsidRDefault="00280564" w:rsidP="00605FF2">
      <w:pPr>
        <w:spacing w:before="100" w:beforeAutospacing="1" w:after="100" w:afterAutospacing="1" w:line="240" w:lineRule="auto"/>
        <w:jc w:val="both"/>
        <w:rPr>
          <w:rFonts w:ascii="Arial" w:eastAsia="Times New Roman" w:hAnsi="Arial" w:cs="Arial"/>
          <w:sz w:val="24"/>
          <w:szCs w:val="24"/>
          <w:lang w:eastAsia="es-CL"/>
        </w:rPr>
      </w:pPr>
      <w:r w:rsidRPr="00280564">
        <w:rPr>
          <w:rFonts w:ascii="Arial" w:eastAsia="Times New Roman" w:hAnsi="Arial" w:cs="Arial"/>
          <w:sz w:val="24"/>
          <w:szCs w:val="24"/>
          <w:lang w:eastAsia="es-CL"/>
        </w:rPr>
        <w:t xml:space="preserve">Sí, cumplí con la redacción del </w:t>
      </w:r>
      <w:r w:rsidR="00605FF2" w:rsidRPr="00280564">
        <w:rPr>
          <w:rFonts w:ascii="Arial" w:eastAsia="Times New Roman" w:hAnsi="Arial" w:cs="Arial"/>
          <w:b/>
          <w:bCs/>
          <w:sz w:val="24"/>
          <w:szCs w:val="24"/>
          <w:lang w:eastAsia="es-CL"/>
        </w:rPr>
        <w:t>Abstract</w:t>
      </w:r>
      <w:r w:rsidRPr="00280564">
        <w:rPr>
          <w:rFonts w:ascii="Arial" w:eastAsia="Times New Roman" w:hAnsi="Arial" w:cs="Arial"/>
          <w:b/>
          <w:bCs/>
          <w:sz w:val="24"/>
          <w:szCs w:val="24"/>
          <w:lang w:eastAsia="es-CL"/>
        </w:rPr>
        <w:t>, conclusiones y reflexión</w:t>
      </w:r>
      <w:r w:rsidRPr="00280564">
        <w:rPr>
          <w:rFonts w:ascii="Arial" w:eastAsia="Times New Roman" w:hAnsi="Arial" w:cs="Arial"/>
          <w:sz w:val="24"/>
          <w:szCs w:val="24"/>
          <w:lang w:eastAsia="es-CL"/>
        </w:rPr>
        <w:t xml:space="preserve">. He aplicado lo aprendido en la asignatura de inglés técnico y en certificaciones como </w:t>
      </w:r>
      <w:r w:rsidRPr="00280564">
        <w:rPr>
          <w:rFonts w:ascii="Arial" w:eastAsia="Times New Roman" w:hAnsi="Arial" w:cs="Arial"/>
          <w:b/>
          <w:bCs/>
          <w:sz w:val="24"/>
          <w:szCs w:val="24"/>
          <w:lang w:eastAsia="es-CL"/>
        </w:rPr>
        <w:t>Python Essentials y Azure AI Fundamentals</w:t>
      </w:r>
      <w:r w:rsidRPr="00280564">
        <w:rPr>
          <w:rFonts w:ascii="Arial" w:eastAsia="Times New Roman" w:hAnsi="Arial" w:cs="Arial"/>
          <w:sz w:val="24"/>
          <w:szCs w:val="24"/>
          <w:lang w:eastAsia="es-CL"/>
        </w:rPr>
        <w:t>, que me permitieron reforzar el uso del idioma en contextos académicos y profesionales</w:t>
      </w:r>
      <w:r w:rsidR="00605FF2">
        <w:rPr>
          <w:rFonts w:ascii="Arial" w:eastAsia="Times New Roman" w:hAnsi="Arial" w:cs="Arial"/>
          <w:sz w:val="24"/>
          <w:szCs w:val="24"/>
          <w:lang w:eastAsia="es-CL"/>
        </w:rPr>
        <w:t>.</w:t>
      </w:r>
    </w:p>
    <w:p w14:paraId="63B862D6" w14:textId="77777777" w:rsidR="00605FF2" w:rsidRDefault="00605FF2" w:rsidP="00605FF2">
      <w:pPr>
        <w:spacing w:before="100" w:beforeAutospacing="1" w:after="100" w:afterAutospacing="1" w:line="240" w:lineRule="auto"/>
        <w:rPr>
          <w:rFonts w:ascii="Arial" w:eastAsia="Times New Roman" w:hAnsi="Arial" w:cs="Arial"/>
          <w:sz w:val="24"/>
          <w:szCs w:val="24"/>
          <w:lang w:eastAsia="es-CL"/>
        </w:rPr>
      </w:pPr>
    </w:p>
    <w:p w14:paraId="34BC7A05" w14:textId="77777777" w:rsidR="00605FF2" w:rsidRDefault="00605FF2" w:rsidP="00605FF2">
      <w:pPr>
        <w:spacing w:before="100" w:beforeAutospacing="1" w:after="100" w:afterAutospacing="1" w:line="240" w:lineRule="auto"/>
        <w:rPr>
          <w:rFonts w:ascii="Arial" w:eastAsia="Times New Roman" w:hAnsi="Arial" w:cs="Arial"/>
          <w:sz w:val="24"/>
          <w:szCs w:val="24"/>
          <w:lang w:eastAsia="es-CL"/>
        </w:rPr>
      </w:pPr>
    </w:p>
    <w:p w14:paraId="04FA7ED0" w14:textId="77777777" w:rsidR="00605FF2" w:rsidRPr="00280564" w:rsidRDefault="00605FF2" w:rsidP="00605FF2">
      <w:pPr>
        <w:spacing w:before="100" w:beforeAutospacing="1" w:after="100" w:afterAutospacing="1" w:line="240" w:lineRule="auto"/>
        <w:rPr>
          <w:rFonts w:ascii="Arial" w:eastAsia="Times New Roman" w:hAnsi="Arial" w:cs="Arial"/>
          <w:sz w:val="24"/>
          <w:szCs w:val="24"/>
          <w:lang w:eastAsia="es-CL"/>
        </w:rPr>
      </w:pPr>
    </w:p>
    <w:p w14:paraId="5D42933D" w14:textId="18DFB7C6" w:rsidR="00280564" w:rsidRDefault="00280564" w:rsidP="00280564">
      <w:pPr>
        <w:spacing w:after="0" w:line="240" w:lineRule="auto"/>
        <w:rPr>
          <w:rFonts w:ascii="Times New Roman" w:eastAsia="Times New Roman" w:hAnsi="Times New Roman" w:cs="Times New Roman"/>
          <w:sz w:val="24"/>
          <w:szCs w:val="24"/>
          <w:lang w:eastAsia="es-CL"/>
        </w:rPr>
      </w:pPr>
    </w:p>
    <w:p w14:paraId="7F7EEC63" w14:textId="77777777" w:rsidR="00605FF2" w:rsidRDefault="00605FF2" w:rsidP="00280564">
      <w:pPr>
        <w:spacing w:after="0" w:line="240" w:lineRule="auto"/>
        <w:rPr>
          <w:rFonts w:ascii="Times New Roman" w:eastAsia="Times New Roman" w:hAnsi="Times New Roman" w:cs="Times New Roman"/>
          <w:sz w:val="24"/>
          <w:szCs w:val="24"/>
          <w:lang w:eastAsia="es-CL"/>
        </w:rPr>
      </w:pPr>
    </w:p>
    <w:p w14:paraId="1C83406C" w14:textId="77777777" w:rsidR="005F2F44" w:rsidRPr="005F2F44" w:rsidRDefault="005F2F44" w:rsidP="005F2F44">
      <w:pPr>
        <w:spacing w:after="0" w:line="240" w:lineRule="auto"/>
        <w:rPr>
          <w:rFonts w:ascii="Arial" w:eastAsiaTheme="minorEastAsia" w:hAnsi="Arial" w:cs="Arial"/>
          <w:b/>
          <w:bCs/>
          <w:color w:val="000000"/>
          <w:spacing w:val="-30"/>
          <w:sz w:val="72"/>
          <w:szCs w:val="72"/>
          <w:lang w:eastAsia="es-CL"/>
        </w:rPr>
      </w:pPr>
      <w:r w:rsidRPr="005F2F44">
        <w:rPr>
          <w:rFonts w:ascii="Arial" w:eastAsiaTheme="minorEastAsia" w:hAnsi="Arial" w:cs="Arial"/>
          <w:b/>
          <w:bCs/>
          <w:color w:val="000000"/>
          <w:spacing w:val="-30"/>
          <w:sz w:val="72"/>
          <w:szCs w:val="72"/>
          <w:lang w:eastAsia="es-CL"/>
        </w:rPr>
        <w:lastRenderedPageBreak/>
        <w:t>Evaluación Fase 2</w:t>
      </w:r>
    </w:p>
    <w:p w14:paraId="724B2CE6" w14:textId="77777777" w:rsidR="005F2F44" w:rsidRPr="005F2F44" w:rsidRDefault="005F2F44" w:rsidP="005F2F44">
      <w:pPr>
        <w:spacing w:before="40" w:after="120" w:line="240" w:lineRule="auto"/>
        <w:rPr>
          <w:rFonts w:ascii="Arial" w:eastAsiaTheme="minorEastAsia" w:hAnsi="Arial" w:cs="Arial"/>
          <w:b/>
          <w:bCs/>
          <w:color w:val="000000"/>
          <w:spacing w:val="-30"/>
          <w:sz w:val="48"/>
          <w:szCs w:val="48"/>
          <w:lang w:eastAsia="es-CL"/>
        </w:rPr>
      </w:pPr>
      <w:r w:rsidRPr="005F2F44">
        <w:rPr>
          <w:rFonts w:ascii="Arial" w:eastAsiaTheme="minorEastAsia" w:hAnsi="Arial" w:cs="Arial"/>
          <w:b/>
          <w:bCs/>
          <w:color w:val="000000"/>
          <w:spacing w:val="-30"/>
          <w:sz w:val="48"/>
          <w:szCs w:val="48"/>
          <w:lang w:eastAsia="es-CL"/>
        </w:rPr>
        <w:t>Nombre: Autoevaluación Informe avance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423"/>
        <w:gridCol w:w="4838"/>
        <w:gridCol w:w="2088"/>
        <w:gridCol w:w="1727"/>
      </w:tblGrid>
      <w:tr w:rsidR="005F2F44" w:rsidRPr="005F2F44" w14:paraId="2508EB2E" w14:textId="77777777" w:rsidTr="005F2F44">
        <w:trPr>
          <w:trHeight w:val="421"/>
          <w:jc w:val="center"/>
        </w:trPr>
        <w:tc>
          <w:tcPr>
            <w:tcW w:w="706" w:type="pct"/>
            <w:shd w:val="clear" w:color="auto" w:fill="262626" w:themeFill="text1" w:themeFillTint="D9"/>
            <w:vAlign w:val="center"/>
          </w:tcPr>
          <w:p w14:paraId="49066033" w14:textId="77777777" w:rsidR="005F2F44" w:rsidRPr="005F2F44" w:rsidRDefault="005F2F44" w:rsidP="005F2F44">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Sigla</w:t>
            </w:r>
          </w:p>
        </w:tc>
        <w:tc>
          <w:tcPr>
            <w:tcW w:w="2401" w:type="pct"/>
            <w:shd w:val="clear" w:color="auto" w:fill="262626" w:themeFill="text1" w:themeFillTint="D9"/>
            <w:vAlign w:val="center"/>
          </w:tcPr>
          <w:p w14:paraId="14A56D0E" w14:textId="77777777" w:rsidR="005F2F44" w:rsidRPr="005F2F44" w:rsidRDefault="005F2F44" w:rsidP="005F2F44">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Nombre Asignatura</w:t>
            </w:r>
          </w:p>
        </w:tc>
        <w:tc>
          <w:tcPr>
            <w:tcW w:w="1036" w:type="pct"/>
            <w:shd w:val="clear" w:color="auto" w:fill="262626" w:themeFill="text1" w:themeFillTint="D9"/>
            <w:vAlign w:val="center"/>
          </w:tcPr>
          <w:p w14:paraId="29557479" w14:textId="77777777" w:rsidR="005F2F44" w:rsidRPr="005F2F44" w:rsidRDefault="005F2F44" w:rsidP="005F2F44">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Tiempo Asignado</w:t>
            </w:r>
          </w:p>
        </w:tc>
        <w:tc>
          <w:tcPr>
            <w:tcW w:w="857" w:type="pct"/>
            <w:shd w:val="clear" w:color="auto" w:fill="262626" w:themeFill="text1" w:themeFillTint="D9"/>
            <w:vAlign w:val="center"/>
          </w:tcPr>
          <w:p w14:paraId="4E621D3F" w14:textId="77777777" w:rsidR="005F2F44" w:rsidRPr="005F2F44" w:rsidRDefault="005F2F44" w:rsidP="005F2F44">
            <w:pPr>
              <w:tabs>
                <w:tab w:val="center" w:pos="4419"/>
                <w:tab w:val="right" w:pos="8838"/>
              </w:tabs>
              <w:spacing w:after="0" w:line="240" w:lineRule="auto"/>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 Ponderación</w:t>
            </w:r>
          </w:p>
        </w:tc>
      </w:tr>
      <w:tr w:rsidR="005F2F44" w:rsidRPr="005F2F44" w14:paraId="49785DEA" w14:textId="77777777" w:rsidTr="005F2F44">
        <w:trPr>
          <w:trHeight w:val="417"/>
          <w:jc w:val="center"/>
        </w:trPr>
        <w:tc>
          <w:tcPr>
            <w:tcW w:w="706" w:type="pct"/>
            <w:vAlign w:val="center"/>
          </w:tcPr>
          <w:p w14:paraId="62330FC3" w14:textId="77777777" w:rsidR="005F2F44" w:rsidRPr="005F2F44" w:rsidRDefault="005F2F44" w:rsidP="005F2F44">
            <w:pPr>
              <w:tabs>
                <w:tab w:val="center" w:pos="4419"/>
                <w:tab w:val="right" w:pos="8838"/>
              </w:tabs>
              <w:spacing w:before="120" w:after="120" w:line="240" w:lineRule="auto"/>
              <w:jc w:val="center"/>
              <w:rPr>
                <w:rFonts w:ascii="Arial" w:eastAsiaTheme="minorEastAsia" w:hAnsi="Arial" w:cs="Arial"/>
                <w:b/>
                <w:bCs/>
                <w:color w:val="000000" w:themeColor="text1"/>
                <w:sz w:val="20"/>
                <w:szCs w:val="20"/>
                <w:lang w:val="es-ES" w:eastAsia="es-ES"/>
              </w:rPr>
            </w:pPr>
            <w:r w:rsidRPr="005F2F44">
              <w:rPr>
                <w:rFonts w:ascii="Arial" w:eastAsiaTheme="minorEastAsia" w:hAnsi="Arial" w:cs="Arial"/>
                <w:b/>
                <w:bCs/>
                <w:color w:val="000000" w:themeColor="text1"/>
                <w:sz w:val="20"/>
                <w:szCs w:val="20"/>
                <w:lang w:val="es-ES" w:eastAsia="es-ES"/>
              </w:rPr>
              <w:t>PTY4614</w:t>
            </w:r>
          </w:p>
        </w:tc>
        <w:tc>
          <w:tcPr>
            <w:tcW w:w="2401" w:type="pct"/>
            <w:vAlign w:val="center"/>
          </w:tcPr>
          <w:p w14:paraId="5BF093B0" w14:textId="77777777" w:rsidR="005F2F44" w:rsidRPr="005F2F44" w:rsidRDefault="005F2F44" w:rsidP="005F2F44">
            <w:pPr>
              <w:tabs>
                <w:tab w:val="center" w:pos="4419"/>
                <w:tab w:val="right" w:pos="8838"/>
              </w:tabs>
              <w:spacing w:before="120" w:after="120" w:line="240" w:lineRule="auto"/>
              <w:jc w:val="center"/>
              <w:rPr>
                <w:rFonts w:ascii="Arial" w:eastAsiaTheme="minorEastAsia" w:hAnsi="Arial" w:cs="Arial"/>
                <w:b/>
                <w:bCs/>
                <w:color w:val="000000" w:themeColor="text1"/>
                <w:sz w:val="20"/>
                <w:szCs w:val="20"/>
                <w:lang w:val="es-ES" w:eastAsia="es-CL"/>
              </w:rPr>
            </w:pPr>
            <w:r w:rsidRPr="005F2F44">
              <w:rPr>
                <w:rFonts w:ascii="Arial" w:eastAsiaTheme="minorEastAsia" w:hAnsi="Arial" w:cs="Arial"/>
                <w:b/>
                <w:bCs/>
                <w:color w:val="000000" w:themeColor="text1"/>
                <w:sz w:val="20"/>
                <w:szCs w:val="20"/>
                <w:lang w:val="es-ES" w:eastAsia="es-CL"/>
              </w:rPr>
              <w:t>Capstone</w:t>
            </w:r>
          </w:p>
        </w:tc>
        <w:tc>
          <w:tcPr>
            <w:tcW w:w="1036" w:type="pct"/>
            <w:vAlign w:val="center"/>
          </w:tcPr>
          <w:p w14:paraId="375EBDB3" w14:textId="77777777" w:rsidR="005F2F44" w:rsidRPr="005F2F44" w:rsidRDefault="005F2F44" w:rsidP="005F2F44">
            <w:pPr>
              <w:spacing w:before="40" w:after="0" w:line="240" w:lineRule="auto"/>
              <w:jc w:val="center"/>
              <w:rPr>
                <w:rFonts w:ascii="Arial" w:eastAsiaTheme="minorEastAsia" w:hAnsi="Arial" w:cs="Arial"/>
                <w:color w:val="000000" w:themeColor="text1"/>
                <w:sz w:val="20"/>
                <w:szCs w:val="20"/>
                <w:lang w:val="es-ES" w:eastAsia="es-ES"/>
              </w:rPr>
            </w:pPr>
            <w:r w:rsidRPr="005F2F44">
              <w:rPr>
                <w:rFonts w:ascii="Arial" w:eastAsiaTheme="minorEastAsia" w:hAnsi="Arial" w:cs="Arial"/>
                <w:color w:val="000000" w:themeColor="text1"/>
                <w:sz w:val="20"/>
                <w:szCs w:val="20"/>
                <w:lang w:val="es-ES" w:eastAsia="es-ES"/>
              </w:rPr>
              <w:t>semana 9</w:t>
            </w:r>
          </w:p>
        </w:tc>
        <w:tc>
          <w:tcPr>
            <w:tcW w:w="857" w:type="pct"/>
            <w:vAlign w:val="center"/>
          </w:tcPr>
          <w:p w14:paraId="48A0520B" w14:textId="77777777" w:rsidR="005F2F44" w:rsidRPr="005F2F44" w:rsidRDefault="005F2F44" w:rsidP="005F2F44">
            <w:pPr>
              <w:tabs>
                <w:tab w:val="center" w:pos="4419"/>
                <w:tab w:val="right" w:pos="8838"/>
              </w:tabs>
              <w:spacing w:before="120" w:after="120" w:line="240" w:lineRule="auto"/>
              <w:jc w:val="center"/>
              <w:rPr>
                <w:rFonts w:ascii="Arial" w:eastAsiaTheme="minorEastAsia" w:hAnsi="Arial" w:cs="Arial"/>
                <w:b/>
                <w:bCs/>
                <w:color w:val="000000" w:themeColor="text1"/>
                <w:sz w:val="20"/>
                <w:szCs w:val="20"/>
                <w:lang w:val="es-ES" w:eastAsia="es-CL"/>
              </w:rPr>
            </w:pPr>
            <w:r w:rsidRPr="005F2F44">
              <w:rPr>
                <w:rFonts w:ascii="Arial" w:eastAsiaTheme="minorEastAsia" w:hAnsi="Arial" w:cs="Arial"/>
                <w:b/>
                <w:bCs/>
                <w:color w:val="000000" w:themeColor="text1"/>
                <w:sz w:val="20"/>
                <w:szCs w:val="20"/>
                <w:lang w:val="es-ES" w:eastAsia="es-CL"/>
              </w:rPr>
              <w:t>0%</w:t>
            </w:r>
          </w:p>
        </w:tc>
      </w:tr>
    </w:tbl>
    <w:p w14:paraId="29B7C5C2" w14:textId="77777777" w:rsidR="005F2F44" w:rsidRPr="005F2F44" w:rsidRDefault="005F2F44" w:rsidP="005F2F44">
      <w:pPr>
        <w:spacing w:after="0" w:line="240" w:lineRule="auto"/>
        <w:rPr>
          <w:rFonts w:ascii="Arial" w:eastAsiaTheme="minorEastAsia" w:hAnsi="Arial" w:cs="Arial"/>
          <w:b/>
          <w:bCs/>
          <w:color w:val="000000" w:themeColor="text1"/>
          <w:lang w:val="es-ES" w:eastAsia="es-ES"/>
        </w:rPr>
      </w:pPr>
    </w:p>
    <w:p w14:paraId="0A2A5E99" w14:textId="77777777" w:rsidR="005F2F44" w:rsidRPr="005F2F44" w:rsidRDefault="005F2F44" w:rsidP="005F2F44">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5F2F44">
        <w:rPr>
          <w:rFonts w:ascii="Arial" w:eastAsiaTheme="minorEastAsia" w:hAnsi="Arial" w:cs="Arial"/>
          <w:b/>
          <w:bCs/>
          <w:color w:val="000000"/>
          <w:spacing w:val="-30"/>
          <w:kern w:val="20"/>
          <w:sz w:val="40"/>
          <w:szCs w:val="40"/>
          <w:lang w:eastAsia="es-CL"/>
        </w:rPr>
        <w:t>Agente evaluativo</w:t>
      </w:r>
    </w:p>
    <w:tbl>
      <w:tblPr>
        <w:tblStyle w:val="Tablaconcuadrcula2"/>
        <w:tblW w:w="5000" w:type="pct"/>
        <w:tblLook w:val="04A0" w:firstRow="1" w:lastRow="0" w:firstColumn="1" w:lastColumn="0" w:noHBand="0" w:noVBand="1"/>
      </w:tblPr>
      <w:tblGrid>
        <w:gridCol w:w="642"/>
        <w:gridCol w:w="2336"/>
        <w:gridCol w:w="645"/>
        <w:gridCol w:w="645"/>
        <w:gridCol w:w="2259"/>
        <w:gridCol w:w="645"/>
        <w:gridCol w:w="645"/>
        <w:gridCol w:w="2259"/>
      </w:tblGrid>
      <w:tr w:rsidR="005F2F44" w:rsidRPr="005F2F44" w14:paraId="597B224F" w14:textId="77777777" w:rsidTr="005F2F44">
        <w:tc>
          <w:tcPr>
            <w:tcW w:w="31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7BD320" w14:textId="77777777" w:rsidR="005F2F44" w:rsidRPr="005F2F44" w:rsidRDefault="005F2F44" w:rsidP="005F2F44">
            <w:pPr>
              <w:tabs>
                <w:tab w:val="center" w:pos="4419"/>
                <w:tab w:val="right" w:pos="8838"/>
              </w:tabs>
              <w:spacing w:before="120" w:after="120"/>
              <w:jc w:val="center"/>
              <w:rPr>
                <w:rFonts w:ascii="Arial" w:eastAsiaTheme="minorEastAsia" w:hAnsi="Arial" w:cs="Arial"/>
                <w:b/>
                <w:bCs/>
                <w:color w:val="000000" w:themeColor="text1"/>
                <w:sz w:val="22"/>
                <w:szCs w:val="22"/>
                <w:lang w:val="es-ES" w:eastAsia="es-ES"/>
              </w:rPr>
            </w:pPr>
          </w:p>
        </w:tc>
        <w:tc>
          <w:tcPr>
            <w:tcW w:w="11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275F274D" w14:textId="77777777" w:rsidR="005F2F44" w:rsidRPr="005F2F44" w:rsidRDefault="005F2F44" w:rsidP="005F2F44">
            <w:pPr>
              <w:spacing w:before="120" w:after="120"/>
              <w:jc w:val="center"/>
              <w:rPr>
                <w:rFonts w:ascii="Arial" w:eastAsiaTheme="minorEastAsia" w:hAnsi="Arial" w:cs="Arial"/>
                <w:b/>
                <w:bCs/>
                <w:color w:val="FFFFFF" w:themeColor="background1"/>
                <w:sz w:val="22"/>
                <w:szCs w:val="22"/>
                <w:lang w:val="es-ES" w:eastAsia="es-ES"/>
              </w:rPr>
            </w:pPr>
            <w:r w:rsidRPr="005F2F44">
              <w:rPr>
                <w:rFonts w:ascii="Arial" w:eastAsiaTheme="minorEastAsia" w:hAnsi="Arial" w:cs="Arial"/>
                <w:b/>
                <w:bCs/>
                <w:color w:val="FFFFFF" w:themeColor="background1"/>
                <w:sz w:val="22"/>
                <w:szCs w:val="22"/>
                <w:lang w:val="es-ES" w:eastAsia="es-ES"/>
              </w:rPr>
              <w:t>Heteroevaluación</w:t>
            </w:r>
          </w:p>
        </w:tc>
        <w:tc>
          <w:tcPr>
            <w:tcW w:w="320" w:type="pct"/>
            <w:tcBorders>
              <w:top w:val="nil"/>
              <w:left w:val="single" w:sz="4" w:space="0" w:color="808080" w:themeColor="background1" w:themeShade="80"/>
              <w:bottom w:val="nil"/>
              <w:right w:val="single" w:sz="4" w:space="0" w:color="808080" w:themeColor="background1" w:themeShade="80"/>
            </w:tcBorders>
            <w:vAlign w:val="center"/>
          </w:tcPr>
          <w:p w14:paraId="0873830D" w14:textId="77777777" w:rsidR="005F2F44" w:rsidRPr="005F2F44" w:rsidRDefault="005F2F44" w:rsidP="005F2F44">
            <w:pPr>
              <w:spacing w:before="120" w:after="120"/>
              <w:jc w:val="center"/>
              <w:rPr>
                <w:rFonts w:ascii="Arial" w:eastAsiaTheme="minorEastAsia" w:hAnsi="Arial" w:cs="Arial"/>
                <w:b/>
                <w:bCs/>
                <w:color w:val="FFFFFF" w:themeColor="background1"/>
                <w:sz w:val="22"/>
                <w:szCs w:val="22"/>
                <w:lang w:val="es-ES" w:eastAsia="es-ES"/>
              </w:rPr>
            </w:pPr>
          </w:p>
        </w:tc>
        <w:tc>
          <w:tcPr>
            <w:tcW w:w="3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277478A" w14:textId="77777777" w:rsidR="005F2F44" w:rsidRPr="005F2F44" w:rsidRDefault="005F2F44" w:rsidP="005F2F44">
            <w:pPr>
              <w:spacing w:before="120" w:after="120"/>
              <w:jc w:val="center"/>
              <w:rPr>
                <w:rFonts w:ascii="Arial" w:eastAsiaTheme="minorEastAsia" w:hAnsi="Arial" w:cs="Arial"/>
                <w:b/>
                <w:bCs/>
                <w:color w:val="FFFFFF" w:themeColor="background1"/>
                <w:sz w:val="22"/>
                <w:szCs w:val="22"/>
                <w:lang w:val="es-ES" w:eastAsia="es-ES"/>
              </w:rPr>
            </w:pPr>
          </w:p>
        </w:tc>
        <w:tc>
          <w:tcPr>
            <w:tcW w:w="112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5004D5A" w14:textId="77777777" w:rsidR="005F2F44" w:rsidRPr="005F2F44" w:rsidRDefault="005F2F44" w:rsidP="005F2F44">
            <w:pPr>
              <w:spacing w:before="120" w:after="120"/>
              <w:jc w:val="center"/>
              <w:rPr>
                <w:rFonts w:ascii="Arial" w:eastAsiaTheme="minorEastAsia" w:hAnsi="Arial" w:cs="Arial"/>
                <w:b/>
                <w:bCs/>
                <w:color w:val="FFFFFF" w:themeColor="background1"/>
                <w:sz w:val="22"/>
                <w:szCs w:val="22"/>
                <w:lang w:val="es-ES" w:eastAsia="es-ES"/>
              </w:rPr>
            </w:pPr>
            <w:r w:rsidRPr="005F2F44">
              <w:rPr>
                <w:rFonts w:ascii="Arial" w:eastAsiaTheme="minorEastAsia" w:hAnsi="Arial" w:cs="Arial"/>
                <w:b/>
                <w:bCs/>
                <w:color w:val="FFFFFF" w:themeColor="background1"/>
                <w:sz w:val="22"/>
                <w:szCs w:val="22"/>
                <w:lang w:val="es-ES" w:eastAsia="es-ES"/>
              </w:rPr>
              <w:t>Coevaluación</w:t>
            </w:r>
          </w:p>
        </w:tc>
        <w:tc>
          <w:tcPr>
            <w:tcW w:w="320" w:type="pct"/>
            <w:tcBorders>
              <w:top w:val="nil"/>
              <w:left w:val="single" w:sz="4" w:space="0" w:color="808080" w:themeColor="background1" w:themeShade="80"/>
              <w:bottom w:val="nil"/>
              <w:right w:val="single" w:sz="4" w:space="0" w:color="808080" w:themeColor="background1" w:themeShade="80"/>
            </w:tcBorders>
            <w:vAlign w:val="center"/>
          </w:tcPr>
          <w:p w14:paraId="37A455D4" w14:textId="77777777" w:rsidR="005F2F44" w:rsidRPr="005F2F44" w:rsidRDefault="005F2F44" w:rsidP="005F2F44">
            <w:pPr>
              <w:spacing w:before="120" w:after="120"/>
              <w:jc w:val="center"/>
              <w:rPr>
                <w:rFonts w:ascii="Arial" w:eastAsiaTheme="minorEastAsia" w:hAnsi="Arial" w:cs="Arial"/>
                <w:b/>
                <w:bCs/>
                <w:color w:val="000000" w:themeColor="text1"/>
                <w:sz w:val="22"/>
                <w:szCs w:val="22"/>
                <w:lang w:val="es-ES" w:eastAsia="es-ES"/>
              </w:rPr>
            </w:pPr>
          </w:p>
        </w:tc>
        <w:tc>
          <w:tcPr>
            <w:tcW w:w="32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67D8194" w14:textId="77777777" w:rsidR="005F2F44" w:rsidRPr="005F2F44" w:rsidRDefault="005F2F44" w:rsidP="005F2F44">
            <w:pPr>
              <w:spacing w:before="120" w:after="120"/>
              <w:jc w:val="center"/>
              <w:rPr>
                <w:rFonts w:ascii="Arial" w:eastAsiaTheme="minorEastAsia" w:hAnsi="Arial" w:cs="Arial"/>
                <w:b/>
                <w:bCs/>
                <w:color w:val="000000" w:themeColor="text1"/>
                <w:sz w:val="22"/>
                <w:szCs w:val="22"/>
                <w:lang w:val="es-ES" w:eastAsia="es-ES"/>
              </w:rPr>
            </w:pPr>
            <w:r w:rsidRPr="005F2F44">
              <w:rPr>
                <w:rFonts w:ascii="Arial" w:eastAsiaTheme="minorEastAsia" w:hAnsi="Arial" w:cs="Arial"/>
                <w:b/>
                <w:bCs/>
                <w:color w:val="000000" w:themeColor="text1"/>
                <w:sz w:val="22"/>
                <w:szCs w:val="22"/>
                <w:lang w:val="es-ES" w:eastAsia="es-ES"/>
              </w:rPr>
              <w:t>X</w:t>
            </w:r>
          </w:p>
        </w:tc>
        <w:tc>
          <w:tcPr>
            <w:tcW w:w="112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07E0E342" w14:textId="77777777" w:rsidR="005F2F44" w:rsidRPr="005F2F44" w:rsidRDefault="005F2F44" w:rsidP="005F2F44">
            <w:pPr>
              <w:spacing w:before="120" w:after="120"/>
              <w:jc w:val="center"/>
              <w:rPr>
                <w:rFonts w:ascii="Arial" w:eastAsiaTheme="minorEastAsia" w:hAnsi="Arial" w:cs="Arial"/>
                <w:b/>
                <w:bCs/>
                <w:color w:val="FFFFFF" w:themeColor="background1"/>
                <w:sz w:val="22"/>
                <w:szCs w:val="22"/>
                <w:lang w:val="es-ES" w:eastAsia="es-ES"/>
              </w:rPr>
            </w:pPr>
            <w:r w:rsidRPr="005F2F44">
              <w:rPr>
                <w:rFonts w:ascii="Arial" w:eastAsiaTheme="minorEastAsia" w:hAnsi="Arial" w:cs="Arial"/>
                <w:b/>
                <w:bCs/>
                <w:color w:val="FFFFFF" w:themeColor="background1"/>
                <w:sz w:val="22"/>
                <w:szCs w:val="22"/>
                <w:lang w:val="es-ES" w:eastAsia="es-ES"/>
              </w:rPr>
              <w:t>Autoevaluación</w:t>
            </w:r>
          </w:p>
        </w:tc>
      </w:tr>
    </w:tbl>
    <w:p w14:paraId="63E0078A" w14:textId="77777777" w:rsidR="005F2F44" w:rsidRPr="005F2F44" w:rsidRDefault="005F2F44" w:rsidP="005F2F44">
      <w:pPr>
        <w:spacing w:after="120" w:line="240" w:lineRule="auto"/>
        <w:rPr>
          <w:rFonts w:ascii="Arial" w:eastAsiaTheme="minorEastAsia" w:hAnsi="Arial" w:cs="Arial"/>
          <w:b/>
          <w:bCs/>
          <w:color w:val="000000" w:themeColor="text1"/>
          <w:lang w:val="es-ES" w:eastAsia="es-ES"/>
        </w:rPr>
      </w:pPr>
    </w:p>
    <w:p w14:paraId="248E26FB" w14:textId="77777777" w:rsidR="005F2F44" w:rsidRPr="005F2F44" w:rsidRDefault="005F2F44" w:rsidP="005F2F44">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5F2F44">
        <w:rPr>
          <w:rFonts w:ascii="Arial" w:eastAsiaTheme="minorEastAsia" w:hAnsi="Arial" w:cs="Arial"/>
          <w:b/>
          <w:bCs/>
          <w:color w:val="000000"/>
          <w:spacing w:val="-30"/>
          <w:kern w:val="20"/>
          <w:sz w:val="40"/>
          <w:szCs w:val="40"/>
          <w:lang w:eastAsia="es-CL"/>
        </w:rPr>
        <w:t>Tabla de Especificaciones</w:t>
      </w:r>
    </w:p>
    <w:tbl>
      <w:tblPr>
        <w:tblStyle w:val="Tablaconcuadrcula2"/>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50"/>
        <w:gridCol w:w="1362"/>
        <w:gridCol w:w="4508"/>
        <w:gridCol w:w="1428"/>
        <w:gridCol w:w="1428"/>
      </w:tblGrid>
      <w:tr w:rsidR="005F2F44" w:rsidRPr="005F2F44" w14:paraId="416505B1" w14:textId="77777777" w:rsidTr="005F2F44">
        <w:trPr>
          <w:trHeight w:val="395"/>
        </w:trPr>
        <w:tc>
          <w:tcPr>
            <w:tcW w:w="722" w:type="pct"/>
            <w:shd w:val="clear" w:color="auto" w:fill="262626" w:themeFill="text1" w:themeFillTint="D9"/>
            <w:vAlign w:val="center"/>
          </w:tcPr>
          <w:p w14:paraId="7C7A2998" w14:textId="77777777" w:rsidR="005F2F44" w:rsidRPr="005F2F44" w:rsidRDefault="005F2F44" w:rsidP="005F2F44">
            <w:pPr>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Resultado de Aprendizaje</w:t>
            </w:r>
          </w:p>
        </w:tc>
        <w:tc>
          <w:tcPr>
            <w:tcW w:w="793" w:type="pct"/>
            <w:shd w:val="clear" w:color="auto" w:fill="262626" w:themeFill="text1" w:themeFillTint="D9"/>
            <w:vAlign w:val="center"/>
          </w:tcPr>
          <w:p w14:paraId="759AB82F" w14:textId="77777777" w:rsidR="005F2F44" w:rsidRPr="005F2F44" w:rsidRDefault="005F2F44" w:rsidP="005F2F44">
            <w:pPr>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Indicador de Logro (IL)</w:t>
            </w:r>
          </w:p>
        </w:tc>
        <w:tc>
          <w:tcPr>
            <w:tcW w:w="2458" w:type="pct"/>
            <w:shd w:val="clear" w:color="auto" w:fill="262626" w:themeFill="text1" w:themeFillTint="D9"/>
            <w:vAlign w:val="center"/>
          </w:tcPr>
          <w:p w14:paraId="4B98C89A" w14:textId="77777777" w:rsidR="005F2F44" w:rsidRPr="005F2F44" w:rsidRDefault="005F2F44" w:rsidP="005F2F44">
            <w:pPr>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Indicador de Evaluación (IE)*</w:t>
            </w:r>
          </w:p>
        </w:tc>
        <w:tc>
          <w:tcPr>
            <w:tcW w:w="513" w:type="pct"/>
            <w:shd w:val="clear" w:color="auto" w:fill="262626" w:themeFill="text1" w:themeFillTint="D9"/>
            <w:vAlign w:val="center"/>
          </w:tcPr>
          <w:p w14:paraId="3F549A95" w14:textId="77777777" w:rsidR="005F2F44" w:rsidRPr="005F2F44" w:rsidRDefault="005F2F44" w:rsidP="005F2F44">
            <w:pPr>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Ponderación Indicador Logro</w:t>
            </w:r>
          </w:p>
        </w:tc>
        <w:tc>
          <w:tcPr>
            <w:tcW w:w="513" w:type="pct"/>
            <w:shd w:val="clear" w:color="auto" w:fill="262626" w:themeFill="text1" w:themeFillTint="D9"/>
          </w:tcPr>
          <w:p w14:paraId="2BBB096B" w14:textId="77777777" w:rsidR="005F2F44" w:rsidRPr="005F2F44" w:rsidRDefault="005F2F44" w:rsidP="005F2F44">
            <w:pPr>
              <w:jc w:val="center"/>
              <w:rPr>
                <w:rFonts w:ascii="Arial" w:eastAsiaTheme="minorEastAsia" w:hAnsi="Arial" w:cs="Arial"/>
                <w:b/>
                <w:bCs/>
                <w:color w:val="FFFFFF" w:themeColor="background1"/>
                <w:lang w:val="es-ES" w:eastAsia="es-ES"/>
              </w:rPr>
            </w:pPr>
            <w:r w:rsidRPr="005F2F44">
              <w:rPr>
                <w:rFonts w:ascii="Arial" w:eastAsiaTheme="minorEastAsia" w:hAnsi="Arial" w:cs="Arial"/>
                <w:b/>
                <w:bCs/>
                <w:color w:val="FFFFFF" w:themeColor="background1"/>
                <w:lang w:val="es-ES" w:eastAsia="es-ES"/>
              </w:rPr>
              <w:t>Ponderación Indicador de Evaluación</w:t>
            </w:r>
          </w:p>
        </w:tc>
      </w:tr>
      <w:tr w:rsidR="005F2F44" w:rsidRPr="005F2F44" w14:paraId="16B1F849" w14:textId="77777777" w:rsidTr="005F2F44">
        <w:trPr>
          <w:trHeight w:val="457"/>
        </w:trPr>
        <w:tc>
          <w:tcPr>
            <w:tcW w:w="722" w:type="pct"/>
            <w:vMerge w:val="restart"/>
            <w:vAlign w:val="center"/>
          </w:tcPr>
          <w:p w14:paraId="5B983D80" w14:textId="77777777" w:rsidR="005F2F44" w:rsidRPr="005F2F44" w:rsidRDefault="005F2F44" w:rsidP="005F2F44">
            <w:pPr>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 xml:space="preserve">RA2 </w:t>
            </w:r>
          </w:p>
          <w:p w14:paraId="7A7C4E68"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Desarrolla el Proyecto APT, según los estándares de calidad establecidos por la disciplina.</w:t>
            </w:r>
          </w:p>
          <w:p w14:paraId="0DD8F61A" w14:textId="77777777" w:rsidR="005F2F44" w:rsidRPr="005F2F44" w:rsidRDefault="005F2F44" w:rsidP="005F2F44">
            <w:pPr>
              <w:jc w:val="both"/>
              <w:rPr>
                <w:rFonts w:ascii="Arial" w:eastAsiaTheme="minorEastAsia" w:hAnsi="Arial" w:cs="Arial"/>
                <w:color w:val="000000" w:themeColor="text1"/>
                <w:lang w:val="es-ES" w:eastAsia="es-ES"/>
              </w:rPr>
            </w:pPr>
          </w:p>
        </w:tc>
        <w:tc>
          <w:tcPr>
            <w:tcW w:w="793" w:type="pct"/>
            <w:vMerge w:val="restart"/>
            <w:vAlign w:val="center"/>
          </w:tcPr>
          <w:p w14:paraId="576602E9" w14:textId="77777777" w:rsidR="005F2F44" w:rsidRPr="005F2F44" w:rsidRDefault="005F2F44" w:rsidP="005F2F44">
            <w:pPr>
              <w:jc w:val="both"/>
              <w:rPr>
                <w:rFonts w:ascii="Arial" w:eastAsiaTheme="minorEastAsia" w:hAnsi="Arial" w:cs="Arial"/>
                <w:b/>
                <w:color w:val="000000" w:themeColor="text1"/>
                <w:lang w:val="es-ES" w:eastAsia="es-ES"/>
              </w:rPr>
            </w:pPr>
            <w:r w:rsidRPr="005F2F44">
              <w:rPr>
                <w:rFonts w:ascii="Arial" w:eastAsiaTheme="minorEastAsia" w:hAnsi="Arial" w:cs="Arial"/>
                <w:b/>
                <w:color w:val="000000" w:themeColor="text1"/>
                <w:lang w:val="es-ES" w:eastAsia="es-ES"/>
              </w:rPr>
              <w:t>IL 2.1</w:t>
            </w:r>
          </w:p>
          <w:p w14:paraId="7F8A78B6"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Desarrolla las actividades planificadas del proyecto APT, incluyendo las evidencias que cumplen con los estándares definidos por la disciplina.</w:t>
            </w:r>
          </w:p>
        </w:tc>
        <w:tc>
          <w:tcPr>
            <w:tcW w:w="2458" w:type="pct"/>
          </w:tcPr>
          <w:p w14:paraId="7E45D6AC"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 xml:space="preserve">1. Propone ajustes al Proyecto APT considerando dificultades, facilitadores y retroalimentación. </w:t>
            </w:r>
          </w:p>
        </w:tc>
        <w:tc>
          <w:tcPr>
            <w:tcW w:w="513" w:type="pct"/>
            <w:vMerge w:val="restart"/>
            <w:vAlign w:val="center"/>
          </w:tcPr>
          <w:p w14:paraId="58498EBA" w14:textId="77777777" w:rsidR="005F2F44" w:rsidRPr="005F2F44" w:rsidRDefault="005F2F44" w:rsidP="005F2F44">
            <w:pPr>
              <w:jc w:val="center"/>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65</w:t>
            </w:r>
          </w:p>
        </w:tc>
        <w:tc>
          <w:tcPr>
            <w:tcW w:w="513" w:type="pct"/>
            <w:vAlign w:val="center"/>
          </w:tcPr>
          <w:p w14:paraId="18F5545B"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20</w:t>
            </w:r>
          </w:p>
        </w:tc>
      </w:tr>
      <w:tr w:rsidR="005F2F44" w:rsidRPr="005F2F44" w14:paraId="791BAD04" w14:textId="77777777" w:rsidTr="005F2F44">
        <w:tc>
          <w:tcPr>
            <w:tcW w:w="722" w:type="pct"/>
            <w:vMerge/>
            <w:vAlign w:val="center"/>
          </w:tcPr>
          <w:p w14:paraId="448EB819" w14:textId="77777777" w:rsidR="005F2F44" w:rsidRPr="005F2F44" w:rsidRDefault="005F2F44" w:rsidP="005F2F44">
            <w:pPr>
              <w:jc w:val="both"/>
              <w:rPr>
                <w:rFonts w:ascii="Arial" w:eastAsia="Times New Roman" w:hAnsi="Arial" w:cs="Arial"/>
                <w:bCs/>
                <w:color w:val="3B3838" w:themeColor="background2" w:themeShade="40"/>
                <w:lang w:val="es-ES"/>
              </w:rPr>
            </w:pPr>
          </w:p>
        </w:tc>
        <w:tc>
          <w:tcPr>
            <w:tcW w:w="793" w:type="pct"/>
            <w:vMerge/>
            <w:vAlign w:val="center"/>
          </w:tcPr>
          <w:p w14:paraId="32397E09" w14:textId="77777777" w:rsidR="005F2F44" w:rsidRPr="005F2F44" w:rsidRDefault="005F2F44" w:rsidP="005F2F44">
            <w:pPr>
              <w:rPr>
                <w:rFonts w:ascii="Arial" w:eastAsia="Times New Roman" w:hAnsi="Arial" w:cs="Arial"/>
                <w:b/>
                <w:color w:val="3B3838" w:themeColor="background2" w:themeShade="40"/>
                <w:lang w:val="es-ES" w:eastAsia="es-ES"/>
              </w:rPr>
            </w:pPr>
          </w:p>
        </w:tc>
        <w:tc>
          <w:tcPr>
            <w:tcW w:w="2458" w:type="pct"/>
          </w:tcPr>
          <w:p w14:paraId="62A4E8C6"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2. Aplica una metodología que permite el logro de los objetivos propuestos, de acuerdo a los estándares de la disciplina.</w:t>
            </w:r>
          </w:p>
        </w:tc>
        <w:tc>
          <w:tcPr>
            <w:tcW w:w="513" w:type="pct"/>
            <w:vMerge/>
            <w:vAlign w:val="center"/>
          </w:tcPr>
          <w:p w14:paraId="6B82D509" w14:textId="77777777" w:rsidR="005F2F44" w:rsidRPr="005F2F44" w:rsidRDefault="005F2F44" w:rsidP="005F2F44">
            <w:pPr>
              <w:jc w:val="center"/>
              <w:rPr>
                <w:rFonts w:ascii="Arial" w:eastAsia="Times New Roman" w:hAnsi="Arial" w:cs="Arial"/>
                <w:bCs/>
                <w:color w:val="3B3838" w:themeColor="background2" w:themeShade="40"/>
                <w:lang w:val="es-ES" w:eastAsia="es-ES"/>
              </w:rPr>
            </w:pPr>
          </w:p>
        </w:tc>
        <w:tc>
          <w:tcPr>
            <w:tcW w:w="513" w:type="pct"/>
            <w:vAlign w:val="center"/>
          </w:tcPr>
          <w:p w14:paraId="1533A3B2"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20</w:t>
            </w:r>
          </w:p>
        </w:tc>
      </w:tr>
      <w:tr w:rsidR="005F2F44" w:rsidRPr="005F2F44" w14:paraId="10F2E69B" w14:textId="77777777" w:rsidTr="005F2F44">
        <w:tc>
          <w:tcPr>
            <w:tcW w:w="722" w:type="pct"/>
            <w:vMerge/>
            <w:vAlign w:val="center"/>
          </w:tcPr>
          <w:p w14:paraId="35C96BFD" w14:textId="77777777" w:rsidR="005F2F44" w:rsidRPr="005F2F44" w:rsidRDefault="005F2F44" w:rsidP="005F2F44">
            <w:pPr>
              <w:jc w:val="both"/>
              <w:rPr>
                <w:rFonts w:ascii="Arial" w:eastAsia="Times New Roman" w:hAnsi="Arial" w:cs="Arial"/>
                <w:bCs/>
                <w:color w:val="3B3838" w:themeColor="background2" w:themeShade="40"/>
                <w:lang w:val="es-ES"/>
              </w:rPr>
            </w:pPr>
          </w:p>
        </w:tc>
        <w:tc>
          <w:tcPr>
            <w:tcW w:w="793" w:type="pct"/>
            <w:vMerge/>
            <w:vAlign w:val="center"/>
          </w:tcPr>
          <w:p w14:paraId="0B40945E" w14:textId="77777777" w:rsidR="005F2F44" w:rsidRPr="005F2F44" w:rsidRDefault="005F2F44" w:rsidP="005F2F44">
            <w:pPr>
              <w:rPr>
                <w:rFonts w:ascii="Arial" w:eastAsia="Times New Roman" w:hAnsi="Arial" w:cs="Arial"/>
                <w:b/>
                <w:color w:val="3B3838" w:themeColor="background2" w:themeShade="40"/>
                <w:lang w:val="es-ES" w:eastAsia="es-ES"/>
              </w:rPr>
            </w:pPr>
          </w:p>
        </w:tc>
        <w:tc>
          <w:tcPr>
            <w:tcW w:w="2458" w:type="pct"/>
          </w:tcPr>
          <w:p w14:paraId="47888A41"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3. Genera evidencias que dan cuenta del avance del Proyecto APT, de acuerdo a los estándares definidos por la disciplina.</w:t>
            </w:r>
          </w:p>
        </w:tc>
        <w:tc>
          <w:tcPr>
            <w:tcW w:w="513" w:type="pct"/>
            <w:vMerge/>
            <w:vAlign w:val="center"/>
          </w:tcPr>
          <w:p w14:paraId="5C2CAA9D" w14:textId="77777777" w:rsidR="005F2F44" w:rsidRPr="005F2F44" w:rsidRDefault="005F2F44" w:rsidP="005F2F44">
            <w:pPr>
              <w:jc w:val="center"/>
              <w:rPr>
                <w:rFonts w:ascii="Arial" w:eastAsia="Times New Roman" w:hAnsi="Arial" w:cs="Arial"/>
                <w:bCs/>
                <w:color w:val="3B3838" w:themeColor="background2" w:themeShade="40"/>
                <w:lang w:val="es-ES" w:eastAsia="es-ES"/>
              </w:rPr>
            </w:pPr>
          </w:p>
        </w:tc>
        <w:tc>
          <w:tcPr>
            <w:tcW w:w="513" w:type="pct"/>
            <w:vAlign w:val="center"/>
          </w:tcPr>
          <w:p w14:paraId="389A426B"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25</w:t>
            </w:r>
          </w:p>
        </w:tc>
      </w:tr>
      <w:tr w:rsidR="005F2F44" w:rsidRPr="005F2F44" w14:paraId="650D9C42" w14:textId="77777777" w:rsidTr="005F2F44">
        <w:tc>
          <w:tcPr>
            <w:tcW w:w="722" w:type="pct"/>
            <w:vMerge/>
            <w:vAlign w:val="center"/>
          </w:tcPr>
          <w:p w14:paraId="518572B8" w14:textId="77777777" w:rsidR="005F2F44" w:rsidRPr="005F2F44" w:rsidRDefault="005F2F44" w:rsidP="005F2F44">
            <w:pPr>
              <w:rPr>
                <w:rFonts w:ascii="Arial" w:eastAsia="Times New Roman" w:hAnsi="Arial" w:cs="Arial"/>
                <w:bCs/>
                <w:color w:val="3B3838" w:themeColor="background2" w:themeShade="40"/>
                <w:lang w:val="es-ES" w:eastAsia="es-ES"/>
              </w:rPr>
            </w:pPr>
          </w:p>
        </w:tc>
        <w:tc>
          <w:tcPr>
            <w:tcW w:w="793" w:type="pct"/>
            <w:vMerge w:val="restart"/>
            <w:vAlign w:val="center"/>
          </w:tcPr>
          <w:p w14:paraId="078ECF58" w14:textId="77777777" w:rsidR="005F2F44" w:rsidRPr="005F2F44" w:rsidRDefault="005F2F44" w:rsidP="005F2F44">
            <w:pPr>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IL 2.3</w:t>
            </w:r>
          </w:p>
          <w:p w14:paraId="0CB515EC"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Cumple con aspectos formales requeridos en el informe de avance y final del Proyecto APT.</w:t>
            </w:r>
          </w:p>
        </w:tc>
        <w:tc>
          <w:tcPr>
            <w:tcW w:w="2458" w:type="pct"/>
          </w:tcPr>
          <w:p w14:paraId="1A16C5FE"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4. Utiliza de manera precisa el lenguaje técnico de acuerdo con lo requerido por la disciplina.</w:t>
            </w:r>
          </w:p>
        </w:tc>
        <w:tc>
          <w:tcPr>
            <w:tcW w:w="513" w:type="pct"/>
            <w:vMerge w:val="restart"/>
            <w:vAlign w:val="center"/>
          </w:tcPr>
          <w:p w14:paraId="76B67125" w14:textId="77777777" w:rsidR="005F2F44" w:rsidRPr="005F2F44" w:rsidRDefault="005F2F44" w:rsidP="005F2F44">
            <w:pPr>
              <w:tabs>
                <w:tab w:val="center" w:pos="4419"/>
                <w:tab w:val="right" w:pos="8838"/>
              </w:tabs>
              <w:jc w:val="center"/>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15</w:t>
            </w:r>
          </w:p>
        </w:tc>
        <w:tc>
          <w:tcPr>
            <w:tcW w:w="513" w:type="pct"/>
            <w:vAlign w:val="center"/>
          </w:tcPr>
          <w:p w14:paraId="501F8A68"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5</w:t>
            </w:r>
          </w:p>
        </w:tc>
      </w:tr>
      <w:tr w:rsidR="005F2F44" w:rsidRPr="005F2F44" w14:paraId="319506B5" w14:textId="77777777" w:rsidTr="005F2F44">
        <w:tc>
          <w:tcPr>
            <w:tcW w:w="722" w:type="pct"/>
            <w:vMerge/>
            <w:vAlign w:val="center"/>
          </w:tcPr>
          <w:p w14:paraId="56308011" w14:textId="77777777" w:rsidR="005F2F44" w:rsidRPr="005F2F44" w:rsidRDefault="005F2F44" w:rsidP="005F2F44">
            <w:pPr>
              <w:rPr>
                <w:rFonts w:ascii="Arial" w:eastAsia="Times New Roman" w:hAnsi="Arial" w:cs="Arial"/>
                <w:bCs/>
                <w:color w:val="3B3838" w:themeColor="background2" w:themeShade="40"/>
                <w:lang w:val="es-ES" w:eastAsia="es-ES"/>
              </w:rPr>
            </w:pPr>
          </w:p>
        </w:tc>
        <w:tc>
          <w:tcPr>
            <w:tcW w:w="793" w:type="pct"/>
            <w:vMerge/>
            <w:vAlign w:val="center"/>
          </w:tcPr>
          <w:p w14:paraId="1DAE0231" w14:textId="77777777" w:rsidR="005F2F44" w:rsidRPr="005F2F44" w:rsidRDefault="005F2F44" w:rsidP="005F2F44">
            <w:pPr>
              <w:rPr>
                <w:rFonts w:ascii="Arial" w:eastAsia="Times New Roman" w:hAnsi="Arial" w:cs="Arial"/>
                <w:color w:val="3B3838" w:themeColor="background2" w:themeShade="40"/>
                <w:lang w:val="es-ES" w:eastAsia="es-ES"/>
              </w:rPr>
            </w:pPr>
          </w:p>
        </w:tc>
        <w:tc>
          <w:tcPr>
            <w:tcW w:w="2458" w:type="pct"/>
          </w:tcPr>
          <w:p w14:paraId="3796C880"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5. Utiliza reglas de redacción, ortografía (literal, puntual, acentual) y las normas para citas y referencias.</w:t>
            </w:r>
          </w:p>
        </w:tc>
        <w:tc>
          <w:tcPr>
            <w:tcW w:w="513" w:type="pct"/>
            <w:vMerge/>
            <w:vAlign w:val="center"/>
          </w:tcPr>
          <w:p w14:paraId="2E96A0E8" w14:textId="77777777" w:rsidR="005F2F44" w:rsidRPr="005F2F44" w:rsidRDefault="005F2F44" w:rsidP="005F2F44">
            <w:pPr>
              <w:tabs>
                <w:tab w:val="center" w:pos="4419"/>
                <w:tab w:val="right" w:pos="8838"/>
              </w:tabs>
              <w:jc w:val="center"/>
              <w:rPr>
                <w:rFonts w:ascii="Arial" w:eastAsia="Times New Roman" w:hAnsi="Arial" w:cs="Arial"/>
                <w:bCs/>
                <w:color w:val="3B3838" w:themeColor="background2" w:themeShade="40"/>
                <w:lang w:val="es-ES" w:eastAsia="es-ES"/>
              </w:rPr>
            </w:pPr>
          </w:p>
        </w:tc>
        <w:tc>
          <w:tcPr>
            <w:tcW w:w="513" w:type="pct"/>
            <w:vAlign w:val="center"/>
          </w:tcPr>
          <w:p w14:paraId="63A7A5EB"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5</w:t>
            </w:r>
          </w:p>
        </w:tc>
      </w:tr>
      <w:tr w:rsidR="005F2F44" w:rsidRPr="005F2F44" w14:paraId="1C1728CA" w14:textId="77777777" w:rsidTr="005F2F44">
        <w:tc>
          <w:tcPr>
            <w:tcW w:w="722" w:type="pct"/>
            <w:vMerge/>
            <w:vAlign w:val="center"/>
          </w:tcPr>
          <w:p w14:paraId="3D2F1B88" w14:textId="77777777" w:rsidR="005F2F44" w:rsidRPr="005F2F44" w:rsidRDefault="005F2F44" w:rsidP="005F2F44">
            <w:pPr>
              <w:rPr>
                <w:rFonts w:ascii="Arial" w:eastAsia="Times New Roman" w:hAnsi="Arial" w:cs="Arial"/>
                <w:bCs/>
                <w:color w:val="3B3838" w:themeColor="background2" w:themeShade="40"/>
                <w:lang w:val="es-ES" w:eastAsia="es-ES"/>
              </w:rPr>
            </w:pPr>
          </w:p>
        </w:tc>
        <w:tc>
          <w:tcPr>
            <w:tcW w:w="793" w:type="pct"/>
            <w:vMerge/>
            <w:vAlign w:val="center"/>
          </w:tcPr>
          <w:p w14:paraId="533FF8B6" w14:textId="77777777" w:rsidR="005F2F44" w:rsidRPr="005F2F44" w:rsidRDefault="005F2F44" w:rsidP="005F2F44">
            <w:pPr>
              <w:rPr>
                <w:rFonts w:ascii="Arial" w:eastAsia="Times New Roman" w:hAnsi="Arial" w:cs="Arial"/>
                <w:color w:val="3B3838" w:themeColor="background2" w:themeShade="40"/>
                <w:lang w:val="es-ES" w:eastAsia="es-ES"/>
              </w:rPr>
            </w:pPr>
          </w:p>
        </w:tc>
        <w:tc>
          <w:tcPr>
            <w:tcW w:w="2458" w:type="pct"/>
          </w:tcPr>
          <w:p w14:paraId="583542D2"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6. Cumple con el formato del informe de avance establecido por la disciplina.</w:t>
            </w:r>
          </w:p>
        </w:tc>
        <w:tc>
          <w:tcPr>
            <w:tcW w:w="513" w:type="pct"/>
            <w:vMerge/>
            <w:vAlign w:val="center"/>
          </w:tcPr>
          <w:p w14:paraId="0E5150ED" w14:textId="77777777" w:rsidR="005F2F44" w:rsidRPr="005F2F44" w:rsidRDefault="005F2F44" w:rsidP="005F2F44">
            <w:pPr>
              <w:tabs>
                <w:tab w:val="center" w:pos="4419"/>
                <w:tab w:val="right" w:pos="8838"/>
              </w:tabs>
              <w:jc w:val="center"/>
              <w:rPr>
                <w:rFonts w:ascii="Arial" w:eastAsia="Times New Roman" w:hAnsi="Arial" w:cs="Arial"/>
                <w:bCs/>
                <w:color w:val="3B3838" w:themeColor="background2" w:themeShade="40"/>
                <w:lang w:val="es-ES" w:eastAsia="es-ES"/>
              </w:rPr>
            </w:pPr>
          </w:p>
        </w:tc>
        <w:tc>
          <w:tcPr>
            <w:tcW w:w="513" w:type="pct"/>
            <w:vAlign w:val="center"/>
          </w:tcPr>
          <w:p w14:paraId="609A5762" w14:textId="77777777" w:rsidR="005F2F44" w:rsidRPr="005F2F44" w:rsidRDefault="005F2F44" w:rsidP="005F2F44">
            <w:pPr>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5</w:t>
            </w:r>
          </w:p>
        </w:tc>
      </w:tr>
      <w:tr w:rsidR="005F2F44" w:rsidRPr="005F2F44" w14:paraId="1F223738" w14:textId="77777777" w:rsidTr="005F2F44">
        <w:trPr>
          <w:trHeight w:val="428"/>
        </w:trPr>
        <w:tc>
          <w:tcPr>
            <w:tcW w:w="722" w:type="pct"/>
            <w:vMerge/>
            <w:vAlign w:val="center"/>
          </w:tcPr>
          <w:p w14:paraId="3F848D39" w14:textId="77777777" w:rsidR="005F2F44" w:rsidRPr="005F2F44" w:rsidRDefault="005F2F44" w:rsidP="005F2F44">
            <w:pPr>
              <w:rPr>
                <w:rFonts w:ascii="Arial" w:eastAsia="Times New Roman" w:hAnsi="Arial" w:cs="Arial"/>
                <w:bCs/>
                <w:color w:val="262626" w:themeColor="text1" w:themeTint="D9"/>
                <w:lang w:val="es-ES" w:eastAsia="es-ES"/>
              </w:rPr>
            </w:pPr>
          </w:p>
        </w:tc>
        <w:tc>
          <w:tcPr>
            <w:tcW w:w="793" w:type="pct"/>
            <w:vMerge w:val="restart"/>
            <w:vAlign w:val="center"/>
          </w:tcPr>
          <w:p w14:paraId="5B2A9441" w14:textId="77777777" w:rsidR="005F2F44" w:rsidRPr="005F2F44" w:rsidRDefault="005F2F44" w:rsidP="005F2F44">
            <w:pPr>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IL 2.4</w:t>
            </w:r>
          </w:p>
          <w:p w14:paraId="0B866592"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lastRenderedPageBreak/>
              <w:t>Cumple con los indicadores de calidad requeridos en la presentación del informe de avance y final de acuerdo a estándares definidos por la disciplina.</w:t>
            </w:r>
          </w:p>
        </w:tc>
        <w:tc>
          <w:tcPr>
            <w:tcW w:w="2458" w:type="pct"/>
            <w:vAlign w:val="center"/>
          </w:tcPr>
          <w:p w14:paraId="3DF3515B" w14:textId="77777777" w:rsidR="005F2F44" w:rsidRPr="005F2F44" w:rsidRDefault="005F2F44" w:rsidP="005F2F44">
            <w:pPr>
              <w:jc w:val="both"/>
              <w:rPr>
                <w:rFonts w:ascii="Arial" w:eastAsiaTheme="minorEastAsia" w:hAnsi="Arial" w:cs="Arial"/>
                <w:color w:val="000000" w:themeColor="text1"/>
                <w:lang w:val="es-ES" w:eastAsia="es-CL"/>
              </w:rPr>
            </w:pPr>
            <w:r w:rsidRPr="005F2F44">
              <w:rPr>
                <w:rFonts w:ascii="Arial" w:eastAsiaTheme="minorEastAsia" w:hAnsi="Arial" w:cs="Arial"/>
                <w:color w:val="000000" w:themeColor="text1"/>
                <w:lang w:val="es-ES" w:eastAsia="es-ES"/>
              </w:rPr>
              <w:lastRenderedPageBreak/>
              <w:t xml:space="preserve">7. Cumple con los indicadores de calidad requeridos en la presentación del informe de </w:t>
            </w:r>
            <w:r w:rsidRPr="005F2F44">
              <w:rPr>
                <w:rFonts w:ascii="Arial" w:eastAsiaTheme="minorEastAsia" w:hAnsi="Arial" w:cs="Arial"/>
                <w:color w:val="000000" w:themeColor="text1"/>
                <w:lang w:val="es-ES" w:eastAsia="es-ES"/>
              </w:rPr>
              <w:lastRenderedPageBreak/>
              <w:t>avance y final de acuerdo a estándares definidos por la disciplina.</w:t>
            </w:r>
          </w:p>
        </w:tc>
        <w:tc>
          <w:tcPr>
            <w:tcW w:w="513" w:type="pct"/>
            <w:vMerge w:val="restart"/>
            <w:vAlign w:val="center"/>
          </w:tcPr>
          <w:p w14:paraId="3A84D631" w14:textId="77777777" w:rsidR="005F2F44" w:rsidRPr="005F2F44" w:rsidRDefault="005F2F44" w:rsidP="005F2F44">
            <w:pPr>
              <w:tabs>
                <w:tab w:val="center" w:pos="4419"/>
                <w:tab w:val="right" w:pos="8838"/>
              </w:tabs>
              <w:jc w:val="center"/>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lastRenderedPageBreak/>
              <w:t>20</w:t>
            </w:r>
          </w:p>
        </w:tc>
        <w:tc>
          <w:tcPr>
            <w:tcW w:w="513" w:type="pct"/>
            <w:vAlign w:val="center"/>
          </w:tcPr>
          <w:p w14:paraId="1519F03E" w14:textId="77777777" w:rsidR="005F2F44" w:rsidRPr="005F2F44" w:rsidRDefault="005F2F44" w:rsidP="005F2F44">
            <w:pPr>
              <w:jc w:val="center"/>
              <w:rPr>
                <w:rFonts w:ascii="Arial" w:eastAsiaTheme="minorEastAsia" w:hAnsi="Arial" w:cs="Arial"/>
                <w:b/>
                <w:bCs/>
                <w:color w:val="000000"/>
                <w:lang w:val="es-ES" w:eastAsia="es-CL"/>
              </w:rPr>
            </w:pPr>
            <w:r w:rsidRPr="005F2F44">
              <w:rPr>
                <w:rFonts w:ascii="Arial" w:eastAsiaTheme="minorEastAsia" w:hAnsi="Arial" w:cs="Arial"/>
                <w:b/>
                <w:bCs/>
                <w:color w:val="000000" w:themeColor="text1"/>
                <w:lang w:val="es-ES" w:eastAsia="es-CL"/>
              </w:rPr>
              <w:t>10</w:t>
            </w:r>
          </w:p>
        </w:tc>
      </w:tr>
      <w:tr w:rsidR="005F2F44" w:rsidRPr="005F2F44" w14:paraId="0481D93F" w14:textId="77777777" w:rsidTr="005F2F44">
        <w:trPr>
          <w:trHeight w:val="428"/>
        </w:trPr>
        <w:tc>
          <w:tcPr>
            <w:tcW w:w="722" w:type="pct"/>
            <w:vMerge/>
            <w:vAlign w:val="center"/>
          </w:tcPr>
          <w:p w14:paraId="7EAD17C3" w14:textId="77777777" w:rsidR="005F2F44" w:rsidRPr="005F2F44" w:rsidRDefault="005F2F44" w:rsidP="005F2F44">
            <w:pPr>
              <w:rPr>
                <w:rFonts w:ascii="Arial" w:eastAsia="Times New Roman" w:hAnsi="Arial" w:cs="Arial"/>
                <w:lang w:val="es-ES" w:eastAsia="es-ES"/>
              </w:rPr>
            </w:pPr>
          </w:p>
        </w:tc>
        <w:tc>
          <w:tcPr>
            <w:tcW w:w="793" w:type="pct"/>
            <w:vMerge/>
            <w:vAlign w:val="center"/>
          </w:tcPr>
          <w:p w14:paraId="51758B6D" w14:textId="77777777" w:rsidR="005F2F44" w:rsidRPr="005F2F44" w:rsidRDefault="005F2F44" w:rsidP="005F2F44">
            <w:pPr>
              <w:rPr>
                <w:rFonts w:ascii="Arial" w:eastAsia="Times New Roman" w:hAnsi="Arial" w:cs="Arial"/>
                <w:lang w:val="es-ES" w:eastAsia="es-ES"/>
              </w:rPr>
            </w:pPr>
          </w:p>
        </w:tc>
        <w:tc>
          <w:tcPr>
            <w:tcW w:w="2458" w:type="pct"/>
            <w:vAlign w:val="center"/>
          </w:tcPr>
          <w:p w14:paraId="2572AA8B" w14:textId="330306CB" w:rsidR="005F2F44" w:rsidRPr="005F2F44" w:rsidRDefault="005F2F44" w:rsidP="005F2F44">
            <w:pPr>
              <w:jc w:val="both"/>
              <w:rPr>
                <w:rFonts w:ascii="Arial" w:eastAsia="Calibri" w:hAnsi="Arial" w:cs="Arial"/>
                <w:lang w:val="es-ES" w:eastAsia="es-ES"/>
              </w:rPr>
            </w:pPr>
            <w:r w:rsidRPr="005F2F44">
              <w:rPr>
                <w:rFonts w:ascii="Arial" w:eastAsiaTheme="minorEastAsia" w:hAnsi="Arial" w:cs="Arial"/>
                <w:color w:val="000000" w:themeColor="text1"/>
                <w:lang w:val="es-ES" w:eastAsia="es-ES"/>
              </w:rPr>
              <w:t xml:space="preserve">8. Redacta el </w:t>
            </w:r>
            <w:r w:rsidR="00280564" w:rsidRPr="005F2F44">
              <w:rPr>
                <w:rFonts w:ascii="Arial" w:eastAsiaTheme="minorEastAsia" w:hAnsi="Arial" w:cs="Arial"/>
                <w:color w:val="000000" w:themeColor="text1"/>
                <w:lang w:val="es-ES" w:eastAsia="es-ES"/>
              </w:rPr>
              <w:t>Abstract</w:t>
            </w:r>
            <w:r w:rsidRPr="005F2F44">
              <w:rPr>
                <w:rFonts w:ascii="Arial" w:eastAsiaTheme="minorEastAsia" w:hAnsi="Arial" w:cs="Arial"/>
                <w:color w:val="000000" w:themeColor="text1"/>
                <w:lang w:val="es-ES" w:eastAsia="es-ES"/>
              </w:rPr>
              <w:t>, las conclusiones y la reflexión en inglés con ideas completas que se conectan en secuencia lógica, utilizando estructuras gramaticales y vocabulario en forma correcta y pertinente al tema a un nivel intermedio alto.</w:t>
            </w:r>
          </w:p>
        </w:tc>
        <w:tc>
          <w:tcPr>
            <w:tcW w:w="513" w:type="pct"/>
            <w:vMerge/>
            <w:vAlign w:val="center"/>
          </w:tcPr>
          <w:p w14:paraId="3B055716" w14:textId="77777777" w:rsidR="005F2F44" w:rsidRPr="005F2F44" w:rsidRDefault="005F2F44" w:rsidP="005F2F44">
            <w:pPr>
              <w:rPr>
                <w:rFonts w:ascii="Arial" w:eastAsia="Times New Roman" w:hAnsi="Arial" w:cs="Arial"/>
                <w:lang w:val="es-ES" w:eastAsia="es-ES"/>
              </w:rPr>
            </w:pPr>
          </w:p>
        </w:tc>
        <w:tc>
          <w:tcPr>
            <w:tcW w:w="513" w:type="pct"/>
            <w:vAlign w:val="center"/>
          </w:tcPr>
          <w:p w14:paraId="56EAB07F" w14:textId="77777777" w:rsidR="005F2F44" w:rsidRPr="005F2F44" w:rsidRDefault="005F2F44" w:rsidP="005F2F44">
            <w:pPr>
              <w:tabs>
                <w:tab w:val="center" w:pos="4419"/>
                <w:tab w:val="right" w:pos="8838"/>
              </w:tabs>
              <w:jc w:val="center"/>
              <w:rPr>
                <w:rFonts w:ascii="Arial" w:eastAsiaTheme="minorEastAsia" w:hAnsi="Arial" w:cs="Arial"/>
                <w:b/>
                <w:bCs/>
                <w:color w:val="000000" w:themeColor="text1"/>
                <w:lang w:val="es-ES" w:eastAsia="es-CL"/>
              </w:rPr>
            </w:pPr>
            <w:r w:rsidRPr="005F2F44">
              <w:rPr>
                <w:rFonts w:ascii="Arial" w:eastAsiaTheme="minorEastAsia" w:hAnsi="Arial" w:cs="Arial"/>
                <w:b/>
                <w:bCs/>
                <w:color w:val="000000" w:themeColor="text1"/>
                <w:lang w:val="es-ES" w:eastAsia="es-CL"/>
              </w:rPr>
              <w:t>10</w:t>
            </w:r>
          </w:p>
        </w:tc>
      </w:tr>
      <w:tr w:rsidR="005F2F44" w:rsidRPr="005F2F44" w14:paraId="38FDEC98" w14:textId="77777777" w:rsidTr="005F2F44">
        <w:trPr>
          <w:trHeight w:val="311"/>
        </w:trPr>
        <w:tc>
          <w:tcPr>
            <w:tcW w:w="3973" w:type="pct"/>
            <w:gridSpan w:val="3"/>
            <w:shd w:val="clear" w:color="auto" w:fill="262626" w:themeFill="text1" w:themeFillTint="D9"/>
            <w:vAlign w:val="center"/>
          </w:tcPr>
          <w:p w14:paraId="047808F4" w14:textId="77777777" w:rsidR="005F2F44" w:rsidRPr="005F2F44" w:rsidRDefault="005F2F44" w:rsidP="005F2F44">
            <w:pPr>
              <w:jc w:val="right"/>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Total</w:t>
            </w:r>
          </w:p>
        </w:tc>
        <w:tc>
          <w:tcPr>
            <w:tcW w:w="513" w:type="pct"/>
            <w:shd w:val="clear" w:color="auto" w:fill="262626" w:themeFill="text1" w:themeFillTint="D9"/>
            <w:vAlign w:val="center"/>
          </w:tcPr>
          <w:p w14:paraId="0BFC1B90" w14:textId="77777777" w:rsidR="005F2F44" w:rsidRPr="005F2F44" w:rsidRDefault="005F2F44" w:rsidP="005F2F44">
            <w:pPr>
              <w:jc w:val="center"/>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100%</w:t>
            </w:r>
          </w:p>
        </w:tc>
        <w:tc>
          <w:tcPr>
            <w:tcW w:w="513" w:type="pct"/>
            <w:shd w:val="clear" w:color="auto" w:fill="262626" w:themeFill="text1" w:themeFillTint="D9"/>
          </w:tcPr>
          <w:p w14:paraId="61BA0926" w14:textId="77777777" w:rsidR="005F2F44" w:rsidRPr="005F2F44" w:rsidRDefault="005F2F44" w:rsidP="005F2F44">
            <w:pPr>
              <w:jc w:val="center"/>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100%</w:t>
            </w:r>
          </w:p>
        </w:tc>
      </w:tr>
    </w:tbl>
    <w:p w14:paraId="006A4B61" w14:textId="51A3CCDC" w:rsidR="005F2F44" w:rsidRPr="005F2F44" w:rsidRDefault="005F2F44" w:rsidP="005F2F44">
      <w:pPr>
        <w:spacing w:after="0" w:line="240" w:lineRule="auto"/>
        <w:rPr>
          <w:rFonts w:ascii="Arial" w:eastAsiaTheme="minorEastAsia" w:hAnsi="Arial" w:cs="Arial"/>
          <w:b/>
          <w:bCs/>
          <w:color w:val="000000" w:themeColor="text1"/>
          <w:lang w:val="es-ES" w:eastAsia="es-ES"/>
        </w:rPr>
      </w:pPr>
      <w:r w:rsidRPr="005F2F44">
        <w:rPr>
          <w:rFonts w:ascii="Arial" w:eastAsiaTheme="minorEastAsia" w:hAnsi="Arial" w:cs="Arial"/>
          <w:color w:val="000000" w:themeColor="text1"/>
          <w:sz w:val="20"/>
          <w:szCs w:val="20"/>
          <w:lang w:val="es-ES" w:eastAsia="es-ES"/>
        </w:rPr>
        <w:t xml:space="preserve"> </w:t>
      </w:r>
    </w:p>
    <w:p w14:paraId="08DA78A5" w14:textId="77777777" w:rsidR="005F2F44" w:rsidRPr="005F2F44" w:rsidRDefault="005F2F44" w:rsidP="005F2F44">
      <w:pPr>
        <w:numPr>
          <w:ilvl w:val="0"/>
          <w:numId w:val="58"/>
        </w:numPr>
        <w:spacing w:before="40" w:after="0" w:line="288" w:lineRule="auto"/>
        <w:contextualSpacing/>
        <w:rPr>
          <w:rFonts w:ascii="Arial" w:eastAsiaTheme="minorEastAsia" w:hAnsi="Arial" w:cs="Arial"/>
          <w:b/>
          <w:bCs/>
          <w:color w:val="000000"/>
          <w:spacing w:val="-30"/>
          <w:kern w:val="20"/>
          <w:sz w:val="40"/>
          <w:szCs w:val="40"/>
          <w:lang w:eastAsia="es-CL"/>
        </w:rPr>
      </w:pPr>
      <w:r w:rsidRPr="005F2F44">
        <w:rPr>
          <w:rFonts w:ascii="Arial" w:eastAsiaTheme="minorEastAsia" w:hAnsi="Arial" w:cs="Arial"/>
          <w:b/>
          <w:bCs/>
          <w:color w:val="000000"/>
          <w:spacing w:val="-30"/>
          <w:kern w:val="20"/>
          <w:sz w:val="40"/>
          <w:szCs w:val="40"/>
          <w:lang w:eastAsia="es-CL"/>
        </w:rPr>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6"/>
      </w:tblGrid>
      <w:tr w:rsidR="005F2F44" w:rsidRPr="005F2F44" w14:paraId="24BC9BD4" w14:textId="77777777" w:rsidTr="005F2F44">
        <w:trPr>
          <w:jc w:val="center"/>
        </w:trPr>
        <w:tc>
          <w:tcPr>
            <w:tcW w:w="5000" w:type="pct"/>
            <w:tcBorders>
              <w:top w:val="single" w:sz="12" w:space="0" w:color="auto"/>
              <w:left w:val="single" w:sz="12" w:space="0" w:color="auto"/>
              <w:bottom w:val="single" w:sz="12" w:space="0" w:color="auto"/>
              <w:right w:val="single" w:sz="12" w:space="0" w:color="auto"/>
            </w:tcBorders>
          </w:tcPr>
          <w:p w14:paraId="40531275" w14:textId="77777777" w:rsidR="005F2F44" w:rsidRPr="005F2F44" w:rsidRDefault="005F2F44" w:rsidP="005F2F44">
            <w:pPr>
              <w:spacing w:after="0" w:line="240" w:lineRule="auto"/>
              <w:jc w:val="both"/>
              <w:rPr>
                <w:rFonts w:ascii="Arial" w:eastAsiaTheme="minorEastAsia" w:hAnsi="Arial" w:cs="Arial"/>
                <w:color w:val="000000" w:themeColor="text1"/>
                <w:lang w:eastAsia="es-CL"/>
              </w:rPr>
            </w:pPr>
            <w:r w:rsidRPr="005F2F44">
              <w:rPr>
                <w:rFonts w:ascii="Arial" w:eastAsiaTheme="minorEastAsia" w:hAnsi="Arial" w:cs="Arial"/>
                <w:color w:val="000000" w:themeColor="text1"/>
                <w:lang w:eastAsia="es-CL"/>
              </w:rPr>
              <w:t xml:space="preserve">Esta es una evaluación que corresponde a una </w:t>
            </w:r>
            <w:r w:rsidRPr="005F2F44">
              <w:rPr>
                <w:rFonts w:ascii="Arial" w:eastAsiaTheme="minorEastAsia" w:hAnsi="Arial" w:cs="Arial"/>
                <w:color w:val="000000" w:themeColor="text1"/>
                <w:lang w:val="es-ES" w:eastAsia="es-ES"/>
              </w:rPr>
              <w:t>autoevaluación</w:t>
            </w:r>
            <w:r w:rsidRPr="005F2F44">
              <w:rPr>
                <w:rFonts w:ascii="Arial" w:eastAsiaTheme="minorEastAsia" w:hAnsi="Arial" w:cs="Arial"/>
                <w:i/>
                <w:iCs/>
                <w:color w:val="000000" w:themeColor="text1"/>
                <w:lang w:val="es-ES" w:eastAsia="es-ES"/>
              </w:rPr>
              <w:t xml:space="preserve"> </w:t>
            </w:r>
            <w:r w:rsidRPr="005F2F44">
              <w:rPr>
                <w:rFonts w:ascii="Arial" w:eastAsiaTheme="minorEastAsia" w:hAnsi="Arial" w:cs="Arial"/>
                <w:color w:val="000000" w:themeColor="text1"/>
                <w:lang w:eastAsia="es-CL"/>
              </w:rPr>
              <w:t xml:space="preserve">y es </w:t>
            </w:r>
            <w:r w:rsidRPr="005F2F44">
              <w:rPr>
                <w:rFonts w:ascii="Arial" w:eastAsiaTheme="minorEastAsia" w:hAnsi="Arial" w:cs="Arial"/>
                <w:color w:val="000000" w:themeColor="text1"/>
                <w:lang w:val="es-ES" w:eastAsia="es-ES"/>
              </w:rPr>
              <w:t>de carácter formativo, por lo que no tiene</w:t>
            </w:r>
            <w:r w:rsidRPr="005F2F44">
              <w:rPr>
                <w:rFonts w:ascii="Arial" w:eastAsiaTheme="minorEastAsia" w:hAnsi="Arial" w:cs="Arial"/>
                <w:i/>
                <w:iCs/>
                <w:color w:val="000000" w:themeColor="text1"/>
                <w:lang w:val="es-ES" w:eastAsia="es-ES"/>
              </w:rPr>
              <w:t xml:space="preserve"> </w:t>
            </w:r>
            <w:r w:rsidRPr="005F2F44">
              <w:rPr>
                <w:rFonts w:ascii="Arial" w:eastAsiaTheme="minorEastAsia" w:hAnsi="Arial" w:cs="Arial"/>
                <w:color w:val="000000" w:themeColor="text1"/>
                <w:lang w:val="es-ES" w:eastAsia="es-ES"/>
              </w:rPr>
              <w:t>ponderación</w:t>
            </w:r>
            <w:r w:rsidRPr="005F2F44">
              <w:rPr>
                <w:rFonts w:ascii="Arial" w:eastAsiaTheme="minorEastAsia" w:hAnsi="Arial" w:cs="Arial"/>
                <w:i/>
                <w:iCs/>
                <w:color w:val="000000" w:themeColor="text1"/>
                <w:lang w:val="es-ES" w:eastAsia="es-ES"/>
              </w:rPr>
              <w:t xml:space="preserve"> </w:t>
            </w:r>
            <w:r w:rsidRPr="005F2F44">
              <w:rPr>
                <w:rFonts w:ascii="Arial" w:eastAsiaTheme="minorEastAsia" w:hAnsi="Arial" w:cs="Arial"/>
                <w:color w:val="000000" w:themeColor="text1"/>
                <w:lang w:eastAsia="es-CL"/>
              </w:rPr>
              <w:t>sobre la nota final de la asignatura.</w:t>
            </w:r>
          </w:p>
          <w:p w14:paraId="4DF7E08B"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396E01F9"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 xml:space="preserve">El </w:t>
            </w:r>
            <w:r w:rsidRPr="005F2F44">
              <w:rPr>
                <w:rFonts w:ascii="Arial" w:eastAsiaTheme="minorEastAsia" w:hAnsi="Arial" w:cs="Arial"/>
                <w:b/>
                <w:bCs/>
                <w:color w:val="000000" w:themeColor="text1"/>
                <w:lang w:val="es-ES" w:eastAsia="es-ES"/>
              </w:rPr>
              <w:t>tiempo</w:t>
            </w:r>
            <w:r w:rsidRPr="005F2F44">
              <w:rPr>
                <w:rFonts w:ascii="Arial" w:eastAsiaTheme="minorEastAsia" w:hAnsi="Arial" w:cs="Arial"/>
                <w:color w:val="000000" w:themeColor="text1"/>
                <w:lang w:val="es-ES" w:eastAsia="es-ES"/>
              </w:rPr>
              <w:t xml:space="preserve"> que puedes destinar</w:t>
            </w:r>
            <w:r w:rsidRPr="005F2F44">
              <w:rPr>
                <w:rFonts w:ascii="Arial" w:eastAsiaTheme="minorEastAsia" w:hAnsi="Arial" w:cs="Arial"/>
                <w:i/>
                <w:iCs/>
                <w:color w:val="000000" w:themeColor="text1"/>
                <w:lang w:val="es-ES" w:eastAsia="es-ES"/>
              </w:rPr>
              <w:t xml:space="preserve"> </w:t>
            </w:r>
            <w:r w:rsidRPr="005F2F44">
              <w:rPr>
                <w:rFonts w:ascii="Arial" w:eastAsiaTheme="minorEastAsia" w:hAnsi="Arial" w:cs="Arial"/>
                <w:color w:val="000000" w:themeColor="text1"/>
                <w:lang w:val="es-ES" w:eastAsia="es-ES"/>
              </w:rPr>
              <w:t>para desarrollar esta evaluación es de 20 minutos y se realiza en la semana 9 de manera</w:t>
            </w:r>
            <w:r w:rsidRPr="005F2F44">
              <w:rPr>
                <w:rFonts w:ascii="Arial" w:eastAsiaTheme="minorEastAsia" w:hAnsi="Arial" w:cs="Arial"/>
                <w:b/>
                <w:bCs/>
                <w:color w:val="000000" w:themeColor="text1"/>
                <w:lang w:val="es-ES" w:eastAsia="es-ES"/>
              </w:rPr>
              <w:t xml:space="preserve"> individual</w:t>
            </w:r>
            <w:r w:rsidRPr="005F2F44">
              <w:rPr>
                <w:rFonts w:ascii="Arial" w:eastAsiaTheme="minorEastAsia" w:hAnsi="Arial" w:cs="Arial"/>
                <w:color w:val="000000" w:themeColor="text1"/>
                <w:lang w:val="es-ES" w:eastAsia="es-ES"/>
              </w:rPr>
              <w:t xml:space="preserve"> en el taller de proyectos.</w:t>
            </w:r>
          </w:p>
          <w:p w14:paraId="4C4E8041" w14:textId="77777777" w:rsidR="005F2F44" w:rsidRPr="005F2F44" w:rsidRDefault="005F2F44" w:rsidP="005F2F44">
            <w:pPr>
              <w:spacing w:after="0" w:line="240" w:lineRule="auto"/>
              <w:jc w:val="both"/>
              <w:rPr>
                <w:rFonts w:ascii="Arial" w:eastAsiaTheme="minorEastAsia" w:hAnsi="Arial" w:cs="Arial"/>
                <w:b/>
                <w:bCs/>
                <w:color w:val="000000" w:themeColor="text1"/>
                <w:lang w:val="es-ES" w:eastAsia="es-ES"/>
              </w:rPr>
            </w:pPr>
          </w:p>
          <w:p w14:paraId="7A9B0C6F" w14:textId="77777777" w:rsidR="005F2F44" w:rsidRPr="005F2F44" w:rsidRDefault="005F2F44" w:rsidP="005F2F44">
            <w:pPr>
              <w:spacing w:after="0" w:line="240" w:lineRule="auto"/>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 xml:space="preserve">Para la autoevaluación debes considerar que tu informe cumpla con: </w:t>
            </w:r>
          </w:p>
          <w:p w14:paraId="293901D3"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0B07CD1A" w14:textId="77777777" w:rsidR="005F2F44" w:rsidRPr="005F2F44" w:rsidRDefault="005F2F44" w:rsidP="005F2F44">
            <w:pPr>
              <w:numPr>
                <w:ilvl w:val="0"/>
                <w:numId w:val="63"/>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Ajustes a la propuesta considerando dificultades, facilitadores y la retroalimentación.</w:t>
            </w:r>
          </w:p>
          <w:p w14:paraId="455422EE" w14:textId="77777777" w:rsidR="005F2F44" w:rsidRPr="005F2F44" w:rsidRDefault="005F2F44" w:rsidP="005F2F44">
            <w:pPr>
              <w:numPr>
                <w:ilvl w:val="0"/>
                <w:numId w:val="63"/>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Metodología de trabajo que permita alcanzar metodología y sea pertinente con los requerimientos disciplinares.</w:t>
            </w:r>
          </w:p>
          <w:p w14:paraId="47CCDF0D" w14:textId="77777777" w:rsidR="005F2F44" w:rsidRPr="005F2F44" w:rsidRDefault="005F2F44" w:rsidP="005F2F44">
            <w:pPr>
              <w:numPr>
                <w:ilvl w:val="0"/>
                <w:numId w:val="63"/>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Evidencias que dan cuenta del avance del proyecto.</w:t>
            </w:r>
          </w:p>
          <w:p w14:paraId="1995C05B"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2101133D"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b/>
                <w:bCs/>
                <w:color w:val="000000" w:themeColor="text1"/>
                <w:lang w:val="es-ES" w:eastAsia="es-ES"/>
              </w:rPr>
              <w:t xml:space="preserve">Además, debe cumplir con: </w:t>
            </w:r>
          </w:p>
          <w:p w14:paraId="414BDD22"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166F3041" w14:textId="77777777" w:rsidR="005F2F44" w:rsidRPr="005F2F44" w:rsidRDefault="005F2F44" w:rsidP="005F2F44">
            <w:pPr>
              <w:numPr>
                <w:ilvl w:val="0"/>
                <w:numId w:val="60"/>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Los indicadores de calidad requeridos en la presentación del diseño del proyecto APT.</w:t>
            </w:r>
          </w:p>
          <w:p w14:paraId="429AEB5B"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4C43CF4F"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b/>
                <w:bCs/>
                <w:color w:val="000000" w:themeColor="text1"/>
                <w:lang w:val="es-ES" w:eastAsia="es-ES"/>
              </w:rPr>
              <w:t>Deberán redactar los siguientes apartados según este formato:</w:t>
            </w:r>
            <w:r w:rsidRPr="005F2F44">
              <w:rPr>
                <w:rFonts w:ascii="Arial" w:eastAsia="Calibri" w:hAnsi="Arial" w:cs="Arial"/>
                <w:color w:val="000000" w:themeColor="text1"/>
                <w:lang w:val="es-ES" w:eastAsia="es-ES"/>
              </w:rPr>
              <w:t> </w:t>
            </w:r>
          </w:p>
          <w:p w14:paraId="6074EDF4" w14:textId="77777777" w:rsidR="005F2F44" w:rsidRPr="005F2F44" w:rsidRDefault="005F2F44" w:rsidP="005F2F44">
            <w:pPr>
              <w:numPr>
                <w:ilvl w:val="0"/>
                <w:numId w:val="59"/>
              </w:numPr>
              <w:spacing w:after="0" w:line="240" w:lineRule="auto"/>
              <w:ind w:left="360" w:firstLine="0"/>
              <w:contextualSpacing/>
              <w:jc w:val="both"/>
              <w:rPr>
                <w:rFonts w:ascii="Arial" w:eastAsia="Calibri" w:hAnsi="Arial" w:cs="Arial"/>
                <w:color w:val="000000" w:themeColor="text1"/>
                <w:kern w:val="20"/>
                <w:lang w:val="es-ES" w:eastAsia="ja-JP"/>
              </w:rPr>
            </w:pPr>
            <w:r w:rsidRPr="005F2F44">
              <w:rPr>
                <w:rFonts w:ascii="Arial" w:eastAsia="Calibri" w:hAnsi="Arial" w:cs="Arial"/>
                <w:color w:val="000000" w:themeColor="text1"/>
                <w:kern w:val="20"/>
                <w:lang w:eastAsia="ja-JP"/>
              </w:rPr>
              <w:t>Abstract (inglés y español) </w:t>
            </w:r>
          </w:p>
          <w:p w14:paraId="00D984D5" w14:textId="77777777" w:rsidR="005F2F44" w:rsidRPr="005F2F44" w:rsidRDefault="005F2F44" w:rsidP="005F2F44">
            <w:pPr>
              <w:numPr>
                <w:ilvl w:val="0"/>
                <w:numId w:val="59"/>
              </w:numPr>
              <w:spacing w:after="0" w:line="240" w:lineRule="auto"/>
              <w:ind w:left="360" w:firstLine="0"/>
              <w:contextualSpacing/>
              <w:jc w:val="both"/>
              <w:rPr>
                <w:rFonts w:ascii="Arial" w:eastAsia="Calibri" w:hAnsi="Arial" w:cs="Arial"/>
                <w:color w:val="000000" w:themeColor="text1"/>
                <w:kern w:val="20"/>
                <w:lang w:val="es-ES" w:eastAsia="ja-JP"/>
              </w:rPr>
            </w:pPr>
            <w:r w:rsidRPr="005F2F44">
              <w:rPr>
                <w:rFonts w:ascii="Arial" w:eastAsia="Calibri" w:hAnsi="Arial" w:cs="Arial"/>
                <w:color w:val="000000" w:themeColor="text1"/>
                <w:kern w:val="20"/>
                <w:lang w:eastAsia="ja-JP"/>
              </w:rPr>
              <w:t>Conclusiones individuales solo en inglés. </w:t>
            </w:r>
          </w:p>
          <w:p w14:paraId="33C99507" w14:textId="77777777" w:rsidR="005F2F44" w:rsidRPr="005F2F44" w:rsidRDefault="005F2F44" w:rsidP="005F2F44">
            <w:pPr>
              <w:numPr>
                <w:ilvl w:val="0"/>
                <w:numId w:val="59"/>
              </w:numPr>
              <w:spacing w:after="0" w:line="240" w:lineRule="auto"/>
              <w:ind w:left="360" w:firstLine="0"/>
              <w:contextualSpacing/>
              <w:jc w:val="both"/>
              <w:rPr>
                <w:rFonts w:ascii="Arial" w:eastAsia="Calibri" w:hAnsi="Arial" w:cs="Arial"/>
                <w:color w:val="000000" w:themeColor="text1"/>
                <w:kern w:val="20"/>
                <w:lang w:val="es-ES" w:eastAsia="ja-JP"/>
              </w:rPr>
            </w:pPr>
            <w:r w:rsidRPr="005F2F44">
              <w:rPr>
                <w:rFonts w:ascii="Arial" w:eastAsia="Calibri" w:hAnsi="Arial" w:cs="Arial"/>
                <w:color w:val="000000" w:themeColor="text1"/>
                <w:kern w:val="20"/>
                <w:lang w:eastAsia="ja-JP"/>
              </w:rPr>
              <w:t>Reflexión solo en inglés. </w:t>
            </w:r>
          </w:p>
          <w:p w14:paraId="5767097B"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26E39428"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b/>
                <w:bCs/>
                <w:color w:val="000000" w:themeColor="text1"/>
                <w:lang w:val="es-ES" w:eastAsia="es-ES"/>
              </w:rPr>
              <w:t xml:space="preserve">Aspectos formales: </w:t>
            </w:r>
          </w:p>
          <w:p w14:paraId="03B783DF"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324AC479" w14:textId="77777777" w:rsidR="005F2F44" w:rsidRPr="005F2F44" w:rsidRDefault="005F2F44" w:rsidP="005F2F44">
            <w:pPr>
              <w:numPr>
                <w:ilvl w:val="0"/>
                <w:numId w:val="62"/>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 xml:space="preserve">Respeta las reglas de redacción y ortografía. </w:t>
            </w:r>
          </w:p>
          <w:p w14:paraId="79603437" w14:textId="77777777" w:rsidR="005F2F44" w:rsidRPr="005F2F44" w:rsidRDefault="005F2F44" w:rsidP="005F2F44">
            <w:pPr>
              <w:numPr>
                <w:ilvl w:val="0"/>
                <w:numId w:val="62"/>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Utilización precisa de lenguaje técnico de acuerdo a lo requerido por la disciplina.</w:t>
            </w:r>
          </w:p>
          <w:p w14:paraId="7AC00F26" w14:textId="7795EDB9" w:rsidR="005F2F44" w:rsidRPr="005F2F44" w:rsidRDefault="005F2F44" w:rsidP="005F2F44">
            <w:pPr>
              <w:numPr>
                <w:ilvl w:val="0"/>
                <w:numId w:val="62"/>
              </w:num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Formato informe técnico: Portada, índice, Abstract, desarrollo de ingeniería, conclusiones y reflexiones individuales.</w:t>
            </w:r>
          </w:p>
          <w:p w14:paraId="351217AC"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1222E67F"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p>
          <w:p w14:paraId="5FF154C6"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Letra: Arial, verdana o calibri</w:t>
            </w:r>
          </w:p>
          <w:p w14:paraId="484E2A70"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Tamaño: 11 o 12</w:t>
            </w:r>
          </w:p>
          <w:p w14:paraId="79BEE3D9"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Interlineado: 1,0 o 1,5 según corresponda</w:t>
            </w:r>
          </w:p>
          <w:p w14:paraId="2B3801E1"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lastRenderedPageBreak/>
              <w:t>Número de página</w:t>
            </w:r>
          </w:p>
          <w:p w14:paraId="1EACECEE"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Fuente o bibliografía (Si corresponde)</w:t>
            </w:r>
          </w:p>
          <w:p w14:paraId="6B0A3848" w14:textId="77777777" w:rsidR="005F2F44" w:rsidRPr="005F2F44" w:rsidRDefault="005F2F44" w:rsidP="005F2F44">
            <w:pPr>
              <w:spacing w:after="0" w:line="240" w:lineRule="auto"/>
              <w:jc w:val="both"/>
              <w:rPr>
                <w:rFonts w:ascii="Arial" w:eastAsia="Calibri" w:hAnsi="Arial" w:cs="Arial"/>
                <w:color w:val="000000" w:themeColor="text1"/>
                <w:lang w:val="es-ES" w:eastAsia="es-ES"/>
              </w:rPr>
            </w:pPr>
            <w:r w:rsidRPr="005F2F44">
              <w:rPr>
                <w:rFonts w:ascii="Arial" w:eastAsia="Calibri" w:hAnsi="Arial" w:cs="Arial"/>
                <w:color w:val="000000" w:themeColor="text1"/>
                <w:lang w:val="es-ES" w:eastAsia="es-ES"/>
              </w:rPr>
              <w:t>Anexo de evidencia (Si corresponde)</w:t>
            </w:r>
          </w:p>
          <w:p w14:paraId="021E097D"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555EA01B" w14:textId="77777777" w:rsidR="005F2F44" w:rsidRPr="005F2F44" w:rsidRDefault="005F2F44" w:rsidP="005F2F44">
            <w:pPr>
              <w:spacing w:after="0" w:line="240" w:lineRule="auto"/>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t xml:space="preserve">El objetivo de aplicar este instrumento de autoevaluación es: </w:t>
            </w:r>
          </w:p>
          <w:p w14:paraId="2A30FF48"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34BE44F9" w14:textId="77777777" w:rsidR="005F2F44" w:rsidRPr="005F2F44" w:rsidRDefault="005F2F44" w:rsidP="005F2F44">
            <w:pPr>
              <w:numPr>
                <w:ilvl w:val="0"/>
                <w:numId w:val="61"/>
              </w:num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Tener un referente que oriente el proceso de avance de tu informe del Proyecto APT.</w:t>
            </w:r>
          </w:p>
          <w:p w14:paraId="0268D9CE" w14:textId="77777777" w:rsidR="005F2F44" w:rsidRPr="005F2F44" w:rsidRDefault="005F2F44" w:rsidP="005F2F44">
            <w:pPr>
              <w:numPr>
                <w:ilvl w:val="0"/>
                <w:numId w:val="61"/>
              </w:num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Reflexionar sobre el avance de tu Proyecto APT, para identificar fortalezas y aspectos por mejorar.</w:t>
            </w:r>
          </w:p>
          <w:p w14:paraId="0B78630B" w14:textId="77777777" w:rsidR="005F2F44" w:rsidRPr="005F2F44" w:rsidRDefault="005F2F44" w:rsidP="005F2F44">
            <w:pPr>
              <w:numPr>
                <w:ilvl w:val="0"/>
                <w:numId w:val="61"/>
              </w:num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 xml:space="preserve">Generar información que permita retroalimentar tu proyecto y ajustarlo antes de la evaluación sumativa. </w:t>
            </w:r>
          </w:p>
          <w:p w14:paraId="247C611C"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52A63DE9"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A continuación, encontrarás la pauta (rúbrica) que debes utilizar para efectuar la autoevaluación. Esta te orientará sobre los elementos a considerar en esta experiencia de aprendizaje en la que realizas el “Desarrollo Proyecto APT”.</w:t>
            </w:r>
          </w:p>
          <w:p w14:paraId="4EA200ED"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380A6E32"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Revisa con tu docente todos los indicadores que serán incluidos en la evaluación de esta experiencia (fase2). Pide retroalimentación para mejorar tu proyecto.</w:t>
            </w:r>
          </w:p>
          <w:p w14:paraId="033255CD"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3D124096"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 xml:space="preserve">Descarga la pauta (en AVA) para que puedas autoevaluar la definición de tu </w:t>
            </w:r>
            <w:r w:rsidRPr="005F2F44">
              <w:rPr>
                <w:rFonts w:ascii="Arial" w:eastAsiaTheme="minorEastAsia" w:hAnsi="Arial" w:cs="Arial"/>
                <w:b/>
                <w:bCs/>
                <w:color w:val="000000" w:themeColor="text1"/>
                <w:lang w:val="es-ES" w:eastAsia="es-ES"/>
              </w:rPr>
              <w:t xml:space="preserve">Proyecto APT. </w:t>
            </w:r>
            <w:r w:rsidRPr="005F2F44">
              <w:rPr>
                <w:rFonts w:ascii="Arial" w:eastAsiaTheme="minorEastAsia" w:hAnsi="Arial" w:cs="Arial"/>
                <w:color w:val="000000" w:themeColor="text1"/>
                <w:lang w:val="es-ES" w:eastAsia="es-ES"/>
              </w:rPr>
              <w:t xml:space="preserve">Lee cada indicador y el descriptor correspondiente en cada nivel de desempeño. Compara esa descripción con tu proyecto y determina a qué nivel corresponde tu trabajo. </w:t>
            </w:r>
          </w:p>
          <w:p w14:paraId="00448D4B" w14:textId="77777777" w:rsidR="005F2F44" w:rsidRPr="005F2F44" w:rsidRDefault="005F2F44" w:rsidP="005F2F44">
            <w:pPr>
              <w:spacing w:after="0" w:line="240" w:lineRule="auto"/>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Identifica aquellos aspectos que lograste y aquellos que aún puedes mejorar. Con esta información realiza los ajustes requeridos para alcanzar el nivel Completamente logrado.</w:t>
            </w:r>
          </w:p>
          <w:p w14:paraId="60ED35B5"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p>
          <w:p w14:paraId="07325B31" w14:textId="77777777" w:rsidR="005F2F44" w:rsidRPr="005F2F44" w:rsidRDefault="005F2F44" w:rsidP="005F2F44">
            <w:pPr>
              <w:spacing w:after="0" w:line="240" w:lineRule="auto"/>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14:paraId="31E12105" w14:textId="77777777" w:rsidR="005F2F44" w:rsidRPr="005F2F44" w:rsidRDefault="005F2F44" w:rsidP="005F2F44">
            <w:pPr>
              <w:spacing w:after="0" w:line="240" w:lineRule="auto"/>
              <w:rPr>
                <w:rFonts w:ascii="Arial" w:eastAsiaTheme="minorEastAsia" w:hAnsi="Arial" w:cs="Arial"/>
                <w:color w:val="000000" w:themeColor="text1"/>
                <w:lang w:val="es-ES" w:eastAsia="es-ES"/>
              </w:rPr>
            </w:pPr>
          </w:p>
        </w:tc>
      </w:tr>
    </w:tbl>
    <w:p w14:paraId="72B2D3C7" w14:textId="77777777" w:rsidR="005F2F44" w:rsidRPr="005F2F44" w:rsidRDefault="005F2F44" w:rsidP="005F2F44">
      <w:pPr>
        <w:pBdr>
          <w:bottom w:val="single" w:sz="4" w:space="0" w:color="auto"/>
        </w:pBdr>
        <w:tabs>
          <w:tab w:val="center" w:pos="4419"/>
          <w:tab w:val="right" w:pos="8838"/>
        </w:tabs>
        <w:spacing w:after="0" w:line="240" w:lineRule="auto"/>
        <w:jc w:val="both"/>
        <w:rPr>
          <w:rFonts w:ascii="Arial" w:eastAsiaTheme="minorEastAsia" w:hAnsi="Arial" w:cs="Arial"/>
          <w:b/>
          <w:bCs/>
          <w:color w:val="000000" w:themeColor="text1"/>
          <w:lang w:val="es-ES" w:eastAsia="es-ES"/>
        </w:rPr>
      </w:pPr>
      <w:r w:rsidRPr="005F2F44">
        <w:rPr>
          <w:rFonts w:ascii="Arial" w:eastAsiaTheme="minorEastAsia" w:hAnsi="Arial" w:cs="Arial"/>
          <w:b/>
          <w:bCs/>
          <w:color w:val="000000" w:themeColor="text1"/>
          <w:lang w:val="es-ES" w:eastAsia="es-ES"/>
        </w:rPr>
        <w:lastRenderedPageBreak/>
        <w:br w:type="page"/>
      </w:r>
    </w:p>
    <w:tbl>
      <w:tblPr>
        <w:tblStyle w:val="Tablaconcuadrcula2"/>
        <w:tblW w:w="5000" w:type="pct"/>
        <w:tblLook w:val="04A0" w:firstRow="1" w:lastRow="0" w:firstColumn="1" w:lastColumn="0" w:noHBand="0" w:noVBand="1"/>
      </w:tblPr>
      <w:tblGrid>
        <w:gridCol w:w="4872"/>
        <w:gridCol w:w="5198"/>
      </w:tblGrid>
      <w:tr w:rsidR="005F2F44" w:rsidRPr="005F2F44" w14:paraId="3148B20F" w14:textId="77777777" w:rsidTr="005F2F44">
        <w:trPr>
          <w:trHeight w:val="390"/>
        </w:trPr>
        <w:tc>
          <w:tcPr>
            <w:tcW w:w="2419"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173693C" w14:textId="77777777" w:rsidR="005F2F44" w:rsidRPr="005F2F44" w:rsidRDefault="005F2F44" w:rsidP="005F2F44">
            <w:pPr>
              <w:jc w:val="center"/>
              <w:rPr>
                <w:rFonts w:ascii="Arial" w:eastAsiaTheme="minorEastAsia" w:hAnsi="Arial" w:cs="Arial"/>
                <w:color w:val="FFFFFF" w:themeColor="background1"/>
                <w:lang w:val="es-ES" w:eastAsia="es-ES"/>
              </w:rPr>
            </w:pPr>
            <w:r w:rsidRPr="005F2F44">
              <w:rPr>
                <w:rFonts w:ascii="Arial" w:eastAsiaTheme="minorEastAsia" w:hAnsi="Arial" w:cs="Arial"/>
                <w:b/>
                <w:bCs/>
                <w:color w:val="FFFFFF" w:themeColor="background1"/>
                <w:lang w:val="es-ES" w:eastAsia="es-ES"/>
              </w:rPr>
              <w:lastRenderedPageBreak/>
              <w:t>Competencia del Perfil de Egreso</w:t>
            </w: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3990B05" w14:textId="77777777" w:rsidR="005F2F44" w:rsidRPr="005F2F44" w:rsidRDefault="005F2F44" w:rsidP="005F2F44">
            <w:pPr>
              <w:jc w:val="center"/>
              <w:rPr>
                <w:rFonts w:ascii="Arial" w:eastAsiaTheme="minorEastAsia" w:hAnsi="Arial" w:cs="Arial"/>
                <w:color w:val="FFFFFF" w:themeColor="background1"/>
                <w:lang w:val="es-ES" w:eastAsia="es-ES"/>
              </w:rPr>
            </w:pPr>
            <w:r w:rsidRPr="005F2F44">
              <w:rPr>
                <w:rFonts w:ascii="Arial" w:eastAsiaTheme="minorEastAsia" w:hAnsi="Arial" w:cs="Arial"/>
                <w:b/>
                <w:bCs/>
                <w:color w:val="FFFFFF" w:themeColor="background1"/>
                <w:lang w:val="es-ES" w:eastAsia="es-ES"/>
              </w:rPr>
              <w:t>Indicadores de Calidad</w:t>
            </w:r>
          </w:p>
        </w:tc>
      </w:tr>
      <w:tr w:rsidR="005F2F44" w:rsidRPr="005F2F44" w14:paraId="1461AB9F" w14:textId="77777777" w:rsidTr="005F2F44">
        <w:trPr>
          <w:trHeight w:val="615"/>
        </w:trPr>
        <w:tc>
          <w:tcPr>
            <w:tcW w:w="2419"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CE3AADC" w14:textId="77777777" w:rsidR="005F2F44" w:rsidRPr="005F2F44" w:rsidRDefault="005F2F44" w:rsidP="005F2F44">
            <w:pPr>
              <w:rPr>
                <w:rFonts w:ascii="Arial" w:eastAsiaTheme="minorEastAsia" w:hAnsi="Arial" w:cs="Arial"/>
                <w:color w:val="000000" w:themeColor="text1"/>
                <w:lang w:val="es-ES" w:eastAsia="es-ES"/>
              </w:rPr>
            </w:pPr>
            <w:r w:rsidRPr="005F2F44">
              <w:rPr>
                <w:rFonts w:ascii="Arial" w:eastAsiaTheme="minorEastAsia" w:hAnsi="Arial" w:cs="Arial"/>
                <w:b/>
                <w:bCs/>
                <w:color w:val="000000" w:themeColor="text1"/>
                <w:lang w:val="es-ES" w:eastAsia="es-ES"/>
              </w:rPr>
              <w:t>Realizar pruebas de certificación tanto de los productos como de los procesos utilizando buenas prácticas definidas por la industria.</w:t>
            </w: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51EA9B7"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1.1   Diseña pruebas de validación tanto de los productos como de los procesos utilizando buenas prácticas definidas por la industria.</w:t>
            </w:r>
          </w:p>
        </w:tc>
      </w:tr>
      <w:tr w:rsidR="005F2F44" w:rsidRPr="005F2F44" w14:paraId="23B4E504" w14:textId="77777777" w:rsidTr="005F2F44">
        <w:trPr>
          <w:trHeight w:val="630"/>
        </w:trPr>
        <w:tc>
          <w:tcPr>
            <w:tcW w:w="2419" w:type="pct"/>
            <w:vMerge/>
            <w:vAlign w:val="center"/>
          </w:tcPr>
          <w:p w14:paraId="0201B9F3"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74741D2"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1.2 Aplica Pruebas de validación tanto de los productos como de los procesos utilizando buenas prácticas definidas por la industria.</w:t>
            </w:r>
          </w:p>
        </w:tc>
      </w:tr>
      <w:tr w:rsidR="005F2F44" w:rsidRPr="005F2F44" w14:paraId="08ED6062" w14:textId="77777777" w:rsidTr="005F2F44">
        <w:trPr>
          <w:trHeight w:val="450"/>
        </w:trPr>
        <w:tc>
          <w:tcPr>
            <w:tcW w:w="2419" w:type="pct"/>
            <w:vMerge/>
            <w:vAlign w:val="center"/>
          </w:tcPr>
          <w:p w14:paraId="6DC29F1F"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5F4BD7"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 xml:space="preserve">1.3 Desarrolla mejoras al producto en base al resultado de las mismas. </w:t>
            </w:r>
          </w:p>
        </w:tc>
      </w:tr>
      <w:tr w:rsidR="005F2F44" w:rsidRPr="005F2F44" w14:paraId="20EB6A19" w14:textId="77777777" w:rsidTr="005F2F44">
        <w:trPr>
          <w:trHeight w:val="570"/>
        </w:trPr>
        <w:tc>
          <w:tcPr>
            <w:tcW w:w="2419"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5974AF3"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b/>
                <w:bCs/>
                <w:color w:val="000000" w:themeColor="text1"/>
                <w:lang w:val="es-ES" w:eastAsia="es-ES"/>
              </w:rPr>
              <w:t>Gestionar proyectos informáticos, ofreciendo alternativas para la toma de decisiones de acuerdo a los requerimientos de la organización.</w:t>
            </w: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22FA5B"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2.1 Planifica proyectos informáticos, ofreciendo alternativas para la toma de decisiones de acuerdo a los requerimientos de la organización.</w:t>
            </w:r>
          </w:p>
        </w:tc>
      </w:tr>
      <w:tr w:rsidR="005F2F44" w:rsidRPr="005F2F44" w14:paraId="4D312FB3" w14:textId="77777777" w:rsidTr="005F2F44">
        <w:trPr>
          <w:trHeight w:val="570"/>
        </w:trPr>
        <w:tc>
          <w:tcPr>
            <w:tcW w:w="2419" w:type="pct"/>
            <w:vMerge/>
            <w:vAlign w:val="center"/>
          </w:tcPr>
          <w:p w14:paraId="02521049"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14773C6"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2.2 Controla proyectos informáticos, ofreciendo alternativas para la toma de decisiones de acuerdo a los requerimientos de la organización.</w:t>
            </w:r>
          </w:p>
        </w:tc>
      </w:tr>
      <w:tr w:rsidR="005F2F44" w:rsidRPr="005F2F44" w14:paraId="1D441136" w14:textId="77777777" w:rsidTr="005F2F44">
        <w:trPr>
          <w:trHeight w:val="600"/>
        </w:trPr>
        <w:tc>
          <w:tcPr>
            <w:tcW w:w="2419"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2FFBC6B"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b/>
                <w:bCs/>
                <w:color w:val="000000" w:themeColor="text1"/>
                <w:lang w:val="es-ES" w:eastAsia="es-ES"/>
              </w:rPr>
              <w:t>Construir modelos de datos para soportar los requerimientos de la organización de acuerdo a un diseño definido y escalable en el tiempo.</w:t>
            </w: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EC3F45"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3.1 Diseña modelos de datos para soportar los requerimientos de la organización de acuerdo a un diseño definido y escalable en el tiempo.</w:t>
            </w:r>
          </w:p>
        </w:tc>
      </w:tr>
      <w:tr w:rsidR="005F2F44" w:rsidRPr="005F2F44" w14:paraId="698B97D4" w14:textId="77777777" w:rsidTr="005F2F44">
        <w:trPr>
          <w:trHeight w:val="570"/>
        </w:trPr>
        <w:tc>
          <w:tcPr>
            <w:tcW w:w="2419" w:type="pct"/>
            <w:vMerge/>
            <w:vAlign w:val="center"/>
          </w:tcPr>
          <w:p w14:paraId="5755019C"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2B91F7"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3.2 Implementa modelos de datos para soportar los requerimientos de la organización de acuerdo a un diseño definido y escalable en el tiempo.</w:t>
            </w:r>
          </w:p>
        </w:tc>
      </w:tr>
      <w:tr w:rsidR="005F2F44" w:rsidRPr="005F2F44" w14:paraId="40427457" w14:textId="77777777" w:rsidTr="005F2F44">
        <w:trPr>
          <w:trHeight w:val="825"/>
        </w:trPr>
        <w:tc>
          <w:tcPr>
            <w:tcW w:w="2419"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C9DD2"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b/>
                <w:bCs/>
                <w:color w:val="000000" w:themeColor="text1"/>
                <w:lang w:val="es-ES" w:eastAsia="es-ES"/>
              </w:rPr>
              <w:t>Desarrollar una solución de software utilizando técnicas que permitan sistematizar el proceso de desarrollo y mantenimiento, asegurando el logro de los objetivos.</w:t>
            </w: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54F5A28"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4.1 Construye una solución de software utilizando técnicas que permitan sistematizar el proceso de desarrollo y mantenimiento, asegurando el logro de los objetivos.</w:t>
            </w:r>
          </w:p>
        </w:tc>
      </w:tr>
      <w:tr w:rsidR="005F2F44" w:rsidRPr="005F2F44" w14:paraId="4A3D0BD8" w14:textId="77777777" w:rsidTr="005F2F44">
        <w:trPr>
          <w:trHeight w:val="825"/>
        </w:trPr>
        <w:tc>
          <w:tcPr>
            <w:tcW w:w="2419" w:type="pct"/>
            <w:vMerge/>
            <w:vAlign w:val="center"/>
          </w:tcPr>
          <w:p w14:paraId="50761634"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3EB89B"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4.2 Integra los distintos componentes de una solución de software utilizando técnicas que permitan sistematizar el proceso de desarrollo y mantenimiento, asegurando el logro de los objetivos.</w:t>
            </w:r>
          </w:p>
        </w:tc>
      </w:tr>
      <w:tr w:rsidR="005F2F44" w:rsidRPr="005F2F44" w14:paraId="40460E1D" w14:textId="77777777" w:rsidTr="005F2F44">
        <w:trPr>
          <w:trHeight w:val="870"/>
        </w:trPr>
        <w:tc>
          <w:tcPr>
            <w:tcW w:w="2419" w:type="pct"/>
            <w:vMerge/>
            <w:vAlign w:val="center"/>
          </w:tcPr>
          <w:p w14:paraId="22FC28C6" w14:textId="77777777" w:rsidR="005F2F44" w:rsidRPr="005F2F44" w:rsidRDefault="005F2F44" w:rsidP="005F2F44">
            <w:pPr>
              <w:rPr>
                <w:rFonts w:ascii="Arial" w:eastAsia="Times New Roman" w:hAnsi="Arial" w:cs="Arial"/>
                <w:lang w:val="es-ES" w:eastAsia="es-ES"/>
              </w:rPr>
            </w:pPr>
          </w:p>
        </w:tc>
        <w:tc>
          <w:tcPr>
            <w:tcW w:w="2581"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EB4FC76" w14:textId="77777777" w:rsidR="005F2F44" w:rsidRPr="005F2F44" w:rsidRDefault="005F2F44" w:rsidP="005F2F44">
            <w:pPr>
              <w:jc w:val="both"/>
              <w:rPr>
                <w:rFonts w:ascii="Arial" w:eastAsiaTheme="minorEastAsia" w:hAnsi="Arial" w:cs="Arial"/>
                <w:color w:val="000000" w:themeColor="text1"/>
                <w:lang w:val="es-ES" w:eastAsia="es-ES"/>
              </w:rPr>
            </w:pPr>
            <w:r w:rsidRPr="005F2F44">
              <w:rPr>
                <w:rFonts w:ascii="Arial" w:eastAsiaTheme="minorEastAsia" w:hAnsi="Arial" w:cs="Arial"/>
                <w:color w:val="000000" w:themeColor="text1"/>
                <w:lang w:val="es-ES" w:eastAsia="es-ES"/>
              </w:rPr>
              <w:t>4.3 Implanta una solución de software utilizando técnicas que permitan sistematizar el proceso de desarrollo y mantenimiento, asegurando el logro de los objetivos.</w:t>
            </w:r>
          </w:p>
        </w:tc>
      </w:tr>
    </w:tbl>
    <w:p w14:paraId="5A9840CE"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spacing w:val="-30"/>
          <w:sz w:val="56"/>
          <w:szCs w:val="56"/>
          <w:lang w:eastAsia="es-CL"/>
        </w:rPr>
      </w:pPr>
    </w:p>
    <w:p w14:paraId="1DFB099C"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42AC794B"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02CFC63B"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7A36A426"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602A41DE" w14:textId="77777777" w:rsid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6B0B2387"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themeColor="text1"/>
          <w:sz w:val="56"/>
          <w:szCs w:val="56"/>
          <w:lang w:eastAsia="es-CL"/>
        </w:rPr>
      </w:pPr>
    </w:p>
    <w:p w14:paraId="6DB600FE" w14:textId="77777777" w:rsidR="005F2F44" w:rsidRPr="005F2F44" w:rsidRDefault="005F2F44" w:rsidP="005F2F44">
      <w:pPr>
        <w:pBdr>
          <w:bottom w:val="single" w:sz="4" w:space="0" w:color="auto"/>
        </w:pBdr>
        <w:tabs>
          <w:tab w:val="center" w:pos="4419"/>
          <w:tab w:val="right" w:pos="8838"/>
        </w:tabs>
        <w:spacing w:after="0" w:line="240" w:lineRule="auto"/>
        <w:jc w:val="center"/>
        <w:rPr>
          <w:rFonts w:ascii="Arial" w:eastAsiaTheme="minorEastAsia" w:hAnsi="Arial" w:cs="Arial"/>
          <w:b/>
          <w:bCs/>
          <w:color w:val="000000"/>
          <w:spacing w:val="-30"/>
          <w:sz w:val="56"/>
          <w:szCs w:val="56"/>
          <w:lang w:eastAsia="es-CL"/>
        </w:rPr>
      </w:pPr>
      <w:r w:rsidRPr="005F2F44">
        <w:rPr>
          <w:rFonts w:ascii="Arial" w:eastAsiaTheme="minorEastAsia" w:hAnsi="Arial" w:cs="Arial"/>
          <w:b/>
          <w:bCs/>
          <w:color w:val="000000"/>
          <w:spacing w:val="-30"/>
          <w:sz w:val="56"/>
          <w:szCs w:val="56"/>
          <w:lang w:eastAsia="es-CL"/>
        </w:rPr>
        <w:lastRenderedPageBreak/>
        <w:t>Pauta de Evaluación</w:t>
      </w:r>
    </w:p>
    <w:p w14:paraId="7A510CCD" w14:textId="77777777" w:rsidR="005F2F44" w:rsidRPr="005F2F44" w:rsidRDefault="005F2F44" w:rsidP="005F2F44">
      <w:pPr>
        <w:spacing w:after="0" w:line="240" w:lineRule="auto"/>
        <w:jc w:val="both"/>
        <w:rPr>
          <w:rFonts w:ascii="Arial" w:eastAsiaTheme="minorEastAsia" w:hAnsi="Arial" w:cs="Arial"/>
          <w:color w:val="000000" w:themeColor="text1"/>
          <w:lang w:eastAsia="es-CL"/>
        </w:rPr>
      </w:pPr>
      <w:r w:rsidRPr="005F2F44">
        <w:rPr>
          <w:rFonts w:ascii="Arial" w:eastAsiaTheme="minorEastAsia" w:hAnsi="Arial" w:cs="Arial"/>
          <w:b/>
          <w:bCs/>
          <w:color w:val="000000"/>
          <w:spacing w:val="-30"/>
          <w:kern w:val="20"/>
          <w:sz w:val="40"/>
          <w:szCs w:val="40"/>
          <w:lang w:eastAsia="es-CL"/>
        </w:rPr>
        <w:t>Pauta tipo: Rúbrica</w:t>
      </w:r>
    </w:p>
    <w:p w14:paraId="1265107B" w14:textId="77777777" w:rsidR="005F2F44" w:rsidRPr="005F2F44" w:rsidRDefault="005F2F44" w:rsidP="005F2F44">
      <w:pPr>
        <w:spacing w:after="0" w:line="240" w:lineRule="auto"/>
        <w:rPr>
          <w:rFonts w:ascii="Arial" w:eastAsiaTheme="minorEastAsia" w:hAnsi="Arial" w:cs="Arial"/>
          <w:color w:val="000000" w:themeColor="text1"/>
          <w:lang w:val="es-ES" w:eastAsia="es-ES"/>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52"/>
        <w:gridCol w:w="989"/>
        <w:gridCol w:w="6435"/>
      </w:tblGrid>
      <w:tr w:rsidR="005F2F44" w:rsidRPr="005F2F44" w14:paraId="0468FE7B" w14:textId="77777777" w:rsidTr="005F2F44">
        <w:trPr>
          <w:trHeight w:val="411"/>
          <w:jc w:val="center"/>
        </w:trPr>
        <w:tc>
          <w:tcPr>
            <w:tcW w:w="1316" w:type="pct"/>
            <w:shd w:val="clear" w:color="auto" w:fill="262626" w:themeFill="text1" w:themeFillTint="D9"/>
            <w:vAlign w:val="center"/>
            <w:hideMark/>
          </w:tcPr>
          <w:p w14:paraId="4A3609D6" w14:textId="77777777" w:rsidR="005F2F44" w:rsidRPr="005F2F44" w:rsidRDefault="005F2F44" w:rsidP="005F2F44">
            <w:pPr>
              <w:spacing w:after="0" w:line="240" w:lineRule="auto"/>
              <w:jc w:val="center"/>
              <w:rPr>
                <w:rFonts w:ascii="Arial" w:eastAsiaTheme="minorEastAsia" w:hAnsi="Arial" w:cs="Arial"/>
                <w:b/>
                <w:bCs/>
                <w:color w:val="FFFFFF" w:themeColor="background1"/>
                <w:sz w:val="18"/>
                <w:szCs w:val="18"/>
                <w:lang w:val="es-ES" w:eastAsia="es-ES"/>
              </w:rPr>
            </w:pPr>
            <w:r w:rsidRPr="005F2F44">
              <w:rPr>
                <w:rFonts w:ascii="Arial" w:eastAsiaTheme="minorEastAsia" w:hAnsi="Arial" w:cs="Arial"/>
                <w:b/>
                <w:bCs/>
                <w:color w:val="FFFFFF" w:themeColor="background1"/>
                <w:sz w:val="18"/>
                <w:szCs w:val="18"/>
                <w:lang w:val="es-ES" w:eastAsia="es-ES"/>
              </w:rPr>
              <w:t>Categoría</w:t>
            </w:r>
          </w:p>
        </w:tc>
        <w:tc>
          <w:tcPr>
            <w:tcW w:w="491" w:type="pct"/>
            <w:shd w:val="clear" w:color="auto" w:fill="262626" w:themeFill="text1" w:themeFillTint="D9"/>
            <w:vAlign w:val="center"/>
          </w:tcPr>
          <w:p w14:paraId="162437B4" w14:textId="77777777" w:rsidR="005F2F44" w:rsidRPr="005F2F44" w:rsidRDefault="005F2F44" w:rsidP="005F2F44">
            <w:pPr>
              <w:tabs>
                <w:tab w:val="left" w:pos="3630"/>
              </w:tabs>
              <w:spacing w:after="0" w:line="240" w:lineRule="auto"/>
              <w:jc w:val="center"/>
              <w:rPr>
                <w:rFonts w:ascii="Arial" w:eastAsiaTheme="minorEastAsia" w:hAnsi="Arial" w:cs="Arial"/>
                <w:b/>
                <w:bCs/>
                <w:color w:val="FFFFFF" w:themeColor="background1"/>
                <w:sz w:val="18"/>
                <w:szCs w:val="18"/>
                <w:lang w:val="es-ES" w:eastAsia="es-ES"/>
              </w:rPr>
            </w:pPr>
            <w:r w:rsidRPr="005F2F44">
              <w:rPr>
                <w:rFonts w:ascii="Arial" w:eastAsiaTheme="minorEastAsia" w:hAnsi="Arial" w:cs="Arial"/>
                <w:b/>
                <w:bCs/>
                <w:color w:val="FFFFFF" w:themeColor="background1"/>
                <w:sz w:val="18"/>
                <w:szCs w:val="18"/>
                <w:lang w:val="es-ES" w:eastAsia="es-ES"/>
              </w:rPr>
              <w:t>% logro</w:t>
            </w:r>
          </w:p>
        </w:tc>
        <w:tc>
          <w:tcPr>
            <w:tcW w:w="3193" w:type="pct"/>
            <w:shd w:val="clear" w:color="auto" w:fill="262626" w:themeFill="text1" w:themeFillTint="D9"/>
            <w:vAlign w:val="center"/>
          </w:tcPr>
          <w:p w14:paraId="0679A985" w14:textId="77777777" w:rsidR="005F2F44" w:rsidRPr="005F2F44" w:rsidRDefault="005F2F44" w:rsidP="005F2F44">
            <w:pPr>
              <w:spacing w:after="0" w:line="240" w:lineRule="auto"/>
              <w:jc w:val="center"/>
              <w:rPr>
                <w:rFonts w:ascii="Arial" w:eastAsiaTheme="minorEastAsia" w:hAnsi="Arial" w:cs="Arial"/>
                <w:b/>
                <w:bCs/>
                <w:color w:val="FFFFFF" w:themeColor="background1"/>
                <w:sz w:val="18"/>
                <w:szCs w:val="18"/>
                <w:lang w:val="es-ES" w:eastAsia="es-ES"/>
              </w:rPr>
            </w:pPr>
            <w:r w:rsidRPr="005F2F44">
              <w:rPr>
                <w:rFonts w:ascii="Arial" w:eastAsiaTheme="minorEastAsia" w:hAnsi="Arial" w:cs="Arial"/>
                <w:b/>
                <w:bCs/>
                <w:color w:val="FFFFFF" w:themeColor="background1"/>
                <w:sz w:val="18"/>
                <w:szCs w:val="18"/>
                <w:lang w:val="es-ES" w:eastAsia="es-ES"/>
              </w:rPr>
              <w:t>Descripción niveles de logro</w:t>
            </w:r>
          </w:p>
        </w:tc>
      </w:tr>
      <w:tr w:rsidR="005F2F44" w:rsidRPr="005F2F44" w14:paraId="62F12578" w14:textId="77777777" w:rsidTr="005F2F44">
        <w:trPr>
          <w:trHeight w:val="565"/>
          <w:jc w:val="center"/>
        </w:trPr>
        <w:tc>
          <w:tcPr>
            <w:tcW w:w="1316" w:type="pct"/>
            <w:vAlign w:val="center"/>
            <w:hideMark/>
          </w:tcPr>
          <w:p w14:paraId="4AF759C6"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Completamente Logrado</w:t>
            </w:r>
          </w:p>
        </w:tc>
        <w:tc>
          <w:tcPr>
            <w:tcW w:w="491" w:type="pct"/>
            <w:vAlign w:val="center"/>
          </w:tcPr>
          <w:p w14:paraId="0E3BD766"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100%</w:t>
            </w:r>
          </w:p>
        </w:tc>
        <w:tc>
          <w:tcPr>
            <w:tcW w:w="3193" w:type="pct"/>
            <w:vAlign w:val="center"/>
          </w:tcPr>
          <w:p w14:paraId="28C32F0F" w14:textId="77777777" w:rsidR="005F2F44" w:rsidRPr="005F2F44" w:rsidRDefault="005F2F44" w:rsidP="005F2F44">
            <w:pPr>
              <w:spacing w:after="0" w:line="240" w:lineRule="auto"/>
              <w:jc w:val="both"/>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rPr>
              <w:t>Demuestra logro destacado en todos los aspectos evaluados en el indicador. Se considera como el punto óptimo dentro del rango competente.</w:t>
            </w:r>
          </w:p>
        </w:tc>
      </w:tr>
      <w:tr w:rsidR="005F2F44" w:rsidRPr="005F2F44" w14:paraId="331EAE89" w14:textId="77777777" w:rsidTr="005F2F44">
        <w:trPr>
          <w:trHeight w:val="504"/>
          <w:jc w:val="center"/>
        </w:trPr>
        <w:tc>
          <w:tcPr>
            <w:tcW w:w="1316" w:type="pct"/>
            <w:vAlign w:val="center"/>
          </w:tcPr>
          <w:p w14:paraId="58375052" w14:textId="77777777" w:rsidR="005F2F44" w:rsidRPr="005F2F44" w:rsidRDefault="005F2F44" w:rsidP="005F2F44">
            <w:pPr>
              <w:autoSpaceDE w:val="0"/>
              <w:autoSpaceDN w:val="0"/>
              <w:adjustRightInd w:val="0"/>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 xml:space="preserve">Logrado </w:t>
            </w:r>
          </w:p>
        </w:tc>
        <w:tc>
          <w:tcPr>
            <w:tcW w:w="491" w:type="pct"/>
            <w:vAlign w:val="center"/>
          </w:tcPr>
          <w:p w14:paraId="5D1150EC"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60%</w:t>
            </w:r>
          </w:p>
        </w:tc>
        <w:tc>
          <w:tcPr>
            <w:tcW w:w="3193" w:type="pct"/>
            <w:vAlign w:val="center"/>
          </w:tcPr>
          <w:p w14:paraId="7C5A6697" w14:textId="1E8FC408" w:rsidR="005F2F44" w:rsidRPr="005F2F44" w:rsidRDefault="005F2F44" w:rsidP="005F2F44">
            <w:pPr>
              <w:spacing w:after="0" w:line="240" w:lineRule="auto"/>
              <w:jc w:val="both"/>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rPr>
              <w:t>Demuestra logro en los elementos básicos del indicador, las omisiones, dificultades o errores le permiten ser considerado competente.</w:t>
            </w:r>
          </w:p>
        </w:tc>
      </w:tr>
      <w:tr w:rsidR="005F2F44" w:rsidRPr="005F2F44" w14:paraId="57CA5F5C" w14:textId="77777777" w:rsidTr="005F2F44">
        <w:trPr>
          <w:trHeight w:val="411"/>
          <w:jc w:val="center"/>
        </w:trPr>
        <w:tc>
          <w:tcPr>
            <w:tcW w:w="1316" w:type="pct"/>
            <w:vAlign w:val="center"/>
          </w:tcPr>
          <w:p w14:paraId="3B1A8507" w14:textId="77777777" w:rsidR="005F2F44" w:rsidRPr="005F2F44" w:rsidRDefault="005F2F44" w:rsidP="005F2F44">
            <w:pPr>
              <w:autoSpaceDE w:val="0"/>
              <w:autoSpaceDN w:val="0"/>
              <w:adjustRightInd w:val="0"/>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 xml:space="preserve">Logro incipiente </w:t>
            </w:r>
          </w:p>
        </w:tc>
        <w:tc>
          <w:tcPr>
            <w:tcW w:w="491" w:type="pct"/>
            <w:vAlign w:val="center"/>
          </w:tcPr>
          <w:p w14:paraId="036E2D6C"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rPr>
            </w:pPr>
            <w:r w:rsidRPr="005F2F44">
              <w:rPr>
                <w:rFonts w:ascii="Arial" w:eastAsiaTheme="minorEastAsia" w:hAnsi="Arial" w:cs="Arial"/>
                <w:b/>
                <w:bCs/>
                <w:color w:val="000000" w:themeColor="text1"/>
                <w:sz w:val="18"/>
                <w:szCs w:val="18"/>
                <w:lang w:val="es-ES" w:eastAsia="es-ES"/>
              </w:rPr>
              <w:t>30%</w:t>
            </w:r>
          </w:p>
        </w:tc>
        <w:tc>
          <w:tcPr>
            <w:tcW w:w="3193" w:type="pct"/>
            <w:vAlign w:val="center"/>
          </w:tcPr>
          <w:p w14:paraId="34D12D7A" w14:textId="77777777" w:rsidR="005F2F44" w:rsidRPr="005F2F44" w:rsidRDefault="005F2F44" w:rsidP="005F2F44">
            <w:pPr>
              <w:spacing w:after="0" w:line="240" w:lineRule="auto"/>
              <w:jc w:val="both"/>
              <w:rPr>
                <w:rFonts w:ascii="Arial" w:eastAsiaTheme="minorEastAsia" w:hAnsi="Arial" w:cs="Arial"/>
                <w:color w:val="000000" w:themeColor="text1"/>
                <w:sz w:val="18"/>
                <w:szCs w:val="18"/>
                <w:lang w:val="es-ES" w:eastAsia="es-ES"/>
              </w:rPr>
            </w:pPr>
            <w:r w:rsidRPr="005F2F44">
              <w:rPr>
                <w:rFonts w:ascii="Arial" w:eastAsiaTheme="minorEastAsia" w:hAnsi="Arial" w:cs="Arial"/>
                <w:color w:val="000000" w:themeColor="text1"/>
                <w:sz w:val="18"/>
                <w:szCs w:val="18"/>
                <w:lang w:val="es-ES"/>
              </w:rPr>
              <w:t>Presenta importantes omisiones, dificultades o errores que no permiten evidenciar los elementos básicos del logro del indicador, por lo que no puede ser considerado competente.</w:t>
            </w:r>
          </w:p>
        </w:tc>
      </w:tr>
      <w:tr w:rsidR="005F2F44" w:rsidRPr="005F2F44" w14:paraId="7AB83C45" w14:textId="77777777" w:rsidTr="005F2F44">
        <w:trPr>
          <w:trHeight w:val="266"/>
          <w:jc w:val="center"/>
        </w:trPr>
        <w:tc>
          <w:tcPr>
            <w:tcW w:w="1316" w:type="pct"/>
            <w:vAlign w:val="center"/>
          </w:tcPr>
          <w:p w14:paraId="09B9358D"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eastAsia="es-ES"/>
              </w:rPr>
            </w:pPr>
            <w:r w:rsidRPr="005F2F44">
              <w:rPr>
                <w:rFonts w:ascii="Arial" w:eastAsiaTheme="minorEastAsia" w:hAnsi="Arial" w:cs="Arial"/>
                <w:b/>
                <w:bCs/>
                <w:color w:val="000000" w:themeColor="text1"/>
                <w:sz w:val="18"/>
                <w:szCs w:val="18"/>
                <w:lang w:val="es-ES" w:eastAsia="es-ES"/>
              </w:rPr>
              <w:t>No Logrado</w:t>
            </w:r>
          </w:p>
        </w:tc>
        <w:tc>
          <w:tcPr>
            <w:tcW w:w="491" w:type="pct"/>
            <w:vAlign w:val="center"/>
          </w:tcPr>
          <w:p w14:paraId="21480FA2" w14:textId="77777777" w:rsidR="005F2F44" w:rsidRPr="005F2F44" w:rsidRDefault="005F2F44" w:rsidP="005F2F44">
            <w:pPr>
              <w:spacing w:after="0" w:line="240" w:lineRule="auto"/>
              <w:jc w:val="center"/>
              <w:rPr>
                <w:rFonts w:ascii="Arial" w:eastAsiaTheme="minorEastAsia" w:hAnsi="Arial" w:cs="Arial"/>
                <w:b/>
                <w:bCs/>
                <w:color w:val="000000" w:themeColor="text1"/>
                <w:sz w:val="18"/>
                <w:szCs w:val="18"/>
                <w:lang w:val="es-ES"/>
              </w:rPr>
            </w:pPr>
            <w:r w:rsidRPr="005F2F44">
              <w:rPr>
                <w:rFonts w:ascii="Arial" w:eastAsiaTheme="minorEastAsia" w:hAnsi="Arial" w:cs="Arial"/>
                <w:b/>
                <w:bCs/>
                <w:color w:val="000000" w:themeColor="text1"/>
                <w:sz w:val="18"/>
                <w:szCs w:val="18"/>
                <w:lang w:val="es-ES" w:eastAsia="es-ES"/>
              </w:rPr>
              <w:t>0%</w:t>
            </w:r>
          </w:p>
        </w:tc>
        <w:tc>
          <w:tcPr>
            <w:tcW w:w="3193" w:type="pct"/>
            <w:vAlign w:val="center"/>
          </w:tcPr>
          <w:p w14:paraId="648C702C" w14:textId="77777777" w:rsidR="005F2F44" w:rsidRPr="005F2F44" w:rsidRDefault="005F2F44" w:rsidP="005F2F44">
            <w:pPr>
              <w:spacing w:after="0" w:line="240" w:lineRule="auto"/>
              <w:jc w:val="both"/>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rPr>
              <w:t>Presenta ausencia o incorrecto logro de los aspectos evaluados en el indicador.</w:t>
            </w:r>
          </w:p>
        </w:tc>
      </w:tr>
    </w:tbl>
    <w:p w14:paraId="08ED1FAD" w14:textId="77777777" w:rsidR="005F2F44" w:rsidRPr="005F2F44" w:rsidRDefault="005F2F44" w:rsidP="005F2F44">
      <w:pPr>
        <w:spacing w:after="0" w:line="240" w:lineRule="auto"/>
        <w:rPr>
          <w:rFonts w:ascii="Arial" w:eastAsiaTheme="minorEastAsia" w:hAnsi="Arial" w:cs="Arial"/>
          <w:color w:val="000000" w:themeColor="text1"/>
          <w:sz w:val="18"/>
          <w:szCs w:val="18"/>
          <w:lang w:val="es-ES" w:eastAsia="es-ES"/>
        </w:rPr>
      </w:pPr>
    </w:p>
    <w:tbl>
      <w:tblPr>
        <w:tblStyle w:val="Tablaconcuadrculaclara2"/>
        <w:tblpPr w:leftFromText="141" w:rightFromText="141" w:vertAnchor="text" w:tblpXSpec="center" w:tblpY="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728"/>
        <w:gridCol w:w="2090"/>
        <w:gridCol w:w="1985"/>
        <w:gridCol w:w="1844"/>
        <w:gridCol w:w="1419"/>
        <w:gridCol w:w="1010"/>
      </w:tblGrid>
      <w:tr w:rsidR="005F2F44" w:rsidRPr="005F2F44" w14:paraId="1B62CB86" w14:textId="77777777" w:rsidTr="005F2F44">
        <w:trPr>
          <w:trHeight w:val="416"/>
        </w:trPr>
        <w:tc>
          <w:tcPr>
            <w:tcW w:w="858" w:type="pct"/>
            <w:vMerge w:val="restart"/>
            <w:shd w:val="clear" w:color="auto" w:fill="262626" w:themeFill="text1" w:themeFillTint="D9"/>
            <w:vAlign w:val="center"/>
            <w:hideMark/>
          </w:tcPr>
          <w:p w14:paraId="0BE4E606"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Indicador de Evaluación</w:t>
            </w:r>
          </w:p>
        </w:tc>
        <w:tc>
          <w:tcPr>
            <w:tcW w:w="3641" w:type="pct"/>
            <w:gridSpan w:val="4"/>
            <w:shd w:val="clear" w:color="auto" w:fill="262626" w:themeFill="text1" w:themeFillTint="D9"/>
            <w:vAlign w:val="center"/>
            <w:hideMark/>
          </w:tcPr>
          <w:p w14:paraId="6759342B"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Categorías de Respuesta</w:t>
            </w:r>
          </w:p>
        </w:tc>
        <w:tc>
          <w:tcPr>
            <w:tcW w:w="501" w:type="pct"/>
            <w:vMerge w:val="restart"/>
            <w:shd w:val="clear" w:color="auto" w:fill="262626" w:themeFill="text1" w:themeFillTint="D9"/>
            <w:vAlign w:val="center"/>
            <w:hideMark/>
          </w:tcPr>
          <w:p w14:paraId="6433341B"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Ponderación del Indicador de Evaluación</w:t>
            </w:r>
          </w:p>
        </w:tc>
      </w:tr>
      <w:tr w:rsidR="005F2F44" w:rsidRPr="005F2F44" w14:paraId="157AA2D2" w14:textId="77777777" w:rsidTr="005F2F44">
        <w:trPr>
          <w:trHeight w:val="563"/>
        </w:trPr>
        <w:tc>
          <w:tcPr>
            <w:tcW w:w="858" w:type="pct"/>
            <w:vMerge/>
            <w:hideMark/>
          </w:tcPr>
          <w:p w14:paraId="382693BF" w14:textId="77777777" w:rsidR="005F2F44" w:rsidRPr="005F2F44" w:rsidRDefault="005F2F44" w:rsidP="005F2F44">
            <w:pPr>
              <w:rPr>
                <w:rFonts w:ascii="Arial" w:eastAsia="Times New Roman" w:hAnsi="Arial" w:cs="Arial"/>
                <w:b/>
                <w:bCs/>
                <w:sz w:val="18"/>
                <w:szCs w:val="18"/>
                <w:lang w:val="es-ES" w:eastAsia="es-CL"/>
              </w:rPr>
            </w:pPr>
          </w:p>
        </w:tc>
        <w:tc>
          <w:tcPr>
            <w:tcW w:w="1037" w:type="pct"/>
            <w:shd w:val="clear" w:color="auto" w:fill="262626" w:themeFill="text1" w:themeFillTint="D9"/>
            <w:vAlign w:val="center"/>
            <w:hideMark/>
          </w:tcPr>
          <w:p w14:paraId="3AFEC57A"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ES"/>
              </w:rPr>
              <w:t>Completamente Logrado</w:t>
            </w:r>
            <w:r w:rsidRPr="005F2F44">
              <w:rPr>
                <w:rFonts w:ascii="Arial" w:eastAsiaTheme="minorEastAsia" w:hAnsi="Arial" w:cs="Arial"/>
                <w:b/>
                <w:bCs/>
                <w:color w:val="FFFFFF" w:themeColor="background1"/>
                <w:sz w:val="18"/>
                <w:szCs w:val="18"/>
                <w:lang w:val="es-ES" w:eastAsia="es-CL"/>
              </w:rPr>
              <w:t xml:space="preserve">  (100%)</w:t>
            </w:r>
          </w:p>
        </w:tc>
        <w:tc>
          <w:tcPr>
            <w:tcW w:w="985" w:type="pct"/>
            <w:shd w:val="clear" w:color="auto" w:fill="262626" w:themeFill="text1" w:themeFillTint="D9"/>
            <w:vAlign w:val="center"/>
            <w:hideMark/>
          </w:tcPr>
          <w:p w14:paraId="5AEAB0E9"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ES"/>
              </w:rPr>
              <w:t>Logrado</w:t>
            </w:r>
            <w:r w:rsidRPr="005F2F44">
              <w:rPr>
                <w:rFonts w:ascii="Arial" w:eastAsiaTheme="minorEastAsia" w:hAnsi="Arial" w:cs="Arial"/>
                <w:b/>
                <w:bCs/>
                <w:color w:val="FFFFFF" w:themeColor="background1"/>
                <w:sz w:val="18"/>
                <w:szCs w:val="18"/>
                <w:lang w:val="es-ES" w:eastAsia="es-CL"/>
              </w:rPr>
              <w:t xml:space="preserve">  (60%)</w:t>
            </w:r>
          </w:p>
        </w:tc>
        <w:tc>
          <w:tcPr>
            <w:tcW w:w="915" w:type="pct"/>
            <w:shd w:val="clear" w:color="auto" w:fill="262626" w:themeFill="text1" w:themeFillTint="D9"/>
            <w:vAlign w:val="center"/>
            <w:hideMark/>
          </w:tcPr>
          <w:p w14:paraId="7891C171" w14:textId="77777777" w:rsidR="005F2F44" w:rsidRPr="005F2F44" w:rsidRDefault="005F2F44" w:rsidP="005F2F44">
            <w:pPr>
              <w:autoSpaceDE w:val="0"/>
              <w:autoSpaceDN w:val="0"/>
              <w:adjustRightInd w:val="0"/>
              <w:jc w:val="center"/>
              <w:rPr>
                <w:rFonts w:ascii="Arial" w:eastAsiaTheme="minorEastAsia" w:hAnsi="Arial" w:cs="Arial"/>
                <w:b/>
                <w:bCs/>
                <w:color w:val="FFFFFF" w:themeColor="background1"/>
                <w:sz w:val="18"/>
                <w:szCs w:val="18"/>
                <w:lang w:val="es-ES" w:eastAsia="es-ES"/>
              </w:rPr>
            </w:pPr>
            <w:r w:rsidRPr="005F2F44">
              <w:rPr>
                <w:rFonts w:ascii="Arial" w:eastAsiaTheme="minorEastAsia" w:hAnsi="Arial" w:cs="Arial"/>
                <w:b/>
                <w:bCs/>
                <w:color w:val="FFFFFF" w:themeColor="background1"/>
                <w:sz w:val="18"/>
                <w:szCs w:val="18"/>
                <w:lang w:val="es-ES" w:eastAsia="es-ES"/>
              </w:rPr>
              <w:t xml:space="preserve">Logro incipiente </w:t>
            </w:r>
          </w:p>
          <w:p w14:paraId="0AB71459"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(30%)</w:t>
            </w:r>
          </w:p>
        </w:tc>
        <w:tc>
          <w:tcPr>
            <w:tcW w:w="704" w:type="pct"/>
            <w:shd w:val="clear" w:color="auto" w:fill="262626" w:themeFill="text1" w:themeFillTint="D9"/>
            <w:vAlign w:val="center"/>
            <w:hideMark/>
          </w:tcPr>
          <w:p w14:paraId="2C945D65"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No logrado</w:t>
            </w:r>
          </w:p>
          <w:p w14:paraId="52CFB4F8" w14:textId="77777777" w:rsidR="005F2F44" w:rsidRPr="005F2F44" w:rsidRDefault="005F2F44" w:rsidP="005F2F44">
            <w:pPr>
              <w:jc w:val="center"/>
              <w:rPr>
                <w:rFonts w:ascii="Arial" w:eastAsiaTheme="minorEastAsia" w:hAnsi="Arial" w:cs="Arial"/>
                <w:b/>
                <w:bCs/>
                <w:color w:val="FFFFFF" w:themeColor="background1"/>
                <w:sz w:val="18"/>
                <w:szCs w:val="18"/>
                <w:lang w:val="es-ES" w:eastAsia="es-CL"/>
              </w:rPr>
            </w:pPr>
            <w:r w:rsidRPr="005F2F44">
              <w:rPr>
                <w:rFonts w:ascii="Arial" w:eastAsiaTheme="minorEastAsia" w:hAnsi="Arial" w:cs="Arial"/>
                <w:b/>
                <w:bCs/>
                <w:color w:val="FFFFFF" w:themeColor="background1"/>
                <w:sz w:val="18"/>
                <w:szCs w:val="18"/>
                <w:lang w:val="es-ES" w:eastAsia="es-CL"/>
              </w:rPr>
              <w:t>(0%)</w:t>
            </w:r>
          </w:p>
        </w:tc>
        <w:tc>
          <w:tcPr>
            <w:tcW w:w="501" w:type="pct"/>
            <w:vMerge/>
            <w:hideMark/>
          </w:tcPr>
          <w:p w14:paraId="055E80AA" w14:textId="77777777" w:rsidR="005F2F44" w:rsidRPr="005F2F44" w:rsidRDefault="005F2F44" w:rsidP="005F2F44">
            <w:pPr>
              <w:rPr>
                <w:rFonts w:ascii="Arial" w:eastAsia="Times New Roman" w:hAnsi="Arial" w:cs="Arial"/>
                <w:b/>
                <w:bCs/>
                <w:sz w:val="18"/>
                <w:szCs w:val="18"/>
                <w:lang w:val="es-ES" w:eastAsia="es-CL"/>
              </w:rPr>
            </w:pPr>
          </w:p>
        </w:tc>
      </w:tr>
      <w:tr w:rsidR="005F2F44" w:rsidRPr="005F2F44" w14:paraId="70F30304" w14:textId="77777777" w:rsidTr="005F2F44">
        <w:trPr>
          <w:trHeight w:val="567"/>
        </w:trPr>
        <w:tc>
          <w:tcPr>
            <w:tcW w:w="858" w:type="pct"/>
            <w:vAlign w:val="center"/>
          </w:tcPr>
          <w:p w14:paraId="1CC51A73"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1. Propone ajustes al Proyecto APT considerando dificultades, facilitadores y retroalimentación. </w:t>
            </w:r>
          </w:p>
        </w:tc>
        <w:tc>
          <w:tcPr>
            <w:tcW w:w="1037" w:type="pct"/>
            <w:vAlign w:val="center"/>
          </w:tcPr>
          <w:p w14:paraId="50945E2E"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Señalé los ajustes que realicé o realizaré y los justifiqué considerando las dificultades, facilitadores y retroalimentación del docente.</w:t>
            </w:r>
          </w:p>
        </w:tc>
        <w:tc>
          <w:tcPr>
            <w:tcW w:w="985" w:type="pct"/>
            <w:vAlign w:val="center"/>
          </w:tcPr>
          <w:p w14:paraId="66EDF196" w14:textId="495F0572"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Señalé los ajustes que realicé o realizaré y los justifiqué considerando las dificultades, facilitadores o retroalimentación del docente.</w:t>
            </w:r>
          </w:p>
        </w:tc>
        <w:tc>
          <w:tcPr>
            <w:tcW w:w="915" w:type="pct"/>
            <w:vAlign w:val="center"/>
          </w:tcPr>
          <w:p w14:paraId="5159F064" w14:textId="1AB876D3"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Señalé los ajustes que realicé o realizaré , pero no los justifiqué.</w:t>
            </w:r>
          </w:p>
        </w:tc>
        <w:tc>
          <w:tcPr>
            <w:tcW w:w="704" w:type="pct"/>
            <w:vAlign w:val="center"/>
          </w:tcPr>
          <w:p w14:paraId="0268118F" w14:textId="3D8C7F6D"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No incluí ajustes ni justifiqué por qué mantuve el plan inicial.</w:t>
            </w:r>
          </w:p>
        </w:tc>
        <w:tc>
          <w:tcPr>
            <w:tcW w:w="501" w:type="pct"/>
            <w:vAlign w:val="center"/>
            <w:hideMark/>
          </w:tcPr>
          <w:p w14:paraId="6D765DA2"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20</w:t>
            </w:r>
          </w:p>
        </w:tc>
      </w:tr>
      <w:tr w:rsidR="005F2F44" w:rsidRPr="005F2F44" w14:paraId="4275FA42" w14:textId="77777777" w:rsidTr="005F2F44">
        <w:trPr>
          <w:trHeight w:val="567"/>
        </w:trPr>
        <w:tc>
          <w:tcPr>
            <w:tcW w:w="858" w:type="pct"/>
            <w:vAlign w:val="center"/>
          </w:tcPr>
          <w:p w14:paraId="35C7A844"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2. Aplica una metodología que permite el logro de los objetivos propuestos, de acuerdo a los estándares de la disciplina.</w:t>
            </w:r>
          </w:p>
        </w:tc>
        <w:tc>
          <w:tcPr>
            <w:tcW w:w="1037" w:type="pct"/>
            <w:vAlign w:val="center"/>
          </w:tcPr>
          <w:p w14:paraId="478EFD43"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 xml:space="preserve">Apliqué la metodología definida de acuerdo a los estándares de la disciplina, alcanzando los objetivos propuestos para el avance del proyecto. </w:t>
            </w:r>
          </w:p>
        </w:tc>
        <w:tc>
          <w:tcPr>
            <w:tcW w:w="985" w:type="pct"/>
            <w:vAlign w:val="center"/>
          </w:tcPr>
          <w:p w14:paraId="5396D4E5"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Apliqué la metodología definida de acuerdo a los estándares de la disciplina, pero no se observa el cumplimiento de objetivos propuestos para el avance del proyecto. </w:t>
            </w:r>
          </w:p>
        </w:tc>
        <w:tc>
          <w:tcPr>
            <w:tcW w:w="915" w:type="pct"/>
            <w:vAlign w:val="center"/>
          </w:tcPr>
          <w:p w14:paraId="5C724210"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Apliqué la metodología definida cumpliendo parcialmente con los estándares de la disciplina y con los objetivos propuestos para el avance del proyecto. </w:t>
            </w:r>
          </w:p>
        </w:tc>
        <w:tc>
          <w:tcPr>
            <w:tcW w:w="704" w:type="pct"/>
            <w:vAlign w:val="center"/>
          </w:tcPr>
          <w:p w14:paraId="265D36BB"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Apliqué la metodología definida sin cumplir los estándares de la disciplina ni los objetivos propuestos para el avance del proyecto. </w:t>
            </w:r>
          </w:p>
        </w:tc>
        <w:tc>
          <w:tcPr>
            <w:tcW w:w="501" w:type="pct"/>
            <w:vAlign w:val="center"/>
          </w:tcPr>
          <w:p w14:paraId="61097262"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20</w:t>
            </w:r>
          </w:p>
        </w:tc>
      </w:tr>
      <w:tr w:rsidR="005F2F44" w:rsidRPr="005F2F44" w14:paraId="33D25C8D" w14:textId="77777777" w:rsidTr="005F2F44">
        <w:trPr>
          <w:trHeight w:val="567"/>
        </w:trPr>
        <w:tc>
          <w:tcPr>
            <w:tcW w:w="858" w:type="pct"/>
            <w:vAlign w:val="center"/>
          </w:tcPr>
          <w:p w14:paraId="430E9BF4"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3. Genera evidencias que dan cuenta del avance del Proyecto APT, de acuerdo a los estándares definidos por la disciplina.</w:t>
            </w:r>
          </w:p>
        </w:tc>
        <w:tc>
          <w:tcPr>
            <w:tcW w:w="1037" w:type="pct"/>
            <w:vAlign w:val="center"/>
          </w:tcPr>
          <w:p w14:paraId="2281C1A6"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Presenté evidencias de avance que cumplen los estándares de la disciplina.</w:t>
            </w:r>
          </w:p>
        </w:tc>
        <w:tc>
          <w:tcPr>
            <w:tcW w:w="985" w:type="pct"/>
            <w:vAlign w:val="center"/>
          </w:tcPr>
          <w:p w14:paraId="66EEC742"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Presenté evidencias de avance que requieren ajustes menores de acuerdo a los estándares de la disciplina. </w:t>
            </w:r>
          </w:p>
        </w:tc>
        <w:tc>
          <w:tcPr>
            <w:tcW w:w="915" w:type="pct"/>
            <w:vAlign w:val="center"/>
          </w:tcPr>
          <w:p w14:paraId="715F1387"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Presenté evidencias de avance que requieren ajustes mayores de acuerdo a los estándares de la disciplina.</w:t>
            </w:r>
          </w:p>
        </w:tc>
        <w:tc>
          <w:tcPr>
            <w:tcW w:w="704" w:type="pct"/>
            <w:vAlign w:val="center"/>
          </w:tcPr>
          <w:p w14:paraId="677D191A"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Presenté evidencias de avance que no cumplen los estándares de la disciplina.</w:t>
            </w:r>
          </w:p>
        </w:tc>
        <w:tc>
          <w:tcPr>
            <w:tcW w:w="501" w:type="pct"/>
            <w:vAlign w:val="center"/>
          </w:tcPr>
          <w:p w14:paraId="4538EC69"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25</w:t>
            </w:r>
          </w:p>
        </w:tc>
      </w:tr>
      <w:tr w:rsidR="005F2F44" w:rsidRPr="005F2F44" w14:paraId="331FE93D" w14:textId="77777777" w:rsidTr="005F2F44">
        <w:trPr>
          <w:trHeight w:val="567"/>
        </w:trPr>
        <w:tc>
          <w:tcPr>
            <w:tcW w:w="858" w:type="pct"/>
            <w:vAlign w:val="center"/>
          </w:tcPr>
          <w:p w14:paraId="28354FFC"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4. Utiliza de manera precisa el lenguaje técnico de acuerdo con lo requerido por la disciplina.</w:t>
            </w:r>
          </w:p>
        </w:tc>
        <w:tc>
          <w:tcPr>
            <w:tcW w:w="1037" w:type="pct"/>
            <w:vAlign w:val="center"/>
          </w:tcPr>
          <w:p w14:paraId="204A4A52"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 xml:space="preserve">Utilicé lenguaje técnico de mi disciplina siempre de manera precisa. </w:t>
            </w:r>
          </w:p>
        </w:tc>
        <w:tc>
          <w:tcPr>
            <w:tcW w:w="985" w:type="pct"/>
            <w:vAlign w:val="center"/>
          </w:tcPr>
          <w:p w14:paraId="5D11E21C"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Utilicé lenguaje técnico de mi disciplina la mayoría de las veces de manera precisa.</w:t>
            </w:r>
          </w:p>
        </w:tc>
        <w:tc>
          <w:tcPr>
            <w:tcW w:w="915" w:type="pct"/>
            <w:vAlign w:val="center"/>
          </w:tcPr>
          <w:p w14:paraId="121C4077"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Utilicé lenguaje técnico de mi disciplina pocas veces o casi nunca de manera precisa. </w:t>
            </w:r>
          </w:p>
        </w:tc>
        <w:tc>
          <w:tcPr>
            <w:tcW w:w="704" w:type="pct"/>
            <w:vAlign w:val="center"/>
          </w:tcPr>
          <w:p w14:paraId="60E1C51C"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 xml:space="preserve">No utilicé de manera precisa el lenguaje técnico de mi disciplina. </w:t>
            </w:r>
          </w:p>
        </w:tc>
        <w:tc>
          <w:tcPr>
            <w:tcW w:w="501" w:type="pct"/>
            <w:vAlign w:val="center"/>
          </w:tcPr>
          <w:p w14:paraId="50539FA2"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5</w:t>
            </w:r>
          </w:p>
        </w:tc>
      </w:tr>
      <w:tr w:rsidR="005F2F44" w:rsidRPr="005F2F44" w14:paraId="46D98D3D" w14:textId="77777777" w:rsidTr="005F2F44">
        <w:trPr>
          <w:trHeight w:val="567"/>
        </w:trPr>
        <w:tc>
          <w:tcPr>
            <w:tcW w:w="858" w:type="pct"/>
            <w:vAlign w:val="center"/>
          </w:tcPr>
          <w:p w14:paraId="6A438566"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lastRenderedPageBreak/>
              <w:t xml:space="preserve">5. Utiliza reglas de redacción, ortografía (literal, puntual, acentual) y las normas para citas y referencias. </w:t>
            </w:r>
          </w:p>
        </w:tc>
        <w:tc>
          <w:tcPr>
            <w:tcW w:w="1037" w:type="pct"/>
            <w:vAlign w:val="center"/>
          </w:tcPr>
          <w:p w14:paraId="3B619BC2"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El texto cumple con las reglas ortografía y de redacción en todos sus apartados.</w:t>
            </w:r>
            <w:r w:rsidRPr="00165C5D">
              <w:rPr>
                <w:rFonts w:ascii="Arial" w:eastAsia="Times New Roman" w:hAnsi="Arial" w:cs="Arial"/>
                <w:sz w:val="18"/>
                <w:szCs w:val="18"/>
                <w:highlight w:val="yellow"/>
                <w:lang w:val="es-ES" w:eastAsia="es-ES"/>
              </w:rPr>
              <w:br/>
            </w:r>
            <w:r w:rsidRPr="00165C5D">
              <w:rPr>
                <w:rFonts w:ascii="Arial" w:eastAsiaTheme="minorEastAsia" w:hAnsi="Arial" w:cs="Arial"/>
                <w:color w:val="000000" w:themeColor="text1"/>
                <w:sz w:val="18"/>
                <w:szCs w:val="18"/>
                <w:highlight w:val="yellow"/>
                <w:lang w:val="es-ES" w:eastAsia="es-ES"/>
              </w:rPr>
              <w:t>Y</w:t>
            </w:r>
            <w:r w:rsidRPr="00165C5D">
              <w:rPr>
                <w:rFonts w:ascii="Arial" w:eastAsia="Times New Roman" w:hAnsi="Arial" w:cs="Arial"/>
                <w:sz w:val="18"/>
                <w:szCs w:val="18"/>
                <w:highlight w:val="yellow"/>
                <w:lang w:val="es-ES" w:eastAsia="es-ES"/>
              </w:rPr>
              <w:br/>
            </w:r>
            <w:r w:rsidRPr="00165C5D">
              <w:rPr>
                <w:rFonts w:ascii="Arial" w:eastAsiaTheme="minorEastAsia" w:hAnsi="Arial" w:cs="Arial"/>
                <w:color w:val="000000" w:themeColor="text1"/>
                <w:sz w:val="18"/>
                <w:szCs w:val="18"/>
                <w:highlight w:val="yellow"/>
                <w:lang w:val="es-ES" w:eastAsia="es-ES"/>
              </w:rPr>
              <w:t>Utilicé correctamente todas las normas de citación y referencias.</w:t>
            </w:r>
          </w:p>
        </w:tc>
        <w:tc>
          <w:tcPr>
            <w:tcW w:w="985" w:type="pct"/>
            <w:vAlign w:val="center"/>
          </w:tcPr>
          <w:p w14:paraId="2AA12510"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texto presenta de 1 a 5 errores de ortografía, redacción o en las citas y referencias del informe.</w:t>
            </w:r>
          </w:p>
        </w:tc>
        <w:tc>
          <w:tcPr>
            <w:tcW w:w="915" w:type="pct"/>
            <w:vAlign w:val="center"/>
          </w:tcPr>
          <w:p w14:paraId="0317AA83"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texto presenta de 6 a 10 errores de ortografía, redacción o en las citas y referencias del informe.</w:t>
            </w:r>
          </w:p>
        </w:tc>
        <w:tc>
          <w:tcPr>
            <w:tcW w:w="704" w:type="pct"/>
            <w:vAlign w:val="center"/>
          </w:tcPr>
          <w:p w14:paraId="3DF512F2"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texto presenta más de 10 errores de ortografía, redacción o en las citas y referencias del informe.</w:t>
            </w:r>
          </w:p>
        </w:tc>
        <w:tc>
          <w:tcPr>
            <w:tcW w:w="501" w:type="pct"/>
            <w:vAlign w:val="center"/>
          </w:tcPr>
          <w:p w14:paraId="7DE49FF6"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5</w:t>
            </w:r>
          </w:p>
        </w:tc>
      </w:tr>
      <w:tr w:rsidR="005F2F44" w:rsidRPr="005F2F44" w14:paraId="529FE160" w14:textId="77777777" w:rsidTr="005F2F44">
        <w:trPr>
          <w:trHeight w:val="567"/>
        </w:trPr>
        <w:tc>
          <w:tcPr>
            <w:tcW w:w="858" w:type="pct"/>
            <w:vAlign w:val="center"/>
          </w:tcPr>
          <w:p w14:paraId="230C3427"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6. Cumple con el formato del informe de avance establecido por la disciplina.</w:t>
            </w:r>
          </w:p>
        </w:tc>
        <w:tc>
          <w:tcPr>
            <w:tcW w:w="1037" w:type="pct"/>
            <w:vAlign w:val="center"/>
          </w:tcPr>
          <w:p w14:paraId="26399197" w14:textId="77777777" w:rsidR="005F2F44" w:rsidRPr="00165C5D" w:rsidRDefault="005F2F44" w:rsidP="005F2F44">
            <w:pPr>
              <w:rPr>
                <w:rFonts w:ascii="Arial" w:eastAsiaTheme="minorEastAsia" w:hAnsi="Arial" w:cs="Arial"/>
                <w:color w:val="000000" w:themeColor="text1"/>
                <w:sz w:val="18"/>
                <w:szCs w:val="18"/>
                <w:highlight w:val="yellow"/>
                <w:lang w:val="es-ES" w:eastAsia="es-CL"/>
              </w:rPr>
            </w:pPr>
            <w:r w:rsidRPr="00165C5D">
              <w:rPr>
                <w:rFonts w:ascii="Arial" w:eastAsiaTheme="minorEastAsia" w:hAnsi="Arial" w:cs="Arial"/>
                <w:color w:val="000000" w:themeColor="text1"/>
                <w:sz w:val="18"/>
                <w:szCs w:val="18"/>
                <w:highlight w:val="yellow"/>
                <w:lang w:val="es-ES" w:eastAsia="es-ES"/>
              </w:rPr>
              <w:t>El informe de avance cumple con todos los aspectos del formato establecido por la disciplina.</w:t>
            </w:r>
          </w:p>
        </w:tc>
        <w:tc>
          <w:tcPr>
            <w:tcW w:w="985" w:type="pct"/>
            <w:vAlign w:val="center"/>
          </w:tcPr>
          <w:p w14:paraId="09930408"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informe de avance cumple con más de la mitad de los aspectos del formato establecido por la disciplina.</w:t>
            </w:r>
          </w:p>
        </w:tc>
        <w:tc>
          <w:tcPr>
            <w:tcW w:w="915" w:type="pct"/>
            <w:vAlign w:val="center"/>
          </w:tcPr>
          <w:p w14:paraId="680E66E5"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informe de avance cumple con la mitad de los aspectos del formato establecido por la disciplina.</w:t>
            </w:r>
          </w:p>
        </w:tc>
        <w:tc>
          <w:tcPr>
            <w:tcW w:w="704" w:type="pct"/>
            <w:vAlign w:val="center"/>
          </w:tcPr>
          <w:p w14:paraId="0B8E3DAE"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El informe de avance cumple con menos de la mitad de los aspectos del formato establecido por la disciplina.</w:t>
            </w:r>
          </w:p>
        </w:tc>
        <w:tc>
          <w:tcPr>
            <w:tcW w:w="501" w:type="pct"/>
            <w:vAlign w:val="center"/>
          </w:tcPr>
          <w:p w14:paraId="6AE0F18F"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5</w:t>
            </w:r>
          </w:p>
        </w:tc>
      </w:tr>
      <w:tr w:rsidR="005F2F44" w:rsidRPr="005F2F44" w14:paraId="70153336" w14:textId="77777777" w:rsidTr="005F2F44">
        <w:trPr>
          <w:trHeight w:val="567"/>
        </w:trPr>
        <w:tc>
          <w:tcPr>
            <w:tcW w:w="858" w:type="pct"/>
            <w:vAlign w:val="center"/>
          </w:tcPr>
          <w:p w14:paraId="5A960567" w14:textId="77777777" w:rsidR="005F2F44" w:rsidRPr="005F2F44" w:rsidRDefault="005F2F44" w:rsidP="005F2F44">
            <w:pPr>
              <w:rPr>
                <w:rFonts w:ascii="Arial" w:eastAsiaTheme="minorEastAsia" w:hAnsi="Arial" w:cs="Arial"/>
                <w:color w:val="000000" w:themeColor="text1"/>
                <w:sz w:val="18"/>
                <w:szCs w:val="18"/>
                <w:lang w:val="es-ES" w:eastAsia="es-CL"/>
              </w:rPr>
            </w:pPr>
            <w:r w:rsidRPr="005F2F44">
              <w:rPr>
                <w:rFonts w:ascii="Arial" w:eastAsiaTheme="minorEastAsia" w:hAnsi="Arial" w:cs="Arial"/>
                <w:color w:val="000000" w:themeColor="text1"/>
                <w:sz w:val="18"/>
                <w:szCs w:val="18"/>
                <w:lang w:val="es-ES" w:eastAsia="es-ES"/>
              </w:rPr>
              <w:t>7. Cumple con los indicadores de calidad requeridos en la presentación del informe de avance y final de acuerdo a estándares definidos por la disciplina.</w:t>
            </w:r>
          </w:p>
        </w:tc>
        <w:tc>
          <w:tcPr>
            <w:tcW w:w="1037" w:type="pct"/>
            <w:vAlign w:val="center"/>
          </w:tcPr>
          <w:p w14:paraId="485A1EFA" w14:textId="77777777" w:rsidR="005F2F44" w:rsidRPr="00165C5D" w:rsidRDefault="005F2F44" w:rsidP="005F2F44">
            <w:pPr>
              <w:rPr>
                <w:rFonts w:ascii="Arial" w:eastAsiaTheme="minorEastAsia" w:hAnsi="Arial" w:cs="Arial"/>
                <w:color w:val="000000" w:themeColor="text1"/>
                <w:sz w:val="18"/>
                <w:szCs w:val="18"/>
                <w:highlight w:val="yellow"/>
                <w:lang w:val="es-ES" w:eastAsia="es-ES"/>
              </w:rPr>
            </w:pPr>
            <w:r w:rsidRPr="00165C5D">
              <w:rPr>
                <w:rFonts w:ascii="Arial" w:eastAsiaTheme="minorEastAsia" w:hAnsi="Arial" w:cs="Arial"/>
                <w:color w:val="000000" w:themeColor="text1"/>
                <w:sz w:val="18"/>
                <w:szCs w:val="18"/>
                <w:highlight w:val="yellow"/>
                <w:lang w:val="es-ES" w:eastAsia="es-CL"/>
              </w:rPr>
              <w:t>El informe cumple con el 100% de los indicadores de calidad disciplinarios requeridos en el desarrollo del Proyecto APT.</w:t>
            </w:r>
          </w:p>
        </w:tc>
        <w:tc>
          <w:tcPr>
            <w:tcW w:w="985" w:type="pct"/>
            <w:vAlign w:val="center"/>
          </w:tcPr>
          <w:p w14:paraId="44633F80" w14:textId="77777777" w:rsidR="005F2F44" w:rsidRPr="005F2F44" w:rsidRDefault="005F2F44" w:rsidP="005F2F44">
            <w:pPr>
              <w:rPr>
                <w:rFonts w:ascii="Arial" w:eastAsiaTheme="minorEastAsia" w:hAnsi="Arial" w:cs="Arial"/>
                <w:color w:val="000000" w:themeColor="text1"/>
                <w:sz w:val="18"/>
                <w:szCs w:val="18"/>
                <w:lang w:val="es-ES" w:eastAsia="es-ES"/>
              </w:rPr>
            </w:pPr>
            <w:r w:rsidRPr="005F2F44">
              <w:rPr>
                <w:rFonts w:ascii="Arial" w:eastAsiaTheme="minorEastAsia" w:hAnsi="Arial" w:cs="Arial"/>
                <w:color w:val="000000" w:themeColor="text1"/>
                <w:sz w:val="18"/>
                <w:szCs w:val="18"/>
                <w:lang w:val="es-ES" w:eastAsia="es-CL"/>
              </w:rPr>
              <w:t>El informe cumple con el 60% de los indicadores de calidad disciplinarios requeridos en el desarrollo del Proyecto APT.</w:t>
            </w:r>
          </w:p>
        </w:tc>
        <w:tc>
          <w:tcPr>
            <w:tcW w:w="915" w:type="pct"/>
            <w:vAlign w:val="center"/>
          </w:tcPr>
          <w:p w14:paraId="2E87F3CF" w14:textId="77777777" w:rsidR="005F2F44" w:rsidRPr="005F2F44" w:rsidRDefault="005F2F44" w:rsidP="005F2F44">
            <w:pPr>
              <w:rPr>
                <w:rFonts w:ascii="Arial" w:eastAsiaTheme="minorEastAsia" w:hAnsi="Arial" w:cs="Arial"/>
                <w:color w:val="000000" w:themeColor="text1"/>
                <w:sz w:val="18"/>
                <w:szCs w:val="18"/>
                <w:lang w:val="es-ES" w:eastAsia="es-ES"/>
              </w:rPr>
            </w:pPr>
            <w:r w:rsidRPr="005F2F44">
              <w:rPr>
                <w:rFonts w:ascii="Arial" w:eastAsiaTheme="minorEastAsia" w:hAnsi="Arial" w:cs="Arial"/>
                <w:color w:val="000000" w:themeColor="text1"/>
                <w:sz w:val="18"/>
                <w:szCs w:val="18"/>
                <w:lang w:val="es-ES" w:eastAsia="es-CL"/>
              </w:rPr>
              <w:t>El informe cumple solo con el 30% de los indicadores de calidad disciplinarios requeridos en el desarrollo del Proyecto APT.</w:t>
            </w:r>
          </w:p>
        </w:tc>
        <w:tc>
          <w:tcPr>
            <w:tcW w:w="704" w:type="pct"/>
            <w:vAlign w:val="center"/>
          </w:tcPr>
          <w:p w14:paraId="30A10BAA" w14:textId="77777777" w:rsidR="005F2F44" w:rsidRPr="005F2F44" w:rsidRDefault="005F2F44" w:rsidP="005F2F44">
            <w:pPr>
              <w:rPr>
                <w:rFonts w:ascii="Arial" w:eastAsiaTheme="minorEastAsia" w:hAnsi="Arial" w:cs="Arial"/>
                <w:color w:val="000000" w:themeColor="text1"/>
                <w:sz w:val="18"/>
                <w:szCs w:val="18"/>
                <w:lang w:val="es-ES" w:eastAsia="es-ES"/>
              </w:rPr>
            </w:pPr>
            <w:r w:rsidRPr="005F2F44">
              <w:rPr>
                <w:rFonts w:ascii="Arial" w:eastAsiaTheme="minorEastAsia" w:hAnsi="Arial" w:cs="Arial"/>
                <w:color w:val="000000" w:themeColor="text1"/>
                <w:sz w:val="18"/>
                <w:szCs w:val="18"/>
                <w:lang w:val="es-ES" w:eastAsia="es-CL"/>
              </w:rPr>
              <w:t>El informe no cumple con los indicadores de calidad disciplinarios requeridos en el desarrollo del Proyecto APT.</w:t>
            </w:r>
          </w:p>
        </w:tc>
        <w:tc>
          <w:tcPr>
            <w:tcW w:w="501" w:type="pct"/>
            <w:vAlign w:val="center"/>
          </w:tcPr>
          <w:p w14:paraId="2D494CD4"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10</w:t>
            </w:r>
          </w:p>
        </w:tc>
      </w:tr>
      <w:tr w:rsidR="005F2F44" w:rsidRPr="005F2F44" w14:paraId="3BE435A5" w14:textId="77777777" w:rsidTr="005F2F44">
        <w:trPr>
          <w:trHeight w:val="567"/>
        </w:trPr>
        <w:tc>
          <w:tcPr>
            <w:tcW w:w="858" w:type="pct"/>
            <w:vAlign w:val="center"/>
          </w:tcPr>
          <w:p w14:paraId="785A826B" w14:textId="5D9636A2" w:rsidR="005F2F44" w:rsidRPr="005F2F44" w:rsidRDefault="005F2F44" w:rsidP="005F2F44">
            <w:pPr>
              <w:rPr>
                <w:rFonts w:ascii="Arial" w:eastAsia="Calibri" w:hAnsi="Arial" w:cs="Arial"/>
                <w:color w:val="000000" w:themeColor="text1"/>
                <w:sz w:val="18"/>
                <w:szCs w:val="18"/>
                <w:lang w:val="es-ES" w:eastAsia="es-ES"/>
              </w:rPr>
            </w:pPr>
            <w:r w:rsidRPr="005F2F44">
              <w:rPr>
                <w:rFonts w:ascii="Arial" w:eastAsia="Calibri" w:hAnsi="Arial" w:cs="Arial"/>
                <w:color w:val="000000" w:themeColor="text1"/>
                <w:sz w:val="18"/>
                <w:szCs w:val="18"/>
                <w:lang w:val="es-ES" w:eastAsia="es-ES"/>
              </w:rPr>
              <w:t xml:space="preserve">8. </w:t>
            </w:r>
            <w:r w:rsidRPr="005F2F44">
              <w:rPr>
                <w:rFonts w:ascii="Arial" w:eastAsia="Times New Roman" w:hAnsi="Arial" w:cs="Arial"/>
                <w:sz w:val="18"/>
                <w:szCs w:val="18"/>
                <w:lang w:val="es-ES" w:eastAsia="es-ES"/>
              </w:rPr>
              <w:t xml:space="preserve"> </w:t>
            </w:r>
            <w:r w:rsidRPr="005F2F44">
              <w:rPr>
                <w:rFonts w:ascii="Arial" w:eastAsia="Calibri" w:hAnsi="Arial" w:cs="Arial"/>
                <w:color w:val="000000" w:themeColor="text1"/>
                <w:sz w:val="18"/>
                <w:szCs w:val="18"/>
                <w:lang w:val="es-ES" w:eastAsia="es-ES"/>
              </w:rPr>
              <w:t>Redacta el Abstract, las conclusiones y la reflexión en inglés con ideas completas que se conectan en secuencia lógica, utilizando estructuras gramaticales y vocabulario en forma correcta y pertinente al tema a un nivel intermedio alto.</w:t>
            </w:r>
          </w:p>
          <w:p w14:paraId="434A40FA" w14:textId="77777777" w:rsidR="005F2F44" w:rsidRPr="005F2F44" w:rsidRDefault="005F2F44" w:rsidP="005F2F44">
            <w:pPr>
              <w:rPr>
                <w:rFonts w:ascii="Arial" w:eastAsia="Calibri" w:hAnsi="Arial" w:cs="Arial"/>
                <w:color w:val="000000" w:themeColor="text1"/>
                <w:sz w:val="18"/>
                <w:szCs w:val="18"/>
                <w:lang w:val="es-ES" w:eastAsia="es-ES"/>
              </w:rPr>
            </w:pPr>
          </w:p>
          <w:p w14:paraId="12AB8546" w14:textId="77777777" w:rsidR="005F2F44" w:rsidRPr="005F2F44" w:rsidRDefault="005F2F44" w:rsidP="005F2F44">
            <w:pPr>
              <w:rPr>
                <w:rFonts w:ascii="Arial" w:eastAsia="Calibri" w:hAnsi="Arial" w:cs="Arial"/>
                <w:color w:val="000000" w:themeColor="text1"/>
                <w:sz w:val="18"/>
                <w:szCs w:val="18"/>
                <w:lang w:val="es-ES" w:eastAsia="es-ES"/>
              </w:rPr>
            </w:pPr>
          </w:p>
        </w:tc>
        <w:tc>
          <w:tcPr>
            <w:tcW w:w="1037" w:type="pct"/>
            <w:vAlign w:val="center"/>
          </w:tcPr>
          <w:p w14:paraId="592488B9" w14:textId="77777777" w:rsidR="005F2F44" w:rsidRPr="00165C5D" w:rsidRDefault="005F2F44" w:rsidP="005F2F44">
            <w:pPr>
              <w:rPr>
                <w:rFonts w:ascii="Arial" w:eastAsia="Calibri" w:hAnsi="Arial" w:cs="Arial"/>
                <w:color w:val="000000" w:themeColor="text1"/>
                <w:sz w:val="18"/>
                <w:szCs w:val="18"/>
                <w:highlight w:val="yellow"/>
                <w:lang w:val="es-ES" w:eastAsia="es-ES"/>
              </w:rPr>
            </w:pPr>
            <w:r w:rsidRPr="00165C5D">
              <w:rPr>
                <w:rFonts w:ascii="Arial" w:eastAsia="Times New Roman" w:hAnsi="Arial" w:cs="Arial"/>
                <w:sz w:val="18"/>
                <w:szCs w:val="18"/>
                <w:highlight w:val="yellow"/>
                <w:lang w:val="es-ES" w:eastAsia="es-ES"/>
              </w:rPr>
              <w:t>Redacta los textos en inglés siguiendo una secuencia lógica en la que todas las oraciones se conectan de manera fluida y comprensible,  utilizando en forma correcta las estructuras gramaticales y el vocabulario pertinentes al tema.</w:t>
            </w:r>
          </w:p>
        </w:tc>
        <w:tc>
          <w:tcPr>
            <w:tcW w:w="985" w:type="pct"/>
            <w:vAlign w:val="center"/>
          </w:tcPr>
          <w:p w14:paraId="699E072F" w14:textId="77777777" w:rsidR="005F2F44" w:rsidRPr="005F2F44" w:rsidRDefault="005F2F44" w:rsidP="005F2F44">
            <w:pPr>
              <w:rPr>
                <w:rFonts w:ascii="Arial" w:eastAsia="Calibri" w:hAnsi="Arial" w:cs="Arial"/>
                <w:color w:val="000000" w:themeColor="text1"/>
                <w:sz w:val="18"/>
                <w:szCs w:val="18"/>
                <w:lang w:val="es-ES" w:eastAsia="es-ES"/>
              </w:rPr>
            </w:pPr>
            <w:r w:rsidRPr="005F2F44">
              <w:rPr>
                <w:rFonts w:ascii="Arial" w:eastAsia="Times New Roman" w:hAnsi="Arial" w:cs="Arial"/>
                <w:sz w:val="18"/>
                <w:szCs w:val="18"/>
                <w:lang w:val="es-ES" w:eastAsia="es-ES"/>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915" w:type="pct"/>
            <w:vAlign w:val="center"/>
          </w:tcPr>
          <w:p w14:paraId="6E867814" w14:textId="77777777" w:rsidR="005F2F44" w:rsidRPr="005F2F44" w:rsidRDefault="005F2F44" w:rsidP="005F2F44">
            <w:pPr>
              <w:rPr>
                <w:rFonts w:ascii="Arial" w:eastAsia="Calibri" w:hAnsi="Arial" w:cs="Arial"/>
                <w:color w:val="000000" w:themeColor="text1"/>
                <w:sz w:val="18"/>
                <w:szCs w:val="18"/>
                <w:lang w:val="es-ES" w:eastAsia="es-ES"/>
              </w:rPr>
            </w:pPr>
            <w:r w:rsidRPr="005F2F44">
              <w:rPr>
                <w:rFonts w:ascii="Arial" w:eastAsia="Times New Roman" w:hAnsi="Arial" w:cs="Arial"/>
                <w:sz w:val="18"/>
                <w:szCs w:val="18"/>
                <w:lang w:val="es-ES" w:eastAsia="es-ES"/>
              </w:rPr>
              <w:t>Redacta los textos en inglés usando una secuencia limitada o desorganizada que dificulta la comprensión de las ideas,  utilizando inadecuadamente las estructuras gramaticales y el vocabulario pertinentes al tema.</w:t>
            </w:r>
          </w:p>
        </w:tc>
        <w:tc>
          <w:tcPr>
            <w:tcW w:w="704" w:type="pct"/>
            <w:vAlign w:val="center"/>
          </w:tcPr>
          <w:p w14:paraId="37B98795" w14:textId="77777777" w:rsidR="005F2F44" w:rsidRPr="005F2F44" w:rsidRDefault="005F2F44" w:rsidP="005F2F44">
            <w:pPr>
              <w:rPr>
                <w:rFonts w:ascii="Arial" w:eastAsia="Times New Roman" w:hAnsi="Arial" w:cs="Arial"/>
                <w:sz w:val="18"/>
                <w:szCs w:val="18"/>
                <w:lang w:val="es-ES" w:eastAsia="es-ES"/>
              </w:rPr>
            </w:pPr>
            <w:r w:rsidRPr="005F2F44">
              <w:rPr>
                <w:rFonts w:ascii="Arial" w:eastAsia="Times New Roman" w:hAnsi="Arial" w:cs="Arial"/>
                <w:sz w:val="18"/>
                <w:szCs w:val="18"/>
                <w:lang w:val="es-ES" w:eastAsia="es-ES"/>
              </w:rPr>
              <w:t>No produce texto en inglés</w:t>
            </w:r>
          </w:p>
          <w:p w14:paraId="639343C1" w14:textId="77777777" w:rsidR="005F2F44" w:rsidRPr="005F2F44" w:rsidRDefault="005F2F44" w:rsidP="005F2F44">
            <w:pPr>
              <w:rPr>
                <w:rFonts w:ascii="Arial" w:eastAsia="Times New Roman" w:hAnsi="Arial" w:cs="Arial"/>
                <w:sz w:val="18"/>
                <w:szCs w:val="18"/>
                <w:lang w:val="es-ES" w:eastAsia="es-ES"/>
              </w:rPr>
            </w:pPr>
            <w:r w:rsidRPr="005F2F44">
              <w:rPr>
                <w:rFonts w:ascii="Arial" w:eastAsia="Times New Roman" w:hAnsi="Arial" w:cs="Arial"/>
                <w:sz w:val="18"/>
                <w:szCs w:val="18"/>
                <w:lang w:val="es-ES" w:eastAsia="es-ES"/>
              </w:rPr>
              <w:t xml:space="preserve">o escribe frases sueltas que no se relacionan entre ellas impidiendo la comprensión de las ideas, </w:t>
            </w:r>
          </w:p>
          <w:p w14:paraId="239B4125" w14:textId="77777777" w:rsidR="005F2F44" w:rsidRPr="005F2F44" w:rsidRDefault="005F2F44" w:rsidP="005F2F44">
            <w:pPr>
              <w:rPr>
                <w:rFonts w:ascii="Arial" w:eastAsia="Calibri" w:hAnsi="Arial" w:cs="Arial"/>
                <w:color w:val="000000" w:themeColor="text1"/>
                <w:sz w:val="18"/>
                <w:szCs w:val="18"/>
                <w:lang w:val="es-ES" w:eastAsia="es-ES"/>
              </w:rPr>
            </w:pPr>
            <w:r w:rsidRPr="005F2F44">
              <w:rPr>
                <w:rFonts w:ascii="Arial" w:eastAsia="Times New Roman" w:hAnsi="Arial" w:cs="Arial"/>
                <w:sz w:val="18"/>
                <w:szCs w:val="18"/>
                <w:lang w:val="es-ES" w:eastAsia="es-ES"/>
              </w:rPr>
              <w:t>utilizando estructuras gramaticales y vocabulario con errores graves.</w:t>
            </w:r>
          </w:p>
        </w:tc>
        <w:tc>
          <w:tcPr>
            <w:tcW w:w="501" w:type="pct"/>
            <w:vAlign w:val="center"/>
          </w:tcPr>
          <w:p w14:paraId="161EEFDA" w14:textId="77777777" w:rsidR="005F2F44" w:rsidRPr="005F2F44" w:rsidRDefault="005F2F44" w:rsidP="005F2F44">
            <w:pPr>
              <w:jc w:val="center"/>
              <w:rPr>
                <w:rFonts w:ascii="Arial" w:eastAsiaTheme="minorEastAsia" w:hAnsi="Arial" w:cs="Arial"/>
                <w:b/>
                <w:bCs/>
                <w:color w:val="000000" w:themeColor="text1"/>
                <w:sz w:val="18"/>
                <w:szCs w:val="18"/>
                <w:lang w:val="es-ES" w:eastAsia="es-CL"/>
              </w:rPr>
            </w:pPr>
            <w:r w:rsidRPr="005F2F44">
              <w:rPr>
                <w:rFonts w:ascii="Arial" w:eastAsiaTheme="minorEastAsia" w:hAnsi="Arial" w:cs="Arial"/>
                <w:b/>
                <w:bCs/>
                <w:color w:val="000000" w:themeColor="text1"/>
                <w:sz w:val="18"/>
                <w:szCs w:val="18"/>
                <w:lang w:val="es-ES" w:eastAsia="es-CL"/>
              </w:rPr>
              <w:t>10</w:t>
            </w:r>
          </w:p>
        </w:tc>
      </w:tr>
      <w:tr w:rsidR="005F2F44" w:rsidRPr="005F2F44" w14:paraId="78012EB4" w14:textId="77777777" w:rsidTr="005F2F44">
        <w:trPr>
          <w:trHeight w:val="539"/>
        </w:trPr>
        <w:tc>
          <w:tcPr>
            <w:tcW w:w="4499" w:type="pct"/>
            <w:gridSpan w:val="5"/>
            <w:vAlign w:val="center"/>
          </w:tcPr>
          <w:p w14:paraId="3CEABE4D" w14:textId="77777777" w:rsidR="005F2F44" w:rsidRPr="00165C5D" w:rsidRDefault="005F2F44" w:rsidP="005F2F44">
            <w:pPr>
              <w:jc w:val="right"/>
              <w:rPr>
                <w:rFonts w:ascii="Arial" w:eastAsiaTheme="minorEastAsia" w:hAnsi="Arial" w:cs="Arial"/>
                <w:b/>
                <w:bCs/>
                <w:color w:val="000000" w:themeColor="text1"/>
                <w:sz w:val="18"/>
                <w:szCs w:val="18"/>
                <w:highlight w:val="yellow"/>
                <w:lang w:val="es-ES" w:eastAsia="es-CL"/>
              </w:rPr>
            </w:pPr>
            <w:r w:rsidRPr="00165C5D">
              <w:rPr>
                <w:rFonts w:ascii="Arial" w:eastAsiaTheme="minorEastAsia" w:hAnsi="Arial" w:cs="Arial"/>
                <w:b/>
                <w:bCs/>
                <w:color w:val="000000" w:themeColor="text1"/>
                <w:sz w:val="18"/>
                <w:szCs w:val="18"/>
                <w:highlight w:val="yellow"/>
                <w:lang w:val="es-ES" w:eastAsia="es-CL"/>
              </w:rPr>
              <w:t>Total</w:t>
            </w:r>
          </w:p>
        </w:tc>
        <w:tc>
          <w:tcPr>
            <w:tcW w:w="501" w:type="pct"/>
            <w:vAlign w:val="center"/>
          </w:tcPr>
          <w:p w14:paraId="14937521" w14:textId="77777777" w:rsidR="005F2F44" w:rsidRPr="00165C5D" w:rsidRDefault="005F2F44" w:rsidP="005F2F44">
            <w:pPr>
              <w:jc w:val="center"/>
              <w:rPr>
                <w:rFonts w:ascii="Arial" w:eastAsiaTheme="minorEastAsia" w:hAnsi="Arial" w:cs="Arial"/>
                <w:b/>
                <w:bCs/>
                <w:color w:val="000000" w:themeColor="text1"/>
                <w:sz w:val="18"/>
                <w:szCs w:val="18"/>
                <w:highlight w:val="yellow"/>
                <w:lang w:val="es-ES" w:eastAsia="es-CL"/>
              </w:rPr>
            </w:pPr>
            <w:r w:rsidRPr="00165C5D">
              <w:rPr>
                <w:rFonts w:ascii="Arial" w:eastAsiaTheme="minorEastAsia" w:hAnsi="Arial" w:cs="Arial"/>
                <w:b/>
                <w:bCs/>
                <w:color w:val="000000" w:themeColor="text1"/>
                <w:sz w:val="18"/>
                <w:szCs w:val="18"/>
                <w:highlight w:val="yellow"/>
                <w:lang w:val="es-ES" w:eastAsia="es-CL"/>
              </w:rPr>
              <w:t>100%</w:t>
            </w:r>
          </w:p>
        </w:tc>
      </w:tr>
    </w:tbl>
    <w:p w14:paraId="6069A6AD" w14:textId="77777777" w:rsidR="005F2F44" w:rsidRPr="005F2F44" w:rsidRDefault="005F2F44" w:rsidP="005F2F44">
      <w:pPr>
        <w:spacing w:after="0" w:line="240" w:lineRule="auto"/>
        <w:rPr>
          <w:rFonts w:ascii="Arial" w:eastAsiaTheme="minorEastAsia" w:hAnsi="Arial" w:cs="Arial"/>
          <w:color w:val="000000"/>
          <w:u w:val="single"/>
          <w:lang w:val="es-ES" w:eastAsia="es-ES"/>
        </w:rPr>
      </w:pPr>
    </w:p>
    <w:p w14:paraId="449223C6" w14:textId="77777777" w:rsidR="005F78C1" w:rsidRPr="005F2F44" w:rsidRDefault="005F78C1" w:rsidP="005F2F44">
      <w:pPr>
        <w:spacing w:after="0" w:line="240" w:lineRule="auto"/>
        <w:rPr>
          <w:rFonts w:ascii="Arial" w:hAnsi="Arial" w:cs="Arial"/>
          <w:sz w:val="20"/>
          <w:szCs w:val="20"/>
        </w:rPr>
      </w:pPr>
    </w:p>
    <w:sectPr w:rsidR="005F78C1" w:rsidRPr="005F2F44" w:rsidSect="002F05BF">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7988C" w14:textId="77777777" w:rsidR="00B06FDB" w:rsidRPr="009E767D" w:rsidRDefault="00B06FDB" w:rsidP="00DF38AE">
      <w:pPr>
        <w:spacing w:after="0" w:line="240" w:lineRule="auto"/>
      </w:pPr>
      <w:r w:rsidRPr="009E767D">
        <w:separator/>
      </w:r>
    </w:p>
  </w:endnote>
  <w:endnote w:type="continuationSeparator" w:id="0">
    <w:p w14:paraId="0875A176" w14:textId="77777777" w:rsidR="00B06FDB" w:rsidRPr="009E767D" w:rsidRDefault="00B06FDB" w:rsidP="00DF38AE">
      <w:pPr>
        <w:spacing w:after="0" w:line="240" w:lineRule="auto"/>
      </w:pPr>
      <w:r w:rsidRPr="009E76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Pr="009E767D" w:rsidRDefault="0005546F">
        <w:pPr>
          <w:pStyle w:val="Piedepgina"/>
        </w:pPr>
        <w:r w:rsidRPr="009E767D">
          <w:rPr>
            <w:noProof/>
            <w:lang w:eastAsia="es-CL"/>
          </w:rPr>
          <mc:AlternateContent>
            <mc:Choice Requires="wpg">
              <w:drawing>
                <wp:anchor distT="0" distB="0" distL="114300" distR="114300" simplePos="0" relativeHeight="251659264" behindDoc="0" locked="0" layoutInCell="1" allowOverlap="1" wp14:anchorId="51D00065" wp14:editId="5CC89987">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5387B" w14:textId="77777777" w:rsidR="00B06FDB" w:rsidRPr="009E767D" w:rsidRDefault="00B06FDB" w:rsidP="00DF38AE">
      <w:pPr>
        <w:spacing w:after="0" w:line="240" w:lineRule="auto"/>
      </w:pPr>
      <w:r w:rsidRPr="009E767D">
        <w:separator/>
      </w:r>
    </w:p>
  </w:footnote>
  <w:footnote w:type="continuationSeparator" w:id="0">
    <w:p w14:paraId="36AAF1BC" w14:textId="77777777" w:rsidR="00B06FDB" w:rsidRPr="009E767D" w:rsidRDefault="00B06FDB" w:rsidP="00DF38AE">
      <w:pPr>
        <w:spacing w:after="0" w:line="240" w:lineRule="auto"/>
      </w:pPr>
      <w:r w:rsidRPr="009E767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F789" w14:textId="004729B1"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noProof/>
        <w:sz w:val="24"/>
        <w:szCs w:val="24"/>
      </w:rPr>
      <w:drawing>
        <wp:anchor distT="0" distB="0" distL="114300" distR="114300" simplePos="0" relativeHeight="251661312" behindDoc="0" locked="0" layoutInCell="1" hidden="0" allowOverlap="1" wp14:anchorId="55CCEB46" wp14:editId="15C79612">
          <wp:simplePos x="0" y="0"/>
          <wp:positionH relativeFrom="column">
            <wp:posOffset>-264795</wp:posOffset>
          </wp:positionH>
          <wp:positionV relativeFrom="paragraph">
            <wp:posOffset>-17145</wp:posOffset>
          </wp:positionV>
          <wp:extent cx="2495550" cy="571500"/>
          <wp:effectExtent l="0" t="0" r="0" b="0"/>
          <wp:wrapSquare wrapText="bothSides" distT="0" distB="0" distL="114300" distR="114300"/>
          <wp:docPr id="1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2495550" cy="571500"/>
                  </a:xfrm>
                  <a:prstGeom prst="rect">
                    <a:avLst/>
                  </a:prstGeom>
                  <a:ln/>
                </pic:spPr>
              </pic:pic>
            </a:graphicData>
          </a:graphic>
          <wp14:sizeRelH relativeFrom="margin">
            <wp14:pctWidth>0</wp14:pctWidth>
          </wp14:sizeRelH>
          <wp14:sizeRelV relativeFrom="margin">
            <wp14:pctHeight>0</wp14:pctHeight>
          </wp14:sizeRelV>
        </wp:anchor>
      </w:drawing>
    </w:r>
    <w:r w:rsidRPr="009E767D">
      <w:rPr>
        <w:rFonts w:ascii="Times New Roman" w:hAnsi="Times New Roman" w:cs="Times New Roman"/>
        <w:iCs/>
        <w:color w:val="000000"/>
        <w:sz w:val="24"/>
        <w:szCs w:val="24"/>
      </w:rPr>
      <w:t>Escuela Informática y Telecomunicaciones</w:t>
    </w:r>
  </w:p>
  <w:p w14:paraId="308E151E" w14:textId="77777777"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color w:val="000000"/>
        <w:sz w:val="24"/>
        <w:szCs w:val="24"/>
      </w:rPr>
      <w:tab/>
    </w:r>
    <w:r w:rsidRPr="009E767D">
      <w:rPr>
        <w:rFonts w:ascii="Times New Roman" w:hAnsi="Times New Roman" w:cs="Times New Roman"/>
        <w:iCs/>
        <w:color w:val="000000"/>
        <w:sz w:val="24"/>
        <w:szCs w:val="24"/>
      </w:rPr>
      <w:tab/>
      <w:t xml:space="preserve">               Duoc UC Sede Viña del Mar</w:t>
    </w:r>
  </w:p>
  <w:p w14:paraId="275C7F5C" w14:textId="04DAADF8" w:rsidR="00A37FC0" w:rsidRPr="009E767D" w:rsidRDefault="00A37FC0" w:rsidP="00A37FC0">
    <w:pPr>
      <w:pBdr>
        <w:top w:val="nil"/>
        <w:left w:val="nil"/>
        <w:bottom w:val="nil"/>
        <w:right w:val="nil"/>
        <w:between w:val="nil"/>
      </w:pBdr>
      <w:tabs>
        <w:tab w:val="center" w:pos="4419"/>
        <w:tab w:val="right" w:pos="8838"/>
      </w:tabs>
      <w:spacing w:after="0" w:line="240" w:lineRule="auto"/>
      <w:jc w:val="right"/>
      <w:rPr>
        <w:rFonts w:ascii="Times New Roman" w:hAnsi="Times New Roman" w:cs="Times New Roman"/>
        <w:iCs/>
        <w:color w:val="000000"/>
        <w:sz w:val="24"/>
        <w:szCs w:val="24"/>
      </w:rPr>
    </w:pPr>
    <w:r w:rsidRPr="009E767D">
      <w:rPr>
        <w:rFonts w:ascii="Times New Roman" w:hAnsi="Times New Roman" w:cs="Times New Roman"/>
        <w:iCs/>
        <w:color w:val="000000"/>
        <w:sz w:val="24"/>
        <w:szCs w:val="24"/>
      </w:rPr>
      <w:t>Autoevaluación</w:t>
    </w:r>
    <w:r w:rsidR="00F551AC">
      <w:rPr>
        <w:rFonts w:ascii="Times New Roman" w:hAnsi="Times New Roman" w:cs="Times New Roman"/>
        <w:iCs/>
        <w:color w:val="000000"/>
        <w:sz w:val="24"/>
        <w:szCs w:val="24"/>
      </w:rPr>
      <w:t xml:space="preserve"> </w:t>
    </w:r>
    <w:r w:rsidRPr="009E767D">
      <w:rPr>
        <w:rFonts w:ascii="Times New Roman" w:hAnsi="Times New Roman" w:cs="Times New Roman"/>
        <w:iCs/>
        <w:color w:val="000000"/>
        <w:sz w:val="24"/>
        <w:szCs w:val="24"/>
      </w:rPr>
      <w:t>F</w:t>
    </w:r>
    <w:r w:rsidR="00F551AC">
      <w:rPr>
        <w:rFonts w:ascii="Times New Roman" w:hAnsi="Times New Roman" w:cs="Times New Roman"/>
        <w:iCs/>
        <w:color w:val="000000"/>
        <w:sz w:val="24"/>
        <w:szCs w:val="24"/>
      </w:rPr>
      <w:t>ase</w:t>
    </w:r>
    <w:r w:rsidRPr="009E767D">
      <w:rPr>
        <w:rFonts w:ascii="Times New Roman" w:hAnsi="Times New Roman" w:cs="Times New Roman"/>
        <w:iCs/>
        <w:color w:val="000000"/>
        <w:sz w:val="24"/>
        <w:szCs w:val="24"/>
      </w:rPr>
      <w:t xml:space="preserve"> </w:t>
    </w:r>
    <w:r w:rsidR="00F551AC">
      <w:rPr>
        <w:rFonts w:ascii="Times New Roman" w:hAnsi="Times New Roman" w:cs="Times New Roman"/>
        <w:iCs/>
        <w:color w:val="000000"/>
        <w:sz w:val="24"/>
        <w:szCs w:val="24"/>
      </w:rPr>
      <w:t>2</w:t>
    </w:r>
  </w:p>
  <w:p w14:paraId="276B4CFC" w14:textId="5D3CD20D" w:rsidR="0005546F" w:rsidRPr="009E767D"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9E767D" w14:paraId="3F3A4C58" w14:textId="77777777" w:rsidTr="005659F3">
      <w:trPr>
        <w:trHeight w:val="1091"/>
      </w:trPr>
      <w:tc>
        <w:tcPr>
          <w:tcW w:w="675" w:type="dxa"/>
          <w:tcBorders>
            <w:top w:val="nil"/>
            <w:left w:val="nil"/>
            <w:bottom w:val="nil"/>
            <w:right w:val="nil"/>
          </w:tcBorders>
        </w:tcPr>
        <w:p w14:paraId="023FFC4B" w14:textId="77777777" w:rsidR="006B0986" w:rsidRPr="009E767D" w:rsidRDefault="006B0986" w:rsidP="006B0986">
          <w:pPr>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9E767D" w:rsidRDefault="00075C87" w:rsidP="006B0986">
          <w:pPr>
            <w:rPr>
              <w:rFonts w:ascii="Century Gothic" w:eastAsiaTheme="minorEastAsia" w:hAnsi="Century Gothic"/>
              <w:b/>
              <w:color w:val="1D2763"/>
              <w:sz w:val="24"/>
              <w:szCs w:val="24"/>
              <w:lang w:eastAsia="es-ES"/>
            </w:rPr>
          </w:pPr>
          <w:r w:rsidRPr="009E767D">
            <w:rPr>
              <w:rFonts w:ascii="Century Gothic" w:eastAsiaTheme="minorEastAsia" w:hAnsi="Century Gothic"/>
              <w:b/>
              <w:color w:val="1D2763"/>
              <w:sz w:val="24"/>
              <w:szCs w:val="24"/>
              <w:lang w:eastAsia="es-ES"/>
            </w:rPr>
            <w:t>PTR7862</w:t>
          </w:r>
        </w:p>
        <w:p w14:paraId="0334345F" w14:textId="36643E85" w:rsidR="006B0986" w:rsidRPr="009E767D" w:rsidRDefault="006B0986" w:rsidP="006B0986">
          <w:pPr>
            <w:rPr>
              <w:rFonts w:ascii="Century Gothic" w:eastAsia="Century Gothic" w:hAnsi="Century Gothic" w:cs="Century Gothic"/>
              <w:color w:val="1D2763"/>
              <w:sz w:val="24"/>
              <w:szCs w:val="24"/>
            </w:rPr>
          </w:pPr>
          <w:r w:rsidRPr="009E767D">
            <w:rPr>
              <w:rFonts w:ascii="Century Gothic" w:eastAsia="Century Gothic" w:hAnsi="Century Gothic" w:cs="Century Gothic"/>
              <w:color w:val="1D2763"/>
              <w:sz w:val="24"/>
              <w:szCs w:val="24"/>
            </w:rPr>
            <w:t xml:space="preserve">Técnico </w:t>
          </w:r>
          <w:r w:rsidR="00075C87" w:rsidRPr="009E767D">
            <w:rPr>
              <w:rFonts w:ascii="Century Gothic" w:eastAsia="Century Gothic" w:hAnsi="Century Gothic" w:cs="Century Gothic"/>
              <w:color w:val="1D2763"/>
              <w:sz w:val="24"/>
              <w:szCs w:val="24"/>
            </w:rPr>
            <w:t>en Geomática</w:t>
          </w:r>
        </w:p>
        <w:p w14:paraId="04C9D723" w14:textId="7BFEDF22" w:rsidR="006B0986" w:rsidRPr="009E767D" w:rsidRDefault="006B0986" w:rsidP="006B0986">
          <w:pPr>
            <w:rPr>
              <w:rFonts w:ascii="Century Gothic" w:eastAsiaTheme="minorEastAsia" w:hAnsi="Century Gothic"/>
              <w:color w:val="1D2763"/>
              <w:sz w:val="24"/>
              <w:szCs w:val="24"/>
              <w:lang w:eastAsia="es-ES"/>
            </w:rPr>
          </w:pPr>
          <w:r w:rsidRPr="009E767D">
            <w:rPr>
              <w:rFonts w:ascii="Century Gothic" w:eastAsiaTheme="minorEastAsia" w:hAnsi="Century Gothic"/>
              <w:color w:val="1D2763"/>
              <w:sz w:val="24"/>
              <w:szCs w:val="24"/>
              <w:lang w:eastAsia="es-ES"/>
            </w:rPr>
            <w:t>Autoevaluación de Competencias – Fase 1</w:t>
          </w:r>
        </w:p>
        <w:p w14:paraId="4E4F1D27" w14:textId="77777777" w:rsidR="006B0986" w:rsidRPr="009E767D" w:rsidRDefault="006B0986" w:rsidP="006B0986">
          <w:pPr>
            <w:rPr>
              <w:rFonts w:ascii="Century Gothic" w:eastAsiaTheme="minorEastAsia" w:hAnsi="Century Gothic"/>
              <w:sz w:val="2"/>
              <w:szCs w:val="2"/>
              <w:lang w:eastAsia="es-ES"/>
            </w:rPr>
          </w:pPr>
        </w:p>
      </w:tc>
      <w:tc>
        <w:tcPr>
          <w:tcW w:w="3588" w:type="dxa"/>
          <w:tcBorders>
            <w:top w:val="nil"/>
            <w:left w:val="nil"/>
            <w:bottom w:val="nil"/>
            <w:right w:val="nil"/>
          </w:tcBorders>
        </w:tcPr>
        <w:p w14:paraId="4C1E3DEB" w14:textId="77777777" w:rsidR="006B0986" w:rsidRPr="009E767D" w:rsidRDefault="006B0986" w:rsidP="006B0986">
          <w:pPr>
            <w:jc w:val="right"/>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Pr="009E767D"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10A"/>
    <w:multiLevelType w:val="multilevel"/>
    <w:tmpl w:val="85E2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2"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7"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9" w15:restartNumberingAfterBreak="0">
    <w:nsid w:val="177227B2"/>
    <w:multiLevelType w:val="multilevel"/>
    <w:tmpl w:val="3BF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3" w15:restartNumberingAfterBreak="0">
    <w:nsid w:val="1BD72CC5"/>
    <w:multiLevelType w:val="multilevel"/>
    <w:tmpl w:val="7DB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B7D75"/>
    <w:multiLevelType w:val="multilevel"/>
    <w:tmpl w:val="70B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8"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21" w15:restartNumberingAfterBreak="0">
    <w:nsid w:val="299B663F"/>
    <w:multiLevelType w:val="multilevel"/>
    <w:tmpl w:val="9AE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06C85"/>
    <w:multiLevelType w:val="multilevel"/>
    <w:tmpl w:val="E50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2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2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28"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30"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33" w15:restartNumberingAfterBreak="0">
    <w:nsid w:val="3A6F7428"/>
    <w:multiLevelType w:val="multilevel"/>
    <w:tmpl w:val="020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35"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37"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AB70A92"/>
    <w:multiLevelType w:val="multilevel"/>
    <w:tmpl w:val="5F9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4EF423B5"/>
    <w:multiLevelType w:val="multilevel"/>
    <w:tmpl w:val="23C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4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44"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4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F32407"/>
    <w:multiLevelType w:val="multilevel"/>
    <w:tmpl w:val="D24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780E0106"/>
    <w:multiLevelType w:val="multilevel"/>
    <w:tmpl w:val="CEC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58"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0"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483B66"/>
    <w:multiLevelType w:val="multilevel"/>
    <w:tmpl w:val="D18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3A41A1"/>
    <w:multiLevelType w:val="multilevel"/>
    <w:tmpl w:val="01D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75503993">
    <w:abstractNumId w:val="5"/>
  </w:num>
  <w:num w:numId="2" w16cid:durableId="166135831">
    <w:abstractNumId w:val="14"/>
  </w:num>
  <w:num w:numId="3" w16cid:durableId="559250632">
    <w:abstractNumId w:val="23"/>
  </w:num>
  <w:num w:numId="4" w16cid:durableId="1146438909">
    <w:abstractNumId w:val="49"/>
  </w:num>
  <w:num w:numId="5" w16cid:durableId="464201367">
    <w:abstractNumId w:val="51"/>
  </w:num>
  <w:num w:numId="6" w16cid:durableId="1994528034">
    <w:abstractNumId w:val="7"/>
  </w:num>
  <w:num w:numId="7" w16cid:durableId="600375939">
    <w:abstractNumId w:val="18"/>
  </w:num>
  <w:num w:numId="8" w16cid:durableId="711350358">
    <w:abstractNumId w:val="35"/>
  </w:num>
  <w:num w:numId="9" w16cid:durableId="208957009">
    <w:abstractNumId w:val="26"/>
  </w:num>
  <w:num w:numId="10" w16cid:durableId="1519541594">
    <w:abstractNumId w:val="15"/>
  </w:num>
  <w:num w:numId="11" w16cid:durableId="1486433019">
    <w:abstractNumId w:val="44"/>
  </w:num>
  <w:num w:numId="12" w16cid:durableId="2058774682">
    <w:abstractNumId w:val="58"/>
  </w:num>
  <w:num w:numId="13" w16cid:durableId="1402368260">
    <w:abstractNumId w:val="50"/>
  </w:num>
  <w:num w:numId="14" w16cid:durableId="695153875">
    <w:abstractNumId w:val="2"/>
  </w:num>
  <w:num w:numId="15" w16cid:durableId="931425992">
    <w:abstractNumId w:val="59"/>
  </w:num>
  <w:num w:numId="16" w16cid:durableId="1464733943">
    <w:abstractNumId w:val="37"/>
  </w:num>
  <w:num w:numId="17" w16cid:durableId="1007486482">
    <w:abstractNumId w:val="30"/>
  </w:num>
  <w:num w:numId="18" w16cid:durableId="1016227989">
    <w:abstractNumId w:val="53"/>
  </w:num>
  <w:num w:numId="19" w16cid:durableId="744454547">
    <w:abstractNumId w:val="17"/>
  </w:num>
  <w:num w:numId="20" w16cid:durableId="807941851">
    <w:abstractNumId w:val="64"/>
  </w:num>
  <w:num w:numId="21" w16cid:durableId="4790708">
    <w:abstractNumId w:val="57"/>
  </w:num>
  <w:num w:numId="22" w16cid:durableId="1015812771">
    <w:abstractNumId w:val="24"/>
  </w:num>
  <w:num w:numId="23" w16cid:durableId="2133816247">
    <w:abstractNumId w:val="25"/>
  </w:num>
  <w:num w:numId="24" w16cid:durableId="565845266">
    <w:abstractNumId w:val="8"/>
  </w:num>
  <w:num w:numId="25" w16cid:durableId="10692907">
    <w:abstractNumId w:val="29"/>
  </w:num>
  <w:num w:numId="26" w16cid:durableId="1555434599">
    <w:abstractNumId w:val="36"/>
  </w:num>
  <w:num w:numId="27" w16cid:durableId="1852140237">
    <w:abstractNumId w:val="43"/>
  </w:num>
  <w:num w:numId="28" w16cid:durableId="1940142386">
    <w:abstractNumId w:val="1"/>
  </w:num>
  <w:num w:numId="29" w16cid:durableId="1748533190">
    <w:abstractNumId w:val="34"/>
  </w:num>
  <w:num w:numId="30" w16cid:durableId="242842011">
    <w:abstractNumId w:val="41"/>
  </w:num>
  <w:num w:numId="31" w16cid:durableId="1341665335">
    <w:abstractNumId w:val="4"/>
  </w:num>
  <w:num w:numId="32" w16cid:durableId="1197352932">
    <w:abstractNumId w:val="11"/>
  </w:num>
  <w:num w:numId="33" w16cid:durableId="1046292733">
    <w:abstractNumId w:val="54"/>
  </w:num>
  <w:num w:numId="34" w16cid:durableId="481581289">
    <w:abstractNumId w:val="62"/>
  </w:num>
  <w:num w:numId="35" w16cid:durableId="1605729217">
    <w:abstractNumId w:val="10"/>
  </w:num>
  <w:num w:numId="36" w16cid:durableId="543951071">
    <w:abstractNumId w:val="45"/>
  </w:num>
  <w:num w:numId="37" w16cid:durableId="2072533616">
    <w:abstractNumId w:val="60"/>
  </w:num>
  <w:num w:numId="38" w16cid:durableId="259029437">
    <w:abstractNumId w:val="48"/>
  </w:num>
  <w:num w:numId="39" w16cid:durableId="1911647107">
    <w:abstractNumId w:val="46"/>
  </w:num>
  <w:num w:numId="40" w16cid:durableId="1412459756">
    <w:abstractNumId w:val="55"/>
  </w:num>
  <w:num w:numId="41" w16cid:durableId="122238832">
    <w:abstractNumId w:val="12"/>
  </w:num>
  <w:num w:numId="42" w16cid:durableId="1502160307">
    <w:abstractNumId w:val="63"/>
  </w:num>
  <w:num w:numId="43" w16cid:durableId="1948810555">
    <w:abstractNumId w:val="16"/>
  </w:num>
  <w:num w:numId="44" w16cid:durableId="1681352742">
    <w:abstractNumId w:val="56"/>
  </w:num>
  <w:num w:numId="45" w16cid:durableId="1966740787">
    <w:abstractNumId w:val="33"/>
  </w:num>
  <w:num w:numId="46" w16cid:durableId="1453328169">
    <w:abstractNumId w:val="0"/>
  </w:num>
  <w:num w:numId="47" w16cid:durableId="1293513304">
    <w:abstractNumId w:val="40"/>
  </w:num>
  <w:num w:numId="48" w16cid:durableId="972756049">
    <w:abstractNumId w:val="52"/>
  </w:num>
  <w:num w:numId="49" w16cid:durableId="502278938">
    <w:abstractNumId w:val="21"/>
  </w:num>
  <w:num w:numId="50" w16cid:durableId="411044469">
    <w:abstractNumId w:val="13"/>
  </w:num>
  <w:num w:numId="51" w16cid:durableId="530917107">
    <w:abstractNumId w:val="38"/>
  </w:num>
  <w:num w:numId="52" w16cid:durableId="1163467526">
    <w:abstractNumId w:val="61"/>
  </w:num>
  <w:num w:numId="53" w16cid:durableId="1109620181">
    <w:abstractNumId w:val="3"/>
  </w:num>
  <w:num w:numId="54" w16cid:durableId="97256077">
    <w:abstractNumId w:val="32"/>
  </w:num>
  <w:num w:numId="55" w16cid:durableId="899288652">
    <w:abstractNumId w:val="19"/>
  </w:num>
  <w:num w:numId="56" w16cid:durableId="1631863055">
    <w:abstractNumId w:val="42"/>
  </w:num>
  <w:num w:numId="57" w16cid:durableId="65346153">
    <w:abstractNumId w:val="28"/>
  </w:num>
  <w:num w:numId="58" w16cid:durableId="868756797">
    <w:abstractNumId w:val="31"/>
  </w:num>
  <w:num w:numId="59" w16cid:durableId="994186184">
    <w:abstractNumId w:val="39"/>
  </w:num>
  <w:num w:numId="60" w16cid:durableId="624889109">
    <w:abstractNumId w:val="27"/>
  </w:num>
  <w:num w:numId="61" w16cid:durableId="419836849">
    <w:abstractNumId w:val="20"/>
  </w:num>
  <w:num w:numId="62" w16cid:durableId="690305666">
    <w:abstractNumId w:val="6"/>
  </w:num>
  <w:num w:numId="63" w16cid:durableId="1793287822">
    <w:abstractNumId w:val="47"/>
  </w:num>
  <w:num w:numId="64" w16cid:durableId="742681447">
    <w:abstractNumId w:val="22"/>
  </w:num>
  <w:num w:numId="65" w16cid:durableId="100205012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25F06"/>
    <w:rsid w:val="00031F21"/>
    <w:rsid w:val="000323CC"/>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5E17"/>
    <w:rsid w:val="000C0218"/>
    <w:rsid w:val="000C03F8"/>
    <w:rsid w:val="000C3147"/>
    <w:rsid w:val="000C7A66"/>
    <w:rsid w:val="000D0A5B"/>
    <w:rsid w:val="000D0CA9"/>
    <w:rsid w:val="000D144C"/>
    <w:rsid w:val="000D14DD"/>
    <w:rsid w:val="000D44DB"/>
    <w:rsid w:val="000D51CA"/>
    <w:rsid w:val="000D6778"/>
    <w:rsid w:val="000D773A"/>
    <w:rsid w:val="000E0BE9"/>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67C9"/>
    <w:rsid w:val="0014765B"/>
    <w:rsid w:val="00147C19"/>
    <w:rsid w:val="00153705"/>
    <w:rsid w:val="0015495C"/>
    <w:rsid w:val="001568E9"/>
    <w:rsid w:val="001609DA"/>
    <w:rsid w:val="00164CFD"/>
    <w:rsid w:val="0016550D"/>
    <w:rsid w:val="00165C5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4C7"/>
    <w:rsid w:val="001C0DFB"/>
    <w:rsid w:val="001C1935"/>
    <w:rsid w:val="001C1C2D"/>
    <w:rsid w:val="001C23F8"/>
    <w:rsid w:val="001C28DD"/>
    <w:rsid w:val="001C2B28"/>
    <w:rsid w:val="001C42AD"/>
    <w:rsid w:val="001C42B3"/>
    <w:rsid w:val="001C64F1"/>
    <w:rsid w:val="001D196D"/>
    <w:rsid w:val="001D234D"/>
    <w:rsid w:val="001D48B4"/>
    <w:rsid w:val="001D4B8A"/>
    <w:rsid w:val="001E0357"/>
    <w:rsid w:val="001E0D04"/>
    <w:rsid w:val="001E10B9"/>
    <w:rsid w:val="001E10E6"/>
    <w:rsid w:val="001E36C8"/>
    <w:rsid w:val="001E4046"/>
    <w:rsid w:val="001E627C"/>
    <w:rsid w:val="001E71BF"/>
    <w:rsid w:val="001F0DB4"/>
    <w:rsid w:val="001F3891"/>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0564"/>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6C75"/>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1DD4"/>
    <w:rsid w:val="002D402C"/>
    <w:rsid w:val="002D4819"/>
    <w:rsid w:val="002D5789"/>
    <w:rsid w:val="002D5987"/>
    <w:rsid w:val="002D7D6C"/>
    <w:rsid w:val="002E0186"/>
    <w:rsid w:val="002E077A"/>
    <w:rsid w:val="002E21DD"/>
    <w:rsid w:val="002E3151"/>
    <w:rsid w:val="002E59BB"/>
    <w:rsid w:val="002ECD8C"/>
    <w:rsid w:val="002F05BF"/>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106C"/>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30B9"/>
    <w:rsid w:val="003A475D"/>
    <w:rsid w:val="003A48F8"/>
    <w:rsid w:val="003A5AD5"/>
    <w:rsid w:val="003A62AB"/>
    <w:rsid w:val="003B452E"/>
    <w:rsid w:val="003B466F"/>
    <w:rsid w:val="003B58B5"/>
    <w:rsid w:val="003B6BF9"/>
    <w:rsid w:val="003B6DDA"/>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64F2"/>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1322"/>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1730"/>
    <w:rsid w:val="0047291E"/>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C749C"/>
    <w:rsid w:val="004D03A2"/>
    <w:rsid w:val="004D03FA"/>
    <w:rsid w:val="004D1AC6"/>
    <w:rsid w:val="004D1E0B"/>
    <w:rsid w:val="004D2436"/>
    <w:rsid w:val="004D4CE1"/>
    <w:rsid w:val="004D56B6"/>
    <w:rsid w:val="004D5861"/>
    <w:rsid w:val="004D5DF9"/>
    <w:rsid w:val="004D7666"/>
    <w:rsid w:val="004E015B"/>
    <w:rsid w:val="004E0179"/>
    <w:rsid w:val="004E061F"/>
    <w:rsid w:val="004E1FA6"/>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2650"/>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266"/>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77D0F"/>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0DD0"/>
    <w:rsid w:val="005C16D0"/>
    <w:rsid w:val="005C1715"/>
    <w:rsid w:val="005C2A4D"/>
    <w:rsid w:val="005C2BDE"/>
    <w:rsid w:val="005C32F3"/>
    <w:rsid w:val="005C35DA"/>
    <w:rsid w:val="005C3873"/>
    <w:rsid w:val="005C4A58"/>
    <w:rsid w:val="005C4F38"/>
    <w:rsid w:val="005C7931"/>
    <w:rsid w:val="005C7A0D"/>
    <w:rsid w:val="005C7BF7"/>
    <w:rsid w:val="005D1240"/>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2F44"/>
    <w:rsid w:val="005F3771"/>
    <w:rsid w:val="005F5C5D"/>
    <w:rsid w:val="005F74E5"/>
    <w:rsid w:val="005F78C1"/>
    <w:rsid w:val="005F7995"/>
    <w:rsid w:val="00600119"/>
    <w:rsid w:val="00600FF3"/>
    <w:rsid w:val="00601F67"/>
    <w:rsid w:val="00603D46"/>
    <w:rsid w:val="00604CFC"/>
    <w:rsid w:val="00604D5D"/>
    <w:rsid w:val="006057F6"/>
    <w:rsid w:val="00605FF2"/>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5B58"/>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16D7"/>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0B13"/>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34D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6743C"/>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C7FC7"/>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2D04"/>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3F80"/>
    <w:rsid w:val="00934E1B"/>
    <w:rsid w:val="0093532E"/>
    <w:rsid w:val="00935E33"/>
    <w:rsid w:val="009412A5"/>
    <w:rsid w:val="0094176D"/>
    <w:rsid w:val="0094396A"/>
    <w:rsid w:val="009439AD"/>
    <w:rsid w:val="009439C0"/>
    <w:rsid w:val="00943DF1"/>
    <w:rsid w:val="0094407F"/>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5DE"/>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76A"/>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E767D"/>
    <w:rsid w:val="009E7822"/>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8F"/>
    <w:rsid w:val="00A242FD"/>
    <w:rsid w:val="00A24A6C"/>
    <w:rsid w:val="00A2604F"/>
    <w:rsid w:val="00A272D8"/>
    <w:rsid w:val="00A27BE7"/>
    <w:rsid w:val="00A30A83"/>
    <w:rsid w:val="00A3193B"/>
    <w:rsid w:val="00A32B84"/>
    <w:rsid w:val="00A337B2"/>
    <w:rsid w:val="00A3456D"/>
    <w:rsid w:val="00A34BEA"/>
    <w:rsid w:val="00A34F22"/>
    <w:rsid w:val="00A35148"/>
    <w:rsid w:val="00A35A14"/>
    <w:rsid w:val="00A36FC3"/>
    <w:rsid w:val="00A370C8"/>
    <w:rsid w:val="00A37366"/>
    <w:rsid w:val="00A37FC0"/>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5597"/>
    <w:rsid w:val="00AE6A16"/>
    <w:rsid w:val="00AE6D5F"/>
    <w:rsid w:val="00AF2D6E"/>
    <w:rsid w:val="00AF5723"/>
    <w:rsid w:val="00AF694E"/>
    <w:rsid w:val="00B01EB9"/>
    <w:rsid w:val="00B02996"/>
    <w:rsid w:val="00B06FDB"/>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226F"/>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3ABB"/>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2D5"/>
    <w:rsid w:val="00C34802"/>
    <w:rsid w:val="00C372C9"/>
    <w:rsid w:val="00C40DAF"/>
    <w:rsid w:val="00C41241"/>
    <w:rsid w:val="00C41582"/>
    <w:rsid w:val="00C42F39"/>
    <w:rsid w:val="00C43D42"/>
    <w:rsid w:val="00C4410F"/>
    <w:rsid w:val="00C45DC3"/>
    <w:rsid w:val="00C465A9"/>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775B3"/>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6004"/>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48EA"/>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026"/>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27AB3"/>
    <w:rsid w:val="00F302FF"/>
    <w:rsid w:val="00F30A96"/>
    <w:rsid w:val="00F310AD"/>
    <w:rsid w:val="00F339EF"/>
    <w:rsid w:val="00F34092"/>
    <w:rsid w:val="00F347FC"/>
    <w:rsid w:val="00F34945"/>
    <w:rsid w:val="00F34BFA"/>
    <w:rsid w:val="00F36796"/>
    <w:rsid w:val="00F3687F"/>
    <w:rsid w:val="00F41899"/>
    <w:rsid w:val="00F43A0C"/>
    <w:rsid w:val="00F44388"/>
    <w:rsid w:val="00F47802"/>
    <w:rsid w:val="00F50B2F"/>
    <w:rsid w:val="00F51F28"/>
    <w:rsid w:val="00F53509"/>
    <w:rsid w:val="00F53D8F"/>
    <w:rsid w:val="00F53E01"/>
    <w:rsid w:val="00F551AC"/>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550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4-nfasis6">
    <w:name w:val="Grid Table 4 Accent 6"/>
    <w:basedOn w:val="Tablanormal"/>
    <w:uiPriority w:val="49"/>
    <w:rsid w:val="005502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BE3AB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Textoennegrita">
    <w:name w:val="Strong"/>
    <w:basedOn w:val="Fuentedeprrafopredeter"/>
    <w:uiPriority w:val="22"/>
    <w:qFormat/>
    <w:rsid w:val="00025F06"/>
    <w:rPr>
      <w:b/>
      <w:bCs/>
    </w:rPr>
  </w:style>
  <w:style w:type="table" w:styleId="Tablaconcuadrcula5oscura-nfasis1">
    <w:name w:val="Grid Table 5 Dark Accent 1"/>
    <w:basedOn w:val="Tablanormal"/>
    <w:uiPriority w:val="50"/>
    <w:rsid w:val="003810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aconcuadrcula1">
    <w:name w:val="Tabla con cuadrícula1"/>
    <w:basedOn w:val="Tablanormal"/>
    <w:next w:val="Tablaconcuadrcula"/>
    <w:uiPriority w:val="39"/>
    <w:rsid w:val="005F78C1"/>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next w:val="Tablaconcuadrculaclara"/>
    <w:uiPriority w:val="99"/>
    <w:rsid w:val="005F78C1"/>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1">
    <w:name w:val="Grid Table 4 Accent 1"/>
    <w:basedOn w:val="Tablanormal"/>
    <w:uiPriority w:val="49"/>
    <w:rsid w:val="00A242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2">
    <w:name w:val="Tabla con cuadrícula2"/>
    <w:basedOn w:val="Tablanormal"/>
    <w:next w:val="Tablaconcuadrcula"/>
    <w:uiPriority w:val="39"/>
    <w:rsid w:val="005F2F44"/>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2">
    <w:name w:val="Tabla con cuadrícula clara2"/>
    <w:basedOn w:val="Tablanormal"/>
    <w:next w:val="Tablaconcuadrculaclara"/>
    <w:uiPriority w:val="99"/>
    <w:rsid w:val="005F2F4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Carlos Eduardo Navarro Joansen</cp:lastModifiedBy>
  <cp:revision>2</cp:revision>
  <cp:lastPrinted>2025-08-16T21:20:00Z</cp:lastPrinted>
  <dcterms:created xsi:type="dcterms:W3CDTF">2025-09-12T20:49:00Z</dcterms:created>
  <dcterms:modified xsi:type="dcterms:W3CDTF">2025-09-12T20:49:00Z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