
<file path=[Content_Types].xml><?xml version="1.0" encoding="utf-8"?>
<Types xmlns="http://schemas.openxmlformats.org/package/2006/content-types">
  <Default Extension="bin" ContentType="application/vnd.ms-office.activeX"/>
  <Default Extension="wmf" ContentType="image/x-w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CellSpacing w:w="0" w:type="dxa"/>
        <w:tblBorders>
          <w:bottom w:val="single" w:sz="12" w:space="0" w:color="999999"/>
        </w:tblBorders>
        <w:shd w:val="clear" w:color="auto" w:fill="EFEFEF"/>
        <w:tblCellMar>
          <w:left w:w="0" w:type="dxa"/>
          <w:right w:w="0" w:type="dxa"/>
        </w:tblCellMar>
        <w:tblLook w:val="04A0" w:firstRow="1" w:lastRow="0" w:firstColumn="1" w:lastColumn="0" w:noHBand="0" w:noVBand="1"/>
      </w:tblPr>
      <w:tblGrid>
        <w:gridCol w:w="1143"/>
        <w:gridCol w:w="1762"/>
        <w:gridCol w:w="6167"/>
      </w:tblGrid>
      <w:tr w:rsidR="001237B0" w:rsidRPr="001237B0" w:rsidTr="001237B0">
        <w:trPr>
          <w:tblCellSpacing w:w="0" w:type="dxa"/>
        </w:trPr>
        <w:tc>
          <w:tcPr>
            <w:tcW w:w="650" w:type="pct"/>
            <w:tcBorders>
              <w:bottom w:val="nil"/>
            </w:tcBorders>
            <w:shd w:val="clear" w:color="auto" w:fill="EFEFEF"/>
            <w:vAlign w:val="center"/>
            <w:hideMark/>
          </w:tcPr>
          <w:p w:rsidR="001237B0" w:rsidRPr="001237B0" w:rsidRDefault="001237B0" w:rsidP="001237B0">
            <w:pPr>
              <w:spacing w:after="0" w:line="240" w:lineRule="auto"/>
              <w:rPr>
                <w:rFonts w:ascii="Verdana" w:eastAsia="Times New Roman" w:hAnsi="Verdana" w:cs="Times New Roman"/>
                <w:color w:val="333333"/>
                <w:sz w:val="17"/>
                <w:szCs w:val="17"/>
                <w:lang w:eastAsia="tr-TR"/>
              </w:rPr>
            </w:pPr>
            <w:r>
              <w:rPr>
                <w:rFonts w:ascii="Verdana" w:eastAsia="Times New Roman" w:hAnsi="Verdana" w:cs="Times New Roman"/>
                <w:noProof/>
                <w:color w:val="333333"/>
                <w:sz w:val="17"/>
                <w:szCs w:val="17"/>
                <w:lang w:eastAsia="tr-TR"/>
              </w:rPr>
              <w:drawing>
                <wp:inline distT="0" distB="0" distL="0" distR="0">
                  <wp:extent cx="933450" cy="304800"/>
                  <wp:effectExtent l="0" t="0" r="0" b="0"/>
                  <wp:docPr id="4" name="Resim 4" descr="NCWU">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yaulogo" descr="NCWU">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33450" cy="304800"/>
                          </a:xfrm>
                          <a:prstGeom prst="rect">
                            <a:avLst/>
                          </a:prstGeom>
                          <a:noFill/>
                          <a:ln>
                            <a:noFill/>
                          </a:ln>
                        </pic:spPr>
                      </pic:pic>
                    </a:graphicData>
                  </a:graphic>
                </wp:inline>
              </w:drawing>
            </w:r>
          </w:p>
        </w:tc>
        <w:tc>
          <w:tcPr>
            <w:tcW w:w="2150" w:type="pct"/>
            <w:tcBorders>
              <w:bottom w:val="nil"/>
            </w:tcBorders>
            <w:shd w:val="clear" w:color="auto" w:fill="EFEFEF"/>
            <w:vAlign w:val="center"/>
            <w:hideMark/>
          </w:tcPr>
          <w:p w:rsidR="001237B0" w:rsidRPr="001237B0" w:rsidRDefault="001237B0" w:rsidP="001237B0">
            <w:pPr>
              <w:spacing w:after="0" w:line="240" w:lineRule="auto"/>
              <w:rPr>
                <w:rFonts w:ascii="Verdana" w:eastAsia="Times New Roman" w:hAnsi="Verdana" w:cs="Times New Roman"/>
                <w:color w:val="333333"/>
                <w:sz w:val="17"/>
                <w:szCs w:val="17"/>
                <w:lang w:eastAsia="tr-TR"/>
              </w:rPr>
            </w:pPr>
            <w:hyperlink r:id="rId8" w:history="1">
              <w:r w:rsidRPr="001237B0">
                <w:rPr>
                  <w:rFonts w:ascii="Verdana" w:eastAsia="Times New Roman" w:hAnsi="Verdana" w:cs="Times New Roman"/>
                  <w:color w:val="333333"/>
                  <w:sz w:val="17"/>
                  <w:szCs w:val="17"/>
                  <w:lang w:eastAsia="tr-TR"/>
                </w:rPr>
                <w:t>Home</w:t>
              </w:r>
            </w:hyperlink>
            <w:r w:rsidRPr="001237B0">
              <w:rPr>
                <w:rFonts w:ascii="Verdana" w:eastAsia="Times New Roman" w:hAnsi="Verdana" w:cs="Times New Roman"/>
                <w:color w:val="333333"/>
                <w:sz w:val="17"/>
                <w:szCs w:val="17"/>
                <w:lang w:eastAsia="tr-TR"/>
              </w:rPr>
              <w:t> | </w:t>
            </w:r>
            <w:hyperlink r:id="rId9" w:history="1">
              <w:r w:rsidRPr="001237B0">
                <w:rPr>
                  <w:rFonts w:ascii="Verdana" w:eastAsia="Times New Roman" w:hAnsi="Verdana" w:cs="Times New Roman"/>
                  <w:color w:val="333333"/>
                  <w:sz w:val="17"/>
                  <w:szCs w:val="17"/>
                  <w:lang w:eastAsia="tr-TR"/>
                </w:rPr>
                <w:t>E-learning</w:t>
              </w:r>
            </w:hyperlink>
            <w:r w:rsidRPr="001237B0">
              <w:rPr>
                <w:rFonts w:ascii="Verdana" w:eastAsia="Times New Roman" w:hAnsi="Verdana" w:cs="Times New Roman"/>
                <w:color w:val="333333"/>
                <w:sz w:val="17"/>
                <w:szCs w:val="17"/>
                <w:lang w:eastAsia="tr-TR"/>
              </w:rPr>
              <w:t> | </w:t>
            </w:r>
            <w:hyperlink r:id="rId10" w:history="1">
              <w:r w:rsidRPr="001237B0">
                <w:rPr>
                  <w:rFonts w:ascii="Verdana" w:eastAsia="Times New Roman" w:hAnsi="Verdana" w:cs="Times New Roman"/>
                  <w:color w:val="333333"/>
                  <w:sz w:val="17"/>
                  <w:szCs w:val="17"/>
                  <w:lang w:eastAsia="tr-TR"/>
                </w:rPr>
                <w:t>Discuss</w:t>
              </w:r>
            </w:hyperlink>
            <w:r w:rsidRPr="001237B0">
              <w:rPr>
                <w:rFonts w:ascii="Verdana" w:eastAsia="Times New Roman" w:hAnsi="Verdana" w:cs="Times New Roman"/>
                <w:color w:val="333333"/>
                <w:sz w:val="17"/>
                <w:szCs w:val="17"/>
                <w:lang w:eastAsia="tr-TR"/>
              </w:rPr>
              <w:t> | </w:t>
            </w:r>
            <w:hyperlink r:id="rId11" w:history="1">
              <w:r w:rsidRPr="001237B0">
                <w:rPr>
                  <w:rFonts w:ascii="Verdana" w:eastAsia="Times New Roman" w:hAnsi="Verdana" w:cs="Times New Roman"/>
                  <w:color w:val="333333"/>
                  <w:sz w:val="17"/>
                  <w:szCs w:val="17"/>
                  <w:lang w:eastAsia="tr-TR"/>
                </w:rPr>
                <w:t>Online Test</w:t>
              </w:r>
            </w:hyperlink>
            <w:r w:rsidRPr="001237B0">
              <w:rPr>
                <w:rFonts w:ascii="Verdana" w:eastAsia="Times New Roman" w:hAnsi="Verdana" w:cs="Times New Roman"/>
                <w:color w:val="333333"/>
                <w:sz w:val="17"/>
                <w:szCs w:val="17"/>
                <w:lang w:eastAsia="tr-TR"/>
              </w:rPr>
              <w:t> |</w:t>
            </w:r>
            <w:hyperlink r:id="rId12" w:history="1">
              <w:r w:rsidRPr="001237B0">
                <w:rPr>
                  <w:rFonts w:ascii="Verdana" w:eastAsia="Times New Roman" w:hAnsi="Verdana" w:cs="Times New Roman"/>
                  <w:color w:val="333333"/>
                  <w:sz w:val="17"/>
                  <w:szCs w:val="17"/>
                  <w:lang w:eastAsia="tr-TR"/>
                </w:rPr>
                <w:t>Online Video</w:t>
              </w:r>
            </w:hyperlink>
          </w:p>
        </w:tc>
        <w:tc>
          <w:tcPr>
            <w:tcW w:w="1950" w:type="pct"/>
            <w:tcBorders>
              <w:bottom w:val="nil"/>
            </w:tcBorders>
            <w:shd w:val="clear" w:color="auto" w:fill="EFEFEF"/>
            <w:vAlign w:val="center"/>
            <w:hideMark/>
          </w:tcPr>
          <w:p w:rsidR="001237B0" w:rsidRPr="001237B0" w:rsidRDefault="001237B0" w:rsidP="001237B0">
            <w:pPr>
              <w:pBdr>
                <w:bottom w:val="single" w:sz="6" w:space="1" w:color="auto"/>
              </w:pBdr>
              <w:spacing w:after="0" w:line="240" w:lineRule="auto"/>
              <w:jc w:val="center"/>
              <w:rPr>
                <w:rFonts w:ascii="Arial" w:eastAsia="Times New Roman" w:hAnsi="Arial" w:cs="Arial"/>
                <w:vanish/>
                <w:sz w:val="16"/>
                <w:szCs w:val="16"/>
                <w:lang w:eastAsia="tr-TR"/>
              </w:rPr>
            </w:pPr>
            <w:r w:rsidRPr="001237B0">
              <w:rPr>
                <w:rFonts w:ascii="Arial" w:eastAsia="Times New Roman" w:hAnsi="Arial" w:cs="Arial"/>
                <w:vanish/>
                <w:sz w:val="16"/>
                <w:szCs w:val="16"/>
                <w:lang w:eastAsia="tr-TR"/>
              </w:rPr>
              <w:t>Formun Üstü</w:t>
            </w:r>
          </w:p>
          <w:p w:rsidR="001237B0" w:rsidRPr="001237B0" w:rsidRDefault="001237B0" w:rsidP="001237B0">
            <w:pPr>
              <w:spacing w:after="0" w:line="240" w:lineRule="auto"/>
              <w:rPr>
                <w:rFonts w:ascii="Verdana" w:eastAsia="Times New Roman" w:hAnsi="Verdana" w:cs="Times New Roman"/>
                <w:color w:val="333333"/>
                <w:sz w:val="17"/>
                <w:szCs w:val="17"/>
                <w:lang w:eastAsia="tr-TR"/>
              </w:rPr>
            </w:pPr>
            <w:r w:rsidRPr="001237B0">
              <w:rPr>
                <w:rFonts w:ascii="Verdana" w:eastAsia="Times New Roman" w:hAnsi="Verdana" w:cs="Times New Roman"/>
                <w:color w:val="333333"/>
                <w:sz w:val="17"/>
                <w:szCs w:val="17"/>
                <w:lang w:eastAsia="tr-TR"/>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60.75pt;height:18pt" o:ole="">
                  <v:imagedata r:id="rId13" o:title=""/>
                </v:shape>
                <w:control r:id="rId14" w:name="DefaultOcxName" w:shapeid="_x0000_i1047"/>
              </w:object>
            </w:r>
            <w:r w:rsidRPr="001237B0">
              <w:rPr>
                <w:rFonts w:ascii="Verdana" w:eastAsia="Times New Roman" w:hAnsi="Verdana" w:cs="Times New Roman"/>
                <w:color w:val="333333"/>
                <w:sz w:val="17"/>
                <w:szCs w:val="17"/>
                <w:lang w:eastAsia="tr-TR"/>
              </w:rPr>
              <w:t>                                                                </w:t>
            </w:r>
            <w:r w:rsidRPr="001237B0">
              <w:rPr>
                <w:rFonts w:ascii="Verdana" w:eastAsia="Times New Roman" w:hAnsi="Verdana" w:cs="Times New Roman"/>
                <w:color w:val="333333"/>
                <w:sz w:val="17"/>
                <w:szCs w:val="17"/>
                <w:lang w:eastAsia="tr-TR"/>
              </w:rPr>
              <w:object w:dxaOrig="1440" w:dyaOrig="1440">
                <v:shape id="_x0000_i1046" type="#_x0000_t75" style="width:102.75pt;height:18pt" o:ole="">
                  <v:imagedata r:id="rId15" o:title=""/>
                </v:shape>
                <w:control r:id="rId16" w:name="DefaultOcxName1" w:shapeid="_x0000_i1046"/>
              </w:object>
            </w:r>
            <w:r w:rsidRPr="001237B0">
              <w:rPr>
                <w:rFonts w:ascii="Verdana" w:eastAsia="Times New Roman" w:hAnsi="Verdana" w:cs="Times New Roman"/>
                <w:color w:val="333333"/>
                <w:sz w:val="17"/>
                <w:szCs w:val="17"/>
                <w:lang w:eastAsia="tr-TR"/>
              </w:rPr>
              <w:t> </w:t>
            </w:r>
            <w:r w:rsidRPr="001237B0">
              <w:rPr>
                <w:rFonts w:ascii="Verdana" w:eastAsia="Times New Roman" w:hAnsi="Verdana" w:cs="Times New Roman"/>
                <w:color w:val="333333"/>
                <w:sz w:val="17"/>
                <w:szCs w:val="17"/>
                <w:lang w:eastAsia="tr-TR"/>
              </w:rPr>
              <w:object w:dxaOrig="1440" w:dyaOrig="1440">
                <v:shape id="_x0000_i1045" type="#_x0000_t75" style="width:39pt;height:22.5pt" o:ole="">
                  <v:imagedata r:id="rId17" o:title=""/>
                </v:shape>
                <w:control r:id="rId18" w:name="DefaultOcxName2" w:shapeid="_x0000_i1045"/>
              </w:object>
            </w:r>
          </w:p>
          <w:p w:rsidR="001237B0" w:rsidRPr="001237B0" w:rsidRDefault="001237B0" w:rsidP="001237B0">
            <w:pPr>
              <w:pBdr>
                <w:top w:val="single" w:sz="6" w:space="1" w:color="auto"/>
              </w:pBdr>
              <w:spacing w:after="0" w:line="240" w:lineRule="auto"/>
              <w:jc w:val="center"/>
              <w:rPr>
                <w:rFonts w:ascii="Arial" w:eastAsia="Times New Roman" w:hAnsi="Arial" w:cs="Arial"/>
                <w:vanish/>
                <w:sz w:val="16"/>
                <w:szCs w:val="16"/>
                <w:lang w:eastAsia="tr-TR"/>
              </w:rPr>
            </w:pPr>
            <w:r w:rsidRPr="001237B0">
              <w:rPr>
                <w:rFonts w:ascii="Arial" w:eastAsia="Times New Roman" w:hAnsi="Arial" w:cs="Arial"/>
                <w:vanish/>
                <w:sz w:val="16"/>
                <w:szCs w:val="16"/>
                <w:lang w:eastAsia="tr-TR"/>
              </w:rPr>
              <w:t>Formun Altı</w:t>
            </w:r>
          </w:p>
        </w:tc>
      </w:tr>
    </w:tbl>
    <w:bookmarkStart w:id="0" w:name="content"/>
    <w:bookmarkEnd w:id="0"/>
    <w:p w:rsidR="001237B0" w:rsidRPr="001237B0" w:rsidRDefault="001237B0" w:rsidP="001237B0">
      <w:pPr>
        <w:numPr>
          <w:ilvl w:val="0"/>
          <w:numId w:val="1"/>
        </w:numPr>
        <w:spacing w:before="100" w:beforeAutospacing="1" w:after="120" w:line="240" w:lineRule="auto"/>
        <w:ind w:left="300"/>
        <w:rPr>
          <w:rFonts w:ascii="Verdana" w:eastAsia="Times New Roman" w:hAnsi="Verdana" w:cs="Times New Roman"/>
          <w:color w:val="333333"/>
          <w:sz w:val="15"/>
          <w:szCs w:val="15"/>
          <w:lang w:eastAsia="tr-TR"/>
        </w:rPr>
      </w:pPr>
      <w:r w:rsidRPr="001237B0">
        <w:rPr>
          <w:rFonts w:ascii="Verdana" w:eastAsia="Times New Roman" w:hAnsi="Verdana" w:cs="Times New Roman"/>
          <w:color w:val="333333"/>
          <w:sz w:val="15"/>
          <w:szCs w:val="15"/>
          <w:lang w:eastAsia="tr-TR"/>
        </w:rPr>
        <w:fldChar w:fldCharType="begin"/>
      </w:r>
      <w:r w:rsidRPr="001237B0">
        <w:rPr>
          <w:rFonts w:ascii="Verdana" w:eastAsia="Times New Roman" w:hAnsi="Verdana" w:cs="Times New Roman"/>
          <w:color w:val="333333"/>
          <w:sz w:val="15"/>
          <w:szCs w:val="15"/>
          <w:lang w:eastAsia="tr-TR"/>
        </w:rPr>
        <w:instrText xml:space="preserve"> HYPERLINK "http://jpkc.ncwu.edu.cn/jsjwl/default.asp" \o "</w:instrText>
      </w:r>
      <w:r w:rsidRPr="001237B0">
        <w:rPr>
          <w:rFonts w:ascii="MS Gothic" w:eastAsia="MS Gothic" w:hAnsi="MS Gothic" w:cs="MS Gothic" w:hint="eastAsia"/>
          <w:color w:val="333333"/>
          <w:sz w:val="15"/>
          <w:szCs w:val="15"/>
          <w:lang w:eastAsia="tr-TR"/>
        </w:rPr>
        <w:instrText>回首</w:instrText>
      </w:r>
      <w:r w:rsidRPr="001237B0">
        <w:rPr>
          <w:rFonts w:ascii="MingLiU" w:eastAsia="MingLiU" w:hAnsi="MingLiU" w:cs="MingLiU" w:hint="eastAsia"/>
          <w:color w:val="333333"/>
          <w:sz w:val="15"/>
          <w:szCs w:val="15"/>
          <w:lang w:eastAsia="tr-TR"/>
        </w:rPr>
        <w:instrText>页</w:instrText>
      </w:r>
      <w:r w:rsidRPr="001237B0">
        <w:rPr>
          <w:rFonts w:ascii="Verdana" w:eastAsia="Times New Roman" w:hAnsi="Verdana" w:cs="Times New Roman"/>
          <w:color w:val="333333"/>
          <w:sz w:val="15"/>
          <w:szCs w:val="15"/>
          <w:lang w:eastAsia="tr-TR"/>
        </w:rPr>
        <w:instrText xml:space="preserve">" </w:instrText>
      </w:r>
      <w:r w:rsidRPr="001237B0">
        <w:rPr>
          <w:rFonts w:ascii="Verdana" w:eastAsia="Times New Roman" w:hAnsi="Verdana" w:cs="Times New Roman"/>
          <w:color w:val="333333"/>
          <w:sz w:val="15"/>
          <w:szCs w:val="15"/>
          <w:lang w:eastAsia="tr-TR"/>
        </w:rPr>
        <w:fldChar w:fldCharType="separate"/>
      </w:r>
      <w:r w:rsidRPr="001237B0">
        <w:rPr>
          <w:rFonts w:ascii="Verdana" w:eastAsia="Times New Roman" w:hAnsi="Verdana" w:cs="Times New Roman"/>
          <w:color w:val="333333"/>
          <w:sz w:val="15"/>
          <w:szCs w:val="15"/>
          <w:bdr w:val="single" w:sz="6" w:space="2" w:color="999999" w:frame="1"/>
          <w:shd w:val="clear" w:color="auto" w:fill="EFEFEF"/>
          <w:lang w:eastAsia="tr-TR"/>
        </w:rPr>
        <w:t>Index</w:t>
      </w:r>
      <w:r w:rsidRPr="001237B0">
        <w:rPr>
          <w:rFonts w:ascii="Verdana" w:eastAsia="Times New Roman" w:hAnsi="Verdana" w:cs="Times New Roman"/>
          <w:color w:val="333333"/>
          <w:sz w:val="15"/>
          <w:szCs w:val="15"/>
          <w:lang w:eastAsia="tr-TR"/>
        </w:rPr>
        <w:fldChar w:fldCharType="end"/>
      </w:r>
    </w:p>
    <w:p w:rsidR="001237B0" w:rsidRPr="001237B0" w:rsidRDefault="001237B0" w:rsidP="001237B0">
      <w:pPr>
        <w:spacing w:after="0" w:line="240" w:lineRule="auto"/>
        <w:ind w:left="300"/>
        <w:rPr>
          <w:rFonts w:ascii="Verdana" w:eastAsia="Times New Roman" w:hAnsi="Verdana" w:cs="Times New Roman"/>
          <w:color w:val="333333"/>
          <w:sz w:val="15"/>
          <w:szCs w:val="15"/>
          <w:lang w:eastAsia="tr-TR"/>
        </w:rPr>
      </w:pPr>
      <w:r w:rsidRPr="001237B0">
        <w:rPr>
          <w:rFonts w:ascii="Verdana" w:eastAsia="Times New Roman" w:hAnsi="Verdana" w:cs="Times New Roman"/>
          <w:color w:val="333333"/>
          <w:sz w:val="15"/>
          <w:szCs w:val="15"/>
          <w:lang w:eastAsia="tr-TR"/>
        </w:rPr>
        <w:t> </w:t>
      </w:r>
    </w:p>
    <w:p w:rsidR="001237B0" w:rsidRPr="001237B0" w:rsidRDefault="001237B0" w:rsidP="001237B0">
      <w:pPr>
        <w:numPr>
          <w:ilvl w:val="0"/>
          <w:numId w:val="1"/>
        </w:numPr>
        <w:spacing w:before="100" w:beforeAutospacing="1" w:after="120" w:line="240" w:lineRule="auto"/>
        <w:ind w:left="300"/>
        <w:rPr>
          <w:rFonts w:ascii="Verdana" w:eastAsia="Times New Roman" w:hAnsi="Verdana" w:cs="Times New Roman"/>
          <w:color w:val="333333"/>
          <w:sz w:val="15"/>
          <w:szCs w:val="15"/>
          <w:lang w:eastAsia="tr-TR"/>
        </w:rPr>
      </w:pPr>
      <w:hyperlink r:id="rId19" w:tooltip="" w:history="1">
        <w:r w:rsidRPr="001237B0">
          <w:rPr>
            <w:rFonts w:ascii="Verdana" w:eastAsia="Times New Roman" w:hAnsi="Verdana" w:cs="Times New Roman"/>
            <w:color w:val="333333"/>
            <w:sz w:val="15"/>
            <w:szCs w:val="15"/>
            <w:bdr w:val="single" w:sz="6" w:space="2" w:color="999999" w:frame="1"/>
            <w:shd w:val="clear" w:color="auto" w:fill="EFEFEF"/>
            <w:lang w:eastAsia="tr-TR"/>
          </w:rPr>
          <w:t>Chapter</w:t>
        </w:r>
      </w:hyperlink>
    </w:p>
    <w:p w:rsidR="001237B0" w:rsidRPr="001237B0" w:rsidRDefault="001237B0" w:rsidP="001237B0">
      <w:pPr>
        <w:spacing w:after="0" w:line="240" w:lineRule="auto"/>
        <w:ind w:left="300"/>
        <w:rPr>
          <w:rFonts w:ascii="Verdana" w:eastAsia="Times New Roman" w:hAnsi="Verdana" w:cs="Times New Roman"/>
          <w:color w:val="333333"/>
          <w:sz w:val="15"/>
          <w:szCs w:val="15"/>
          <w:lang w:eastAsia="tr-TR"/>
        </w:rPr>
      </w:pPr>
      <w:r w:rsidRPr="001237B0">
        <w:rPr>
          <w:rFonts w:ascii="Verdana" w:eastAsia="Times New Roman" w:hAnsi="Verdana" w:cs="Times New Roman"/>
          <w:color w:val="333333"/>
          <w:sz w:val="15"/>
          <w:szCs w:val="15"/>
          <w:lang w:eastAsia="tr-TR"/>
        </w:rPr>
        <w:t> </w:t>
      </w:r>
    </w:p>
    <w:p w:rsidR="001237B0" w:rsidRPr="001237B0" w:rsidRDefault="001237B0" w:rsidP="001237B0">
      <w:pPr>
        <w:numPr>
          <w:ilvl w:val="0"/>
          <w:numId w:val="1"/>
        </w:numPr>
        <w:spacing w:before="100" w:beforeAutospacing="1" w:after="120" w:line="240" w:lineRule="auto"/>
        <w:ind w:left="300"/>
        <w:rPr>
          <w:rFonts w:ascii="Verdana" w:eastAsia="Times New Roman" w:hAnsi="Verdana" w:cs="Times New Roman"/>
          <w:color w:val="333333"/>
          <w:sz w:val="15"/>
          <w:szCs w:val="15"/>
          <w:lang w:eastAsia="tr-TR"/>
        </w:rPr>
      </w:pPr>
      <w:hyperlink r:id="rId20" w:tooltip="" w:history="1">
        <w:r w:rsidRPr="001237B0">
          <w:rPr>
            <w:rFonts w:ascii="Verdana" w:eastAsia="Times New Roman" w:hAnsi="Verdana" w:cs="Times New Roman"/>
            <w:color w:val="333333"/>
            <w:sz w:val="15"/>
            <w:szCs w:val="15"/>
            <w:bdr w:val="single" w:sz="6" w:space="2" w:color="999999" w:frame="1"/>
            <w:shd w:val="clear" w:color="auto" w:fill="FFFFFF"/>
            <w:lang w:eastAsia="tr-TR"/>
          </w:rPr>
          <w:t>Content</w:t>
        </w:r>
      </w:hyperlink>
    </w:p>
    <w:p w:rsidR="001237B0" w:rsidRPr="001237B0" w:rsidRDefault="001237B0" w:rsidP="001237B0">
      <w:pPr>
        <w:spacing w:after="0" w:line="240" w:lineRule="auto"/>
        <w:ind w:left="300"/>
        <w:rPr>
          <w:rFonts w:ascii="Verdana" w:eastAsia="Times New Roman" w:hAnsi="Verdana" w:cs="Times New Roman"/>
          <w:color w:val="333333"/>
          <w:sz w:val="15"/>
          <w:szCs w:val="15"/>
          <w:lang w:eastAsia="tr-TR"/>
        </w:rPr>
      </w:pPr>
      <w:r w:rsidRPr="001237B0">
        <w:rPr>
          <w:rFonts w:ascii="Verdana" w:eastAsia="Times New Roman" w:hAnsi="Verdana" w:cs="Times New Roman"/>
          <w:color w:val="333333"/>
          <w:sz w:val="15"/>
          <w:szCs w:val="15"/>
          <w:lang w:eastAsia="tr-TR"/>
        </w:rPr>
        <w:t> </w:t>
      </w:r>
    </w:p>
    <w:p w:rsidR="001237B0" w:rsidRPr="001237B0" w:rsidRDefault="001237B0" w:rsidP="001237B0">
      <w:pPr>
        <w:numPr>
          <w:ilvl w:val="0"/>
          <w:numId w:val="1"/>
        </w:numPr>
        <w:spacing w:before="100" w:beforeAutospacing="1" w:after="120" w:line="240" w:lineRule="auto"/>
        <w:ind w:left="300"/>
        <w:rPr>
          <w:rFonts w:ascii="Verdana" w:eastAsia="Times New Roman" w:hAnsi="Verdana" w:cs="Times New Roman"/>
          <w:color w:val="333333"/>
          <w:sz w:val="15"/>
          <w:szCs w:val="15"/>
          <w:lang w:eastAsia="tr-TR"/>
        </w:rPr>
      </w:pPr>
      <w:hyperlink r:id="rId21" w:tooltip="" w:history="1">
        <w:r w:rsidRPr="001237B0">
          <w:rPr>
            <w:rFonts w:ascii="Verdana" w:eastAsia="Times New Roman" w:hAnsi="Verdana" w:cs="Times New Roman"/>
            <w:color w:val="333333"/>
            <w:sz w:val="15"/>
            <w:szCs w:val="15"/>
            <w:bdr w:val="single" w:sz="6" w:space="2" w:color="999999" w:frame="1"/>
            <w:shd w:val="clear" w:color="auto" w:fill="EFEFEF"/>
            <w:lang w:eastAsia="tr-TR"/>
          </w:rPr>
          <w:t>Slides</w:t>
        </w:r>
      </w:hyperlink>
    </w:p>
    <w:p w:rsidR="001237B0" w:rsidRPr="001237B0" w:rsidRDefault="001237B0" w:rsidP="001237B0">
      <w:pPr>
        <w:spacing w:after="0" w:line="240" w:lineRule="auto"/>
        <w:ind w:left="300"/>
        <w:rPr>
          <w:rFonts w:ascii="Verdana" w:eastAsia="Times New Roman" w:hAnsi="Verdana" w:cs="Times New Roman"/>
          <w:color w:val="333333"/>
          <w:sz w:val="15"/>
          <w:szCs w:val="15"/>
          <w:lang w:eastAsia="tr-TR"/>
        </w:rPr>
      </w:pPr>
      <w:r w:rsidRPr="001237B0">
        <w:rPr>
          <w:rFonts w:ascii="Verdana" w:eastAsia="Times New Roman" w:hAnsi="Verdana" w:cs="Times New Roman"/>
          <w:color w:val="333333"/>
          <w:sz w:val="15"/>
          <w:szCs w:val="15"/>
          <w:lang w:eastAsia="tr-TR"/>
        </w:rPr>
        <w:t> </w:t>
      </w:r>
    </w:p>
    <w:p w:rsidR="001237B0" w:rsidRPr="001237B0" w:rsidRDefault="001237B0" w:rsidP="001237B0">
      <w:pPr>
        <w:numPr>
          <w:ilvl w:val="0"/>
          <w:numId w:val="1"/>
        </w:numPr>
        <w:spacing w:before="100" w:beforeAutospacing="1" w:after="120" w:line="240" w:lineRule="auto"/>
        <w:ind w:left="300"/>
        <w:rPr>
          <w:rFonts w:ascii="Verdana" w:eastAsia="Times New Roman" w:hAnsi="Verdana" w:cs="Times New Roman"/>
          <w:color w:val="333333"/>
          <w:sz w:val="15"/>
          <w:szCs w:val="15"/>
          <w:lang w:eastAsia="tr-TR"/>
        </w:rPr>
      </w:pPr>
      <w:hyperlink r:id="rId22" w:tooltip="" w:history="1">
        <w:r w:rsidRPr="001237B0">
          <w:rPr>
            <w:rFonts w:ascii="Verdana" w:eastAsia="Times New Roman" w:hAnsi="Verdana" w:cs="Times New Roman"/>
            <w:color w:val="333333"/>
            <w:sz w:val="15"/>
            <w:szCs w:val="15"/>
            <w:bdr w:val="single" w:sz="6" w:space="2" w:color="999999" w:frame="1"/>
            <w:shd w:val="clear" w:color="auto" w:fill="EFEFEF"/>
            <w:lang w:eastAsia="tr-TR"/>
          </w:rPr>
          <w:t>Homework</w:t>
        </w:r>
      </w:hyperlink>
    </w:p>
    <w:p w:rsidR="001237B0" w:rsidRPr="001237B0" w:rsidRDefault="001237B0" w:rsidP="001237B0">
      <w:pPr>
        <w:spacing w:after="0" w:line="240" w:lineRule="auto"/>
        <w:ind w:left="300"/>
        <w:rPr>
          <w:rFonts w:ascii="Verdana" w:eastAsia="Times New Roman" w:hAnsi="Verdana" w:cs="Times New Roman"/>
          <w:color w:val="333333"/>
          <w:sz w:val="15"/>
          <w:szCs w:val="15"/>
          <w:lang w:eastAsia="tr-TR"/>
        </w:rPr>
      </w:pPr>
      <w:r w:rsidRPr="001237B0">
        <w:rPr>
          <w:rFonts w:ascii="Verdana" w:eastAsia="Times New Roman" w:hAnsi="Verdana" w:cs="Times New Roman"/>
          <w:color w:val="333333"/>
          <w:sz w:val="15"/>
          <w:szCs w:val="15"/>
          <w:lang w:eastAsia="tr-TR"/>
        </w:rPr>
        <w:t> </w:t>
      </w:r>
    </w:p>
    <w:p w:rsidR="001237B0" w:rsidRPr="001237B0" w:rsidRDefault="001237B0" w:rsidP="001237B0">
      <w:pPr>
        <w:numPr>
          <w:ilvl w:val="0"/>
          <w:numId w:val="1"/>
        </w:numPr>
        <w:spacing w:before="100" w:beforeAutospacing="1" w:after="120" w:line="240" w:lineRule="auto"/>
        <w:ind w:left="300"/>
        <w:rPr>
          <w:rFonts w:ascii="Verdana" w:eastAsia="Times New Roman" w:hAnsi="Verdana" w:cs="Times New Roman"/>
          <w:color w:val="333333"/>
          <w:sz w:val="15"/>
          <w:szCs w:val="15"/>
          <w:lang w:eastAsia="tr-TR"/>
        </w:rPr>
      </w:pPr>
      <w:hyperlink r:id="rId23" w:tooltip="" w:history="1">
        <w:r w:rsidRPr="001237B0">
          <w:rPr>
            <w:rFonts w:ascii="Verdana" w:eastAsia="Times New Roman" w:hAnsi="Verdana" w:cs="Times New Roman"/>
            <w:color w:val="333333"/>
            <w:sz w:val="15"/>
            <w:szCs w:val="15"/>
            <w:bdr w:val="single" w:sz="6" w:space="2" w:color="999999" w:frame="1"/>
            <w:shd w:val="clear" w:color="auto" w:fill="EFEFEF"/>
            <w:lang w:eastAsia="tr-TR"/>
          </w:rPr>
          <w:t>Lab</w:t>
        </w:r>
      </w:hyperlink>
    </w:p>
    <w:p w:rsidR="001237B0" w:rsidRPr="001237B0" w:rsidRDefault="001237B0" w:rsidP="001237B0">
      <w:pPr>
        <w:spacing w:after="0" w:line="240" w:lineRule="auto"/>
        <w:ind w:left="300"/>
        <w:rPr>
          <w:rFonts w:ascii="Verdana" w:eastAsia="Times New Roman" w:hAnsi="Verdana" w:cs="Times New Roman"/>
          <w:color w:val="333333"/>
          <w:sz w:val="15"/>
          <w:szCs w:val="15"/>
          <w:lang w:eastAsia="tr-TR"/>
        </w:rPr>
      </w:pPr>
      <w:r w:rsidRPr="001237B0">
        <w:rPr>
          <w:rFonts w:ascii="Verdana" w:eastAsia="Times New Roman" w:hAnsi="Verdana" w:cs="Times New Roman"/>
          <w:color w:val="333333"/>
          <w:sz w:val="15"/>
          <w:szCs w:val="15"/>
          <w:lang w:eastAsia="tr-TR"/>
        </w:rPr>
        <w:t> </w:t>
      </w:r>
    </w:p>
    <w:p w:rsidR="001237B0" w:rsidRPr="001237B0" w:rsidRDefault="001237B0" w:rsidP="001237B0">
      <w:pPr>
        <w:numPr>
          <w:ilvl w:val="0"/>
          <w:numId w:val="1"/>
        </w:numPr>
        <w:spacing w:before="100" w:beforeAutospacing="1" w:after="120" w:line="240" w:lineRule="auto"/>
        <w:ind w:left="300"/>
        <w:rPr>
          <w:rFonts w:ascii="Verdana" w:eastAsia="Times New Roman" w:hAnsi="Verdana" w:cs="Times New Roman"/>
          <w:color w:val="333333"/>
          <w:sz w:val="15"/>
          <w:szCs w:val="15"/>
          <w:lang w:eastAsia="tr-TR"/>
        </w:rPr>
      </w:pPr>
      <w:hyperlink r:id="rId24" w:tooltip="" w:history="1">
        <w:r w:rsidRPr="001237B0">
          <w:rPr>
            <w:rFonts w:ascii="Verdana" w:eastAsia="Times New Roman" w:hAnsi="Verdana" w:cs="Times New Roman"/>
            <w:color w:val="333333"/>
            <w:sz w:val="15"/>
            <w:szCs w:val="15"/>
            <w:bdr w:val="single" w:sz="6" w:space="2" w:color="999999" w:frame="1"/>
            <w:shd w:val="clear" w:color="auto" w:fill="EFEFEF"/>
            <w:lang w:eastAsia="tr-TR"/>
          </w:rPr>
          <w:t>Demo</w:t>
        </w:r>
      </w:hyperlink>
    </w:p>
    <w:p w:rsidR="001237B0" w:rsidRPr="001237B0" w:rsidRDefault="001237B0" w:rsidP="001237B0">
      <w:pPr>
        <w:spacing w:after="0" w:line="240" w:lineRule="auto"/>
        <w:ind w:left="300"/>
        <w:rPr>
          <w:rFonts w:ascii="Verdana" w:eastAsia="Times New Roman" w:hAnsi="Verdana" w:cs="Times New Roman"/>
          <w:color w:val="333333"/>
          <w:sz w:val="15"/>
          <w:szCs w:val="15"/>
          <w:lang w:eastAsia="tr-TR"/>
        </w:rPr>
      </w:pPr>
      <w:r w:rsidRPr="001237B0">
        <w:rPr>
          <w:rFonts w:ascii="Verdana" w:eastAsia="Times New Roman" w:hAnsi="Verdana" w:cs="Times New Roman"/>
          <w:color w:val="333333"/>
          <w:sz w:val="15"/>
          <w:szCs w:val="15"/>
          <w:lang w:eastAsia="tr-TR"/>
        </w:rPr>
        <w:t> </w:t>
      </w:r>
    </w:p>
    <w:p w:rsidR="001237B0" w:rsidRPr="001237B0" w:rsidRDefault="001237B0" w:rsidP="001237B0">
      <w:pPr>
        <w:numPr>
          <w:ilvl w:val="0"/>
          <w:numId w:val="1"/>
        </w:numPr>
        <w:spacing w:before="100" w:beforeAutospacing="1" w:after="120" w:line="240" w:lineRule="auto"/>
        <w:ind w:left="300"/>
        <w:rPr>
          <w:rFonts w:ascii="Verdana" w:eastAsia="Times New Roman" w:hAnsi="Verdana" w:cs="Times New Roman"/>
          <w:color w:val="333333"/>
          <w:sz w:val="15"/>
          <w:szCs w:val="15"/>
          <w:lang w:eastAsia="tr-TR"/>
        </w:rPr>
      </w:pPr>
      <w:hyperlink r:id="rId25" w:tooltip="" w:history="1">
        <w:r w:rsidRPr="001237B0">
          <w:rPr>
            <w:rFonts w:ascii="Verdana" w:eastAsia="Times New Roman" w:hAnsi="Verdana" w:cs="Times New Roman"/>
            <w:color w:val="333333"/>
            <w:sz w:val="15"/>
            <w:szCs w:val="15"/>
            <w:bdr w:val="single" w:sz="6" w:space="2" w:color="999999" w:frame="1"/>
            <w:shd w:val="clear" w:color="auto" w:fill="EFEFEF"/>
            <w:lang w:eastAsia="tr-TR"/>
          </w:rPr>
          <w:t>Video</w:t>
        </w:r>
      </w:hyperlink>
    </w:p>
    <w:p w:rsidR="001237B0" w:rsidRPr="001237B0" w:rsidRDefault="001237B0" w:rsidP="001237B0">
      <w:pPr>
        <w:spacing w:after="0" w:line="240" w:lineRule="auto"/>
        <w:ind w:left="300"/>
        <w:rPr>
          <w:rFonts w:ascii="Verdana" w:eastAsia="Times New Roman" w:hAnsi="Verdana" w:cs="Times New Roman"/>
          <w:color w:val="333333"/>
          <w:sz w:val="15"/>
          <w:szCs w:val="15"/>
          <w:lang w:eastAsia="tr-TR"/>
        </w:rPr>
      </w:pPr>
      <w:r w:rsidRPr="001237B0">
        <w:rPr>
          <w:rFonts w:ascii="Verdana" w:eastAsia="Times New Roman" w:hAnsi="Verdana" w:cs="Times New Roman"/>
          <w:color w:val="333333"/>
          <w:sz w:val="15"/>
          <w:szCs w:val="15"/>
          <w:lang w:eastAsia="tr-TR"/>
        </w:rPr>
        <w:t> </w:t>
      </w:r>
    </w:p>
    <w:p w:rsidR="001237B0" w:rsidRPr="001237B0" w:rsidRDefault="001237B0" w:rsidP="001237B0">
      <w:pPr>
        <w:numPr>
          <w:ilvl w:val="0"/>
          <w:numId w:val="1"/>
        </w:numPr>
        <w:spacing w:before="100" w:beforeAutospacing="1" w:after="120" w:line="240" w:lineRule="auto"/>
        <w:ind w:left="300"/>
        <w:rPr>
          <w:rFonts w:ascii="Verdana" w:eastAsia="Times New Roman" w:hAnsi="Verdana" w:cs="Times New Roman"/>
          <w:color w:val="333333"/>
          <w:sz w:val="15"/>
          <w:szCs w:val="15"/>
          <w:lang w:eastAsia="tr-TR"/>
        </w:rPr>
      </w:pPr>
      <w:hyperlink r:id="rId26" w:tooltip="" w:history="1">
        <w:r w:rsidRPr="001237B0">
          <w:rPr>
            <w:rFonts w:ascii="Verdana" w:eastAsia="Times New Roman" w:hAnsi="Verdana" w:cs="Times New Roman"/>
            <w:color w:val="333333"/>
            <w:sz w:val="15"/>
            <w:szCs w:val="15"/>
            <w:bdr w:val="single" w:sz="6" w:space="2" w:color="999999" w:frame="1"/>
            <w:shd w:val="clear" w:color="auto" w:fill="EFEFEF"/>
            <w:lang w:eastAsia="tr-TR"/>
          </w:rPr>
          <w:t>Resources</w:t>
        </w:r>
      </w:hyperlink>
    </w:p>
    <w:p w:rsidR="001237B0" w:rsidRPr="001237B0" w:rsidRDefault="001237B0" w:rsidP="001237B0">
      <w:pPr>
        <w:spacing w:after="0" w:line="360" w:lineRule="atLeast"/>
        <w:rPr>
          <w:rFonts w:ascii="Verdana" w:eastAsia="Times New Roman" w:hAnsi="Verdana" w:cs="Times New Roman"/>
          <w:color w:val="333333"/>
          <w:sz w:val="15"/>
          <w:szCs w:val="15"/>
          <w:lang w:eastAsia="tr-TR"/>
        </w:rPr>
      </w:pPr>
    </w:p>
    <w:p w:rsidR="001237B0" w:rsidRPr="001237B0" w:rsidRDefault="001237B0" w:rsidP="001237B0">
      <w:pPr>
        <w:spacing w:after="255" w:line="360" w:lineRule="atLeast"/>
        <w:outlineLvl w:val="2"/>
        <w:rPr>
          <w:rFonts w:ascii="Verdana" w:eastAsia="Times New Roman" w:hAnsi="Verdana" w:cs="Times New Roman"/>
          <w:b/>
          <w:bCs/>
          <w:caps/>
          <w:color w:val="34A02C"/>
          <w:sz w:val="17"/>
          <w:szCs w:val="17"/>
          <w:lang w:eastAsia="tr-TR"/>
        </w:rPr>
      </w:pPr>
      <w:r w:rsidRPr="001237B0">
        <w:rPr>
          <w:rFonts w:ascii="Verdana" w:eastAsia="Times New Roman" w:hAnsi="Verdana" w:cs="Times New Roman"/>
          <w:b/>
          <w:bCs/>
          <w:caps/>
          <w:color w:val="34A02C"/>
          <w:sz w:val="17"/>
          <w:szCs w:val="17"/>
          <w:lang w:eastAsia="tr-TR"/>
        </w:rPr>
        <w:t>4.4.3.DATAGRAM FORMAT</w:t>
      </w:r>
      <w:hyperlink r:id="rId27" w:history="1">
        <w:r w:rsidRPr="001237B0">
          <w:rPr>
            <w:rFonts w:ascii="Verdana" w:eastAsia="Times New Roman" w:hAnsi="Verdana" w:cs="Times New Roman"/>
            <w:b/>
            <w:bCs/>
            <w:caps/>
            <w:color w:val="84658D"/>
            <w:sz w:val="17"/>
            <w:szCs w:val="17"/>
            <w:u w:val="single"/>
            <w:lang w:eastAsia="tr-TR"/>
          </w:rPr>
          <w:t>(TRANSLATE)</w:t>
        </w:r>
      </w:hyperlink>
      <w:r w:rsidRPr="001237B0">
        <w:rPr>
          <w:rFonts w:ascii="Verdana" w:eastAsia="Times New Roman" w:hAnsi="Verdana" w:cs="Times New Roman"/>
          <w:b/>
          <w:bCs/>
          <w:caps/>
          <w:color w:val="34A02C"/>
          <w:sz w:val="17"/>
          <w:szCs w:val="17"/>
          <w:lang w:eastAsia="tr-TR"/>
        </w:rPr>
        <w:t>  </w:t>
      </w:r>
      <w:hyperlink r:id="rId28" w:history="1">
        <w:r w:rsidRPr="001237B0">
          <w:rPr>
            <w:rFonts w:ascii="Verdana" w:eastAsia="Times New Roman" w:hAnsi="Verdana" w:cs="Times New Roman"/>
            <w:b/>
            <w:bCs/>
            <w:caps/>
            <w:color w:val="84658D"/>
            <w:sz w:val="17"/>
            <w:szCs w:val="17"/>
            <w:u w:val="single"/>
            <w:lang w:eastAsia="tr-TR"/>
          </w:rPr>
          <w:t>BACK</w:t>
        </w:r>
      </w:hyperlink>
    </w:p>
    <w:p w:rsidR="001237B0" w:rsidRPr="001237B0" w:rsidRDefault="001237B0" w:rsidP="001237B0">
      <w:pPr>
        <w:spacing w:after="0" w:line="360" w:lineRule="atLeast"/>
        <w:rPr>
          <w:rFonts w:ascii="Verdana" w:eastAsia="Times New Roman" w:hAnsi="Verdana" w:cs="Times New Roman"/>
          <w:color w:val="333333"/>
          <w:sz w:val="15"/>
          <w:szCs w:val="15"/>
          <w:lang w:eastAsia="tr-TR"/>
        </w:rPr>
      </w:pPr>
      <w:r w:rsidRPr="001237B0">
        <w:rPr>
          <w:rFonts w:ascii="Verdana" w:eastAsia="Times New Roman" w:hAnsi="Verdana" w:cs="Times New Roman"/>
          <w:color w:val="333333"/>
          <w:sz w:val="15"/>
          <w:szCs w:val="15"/>
          <w:lang w:eastAsia="tr-TR"/>
        </w:rPr>
        <w:t>The IPv4 datagram format is shown in Figure 4.4-8.</w:t>
      </w:r>
    </w:p>
    <w:p w:rsidR="001237B0" w:rsidRPr="001237B0" w:rsidRDefault="001237B0" w:rsidP="001237B0">
      <w:pPr>
        <w:spacing w:after="255" w:line="360" w:lineRule="atLeast"/>
        <w:jc w:val="center"/>
        <w:outlineLvl w:val="2"/>
        <w:rPr>
          <w:rFonts w:ascii="Verdana" w:eastAsia="Times New Roman" w:hAnsi="Verdana" w:cs="Times New Roman"/>
          <w:b/>
          <w:bCs/>
          <w:caps/>
          <w:color w:val="34A02C"/>
          <w:sz w:val="17"/>
          <w:szCs w:val="17"/>
          <w:lang w:eastAsia="tr-TR"/>
        </w:rPr>
      </w:pPr>
      <w:r>
        <w:rPr>
          <w:rFonts w:ascii="Verdana" w:eastAsia="Times New Roman" w:hAnsi="Verdana" w:cs="Times New Roman"/>
          <w:b/>
          <w:bCs/>
          <w:caps/>
          <w:noProof/>
          <w:color w:val="34A02C"/>
          <w:sz w:val="17"/>
          <w:szCs w:val="17"/>
          <w:lang w:eastAsia="tr-TR"/>
        </w:rPr>
        <w:lastRenderedPageBreak/>
        <w:drawing>
          <wp:inline distT="0" distB="0" distL="0" distR="0">
            <wp:extent cx="4219575" cy="3019425"/>
            <wp:effectExtent l="0" t="0" r="9525" b="9525"/>
            <wp:docPr id="3" name="Resim 3" descr="http://jpkc.ncwu.edu.cn/jsjwl/net/ross/book/net_layer/ippk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jpkc.ncwu.edu.cn/jsjwl/net/ross/book/net_layer/ippkt.GIF"/>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219575" cy="3019425"/>
                    </a:xfrm>
                    <a:prstGeom prst="rect">
                      <a:avLst/>
                    </a:prstGeom>
                    <a:noFill/>
                    <a:ln>
                      <a:noFill/>
                    </a:ln>
                  </pic:spPr>
                </pic:pic>
              </a:graphicData>
            </a:graphic>
          </wp:inline>
        </w:drawing>
      </w:r>
    </w:p>
    <w:p w:rsidR="001237B0" w:rsidRPr="001237B0" w:rsidRDefault="001237B0" w:rsidP="001237B0">
      <w:pPr>
        <w:spacing w:after="0" w:line="360" w:lineRule="atLeast"/>
        <w:jc w:val="center"/>
        <w:rPr>
          <w:rFonts w:ascii="Verdana" w:eastAsia="Times New Roman" w:hAnsi="Verdana" w:cs="Times New Roman"/>
          <w:color w:val="333333"/>
          <w:sz w:val="15"/>
          <w:szCs w:val="15"/>
          <w:lang w:eastAsia="tr-TR"/>
        </w:rPr>
      </w:pPr>
      <w:r w:rsidRPr="001237B0">
        <w:rPr>
          <w:rFonts w:ascii="Verdana" w:eastAsia="Times New Roman" w:hAnsi="Verdana" w:cs="Times New Roman"/>
          <w:b/>
          <w:bCs/>
          <w:color w:val="666666"/>
          <w:sz w:val="15"/>
          <w:szCs w:val="15"/>
          <w:lang w:eastAsia="tr-TR"/>
        </w:rPr>
        <w:t>Figure 4.4-8: </w:t>
      </w:r>
      <w:r w:rsidRPr="001237B0">
        <w:rPr>
          <w:rFonts w:ascii="Verdana" w:eastAsia="Times New Roman" w:hAnsi="Verdana" w:cs="Times New Roman"/>
          <w:color w:val="333333"/>
          <w:sz w:val="15"/>
          <w:szCs w:val="15"/>
          <w:lang w:eastAsia="tr-TR"/>
        </w:rPr>
        <w:t>IPv4 datagram format</w:t>
      </w:r>
    </w:p>
    <w:p w:rsidR="001237B0" w:rsidRPr="001237B0" w:rsidRDefault="001237B0" w:rsidP="001237B0">
      <w:pPr>
        <w:spacing w:before="120" w:after="225" w:line="360" w:lineRule="atLeast"/>
        <w:ind w:right="375"/>
        <w:rPr>
          <w:rFonts w:ascii="Verdana" w:eastAsia="Times New Roman" w:hAnsi="Verdana" w:cs="Times New Roman"/>
          <w:color w:val="333333"/>
          <w:sz w:val="15"/>
          <w:szCs w:val="15"/>
          <w:lang w:eastAsia="tr-TR"/>
        </w:rPr>
      </w:pPr>
      <w:r w:rsidRPr="001237B0">
        <w:rPr>
          <w:rFonts w:ascii="Verdana" w:eastAsia="Times New Roman" w:hAnsi="Verdana" w:cs="Times New Roman"/>
          <w:color w:val="333333"/>
          <w:sz w:val="15"/>
          <w:szCs w:val="15"/>
          <w:lang w:eastAsia="tr-TR"/>
        </w:rPr>
        <w:t>The key fields in the IPv4 datagram are the following:</w:t>
      </w:r>
    </w:p>
    <w:p w:rsidR="001237B0" w:rsidRPr="001237B0" w:rsidRDefault="001237B0" w:rsidP="001237B0">
      <w:pPr>
        <w:numPr>
          <w:ilvl w:val="0"/>
          <w:numId w:val="2"/>
        </w:numPr>
        <w:spacing w:before="100" w:beforeAutospacing="1" w:after="120" w:line="240" w:lineRule="auto"/>
        <w:ind w:left="750"/>
        <w:rPr>
          <w:rFonts w:ascii="Verdana" w:eastAsia="Times New Roman" w:hAnsi="Verdana" w:cs="Times New Roman"/>
          <w:color w:val="333333"/>
          <w:sz w:val="15"/>
          <w:szCs w:val="15"/>
          <w:lang w:eastAsia="tr-TR"/>
        </w:rPr>
      </w:pPr>
      <w:r w:rsidRPr="001237B0">
        <w:rPr>
          <w:rFonts w:ascii="Verdana" w:eastAsia="Times New Roman" w:hAnsi="Verdana" w:cs="Times New Roman"/>
          <w:b/>
          <w:bCs/>
          <w:color w:val="666666"/>
          <w:sz w:val="15"/>
          <w:szCs w:val="15"/>
          <w:lang w:eastAsia="tr-TR"/>
        </w:rPr>
        <w:t>Version Number:</w:t>
      </w:r>
      <w:r w:rsidRPr="001237B0">
        <w:rPr>
          <w:rFonts w:ascii="Verdana" w:eastAsia="Times New Roman" w:hAnsi="Verdana" w:cs="Times New Roman"/>
          <w:color w:val="333333"/>
          <w:sz w:val="15"/>
          <w:szCs w:val="15"/>
          <w:lang w:eastAsia="tr-TR"/>
        </w:rPr>
        <w:t>  These 4 bits specify the IP protocol version of the datagram.  By looking at the version number, the router can then determine how to interpret the remainder of the IP datagram.  Different versions of IP use different datagram formats.  The datagram format for the "current" version of IP, IPv4, is shown in Figure 4..4-8.  The datagram format for the "new" version of IP (IPv6) is discussed in Section 4.7.</w:t>
      </w:r>
    </w:p>
    <w:p w:rsidR="001237B0" w:rsidRPr="001237B0" w:rsidRDefault="001237B0" w:rsidP="001237B0">
      <w:pPr>
        <w:numPr>
          <w:ilvl w:val="0"/>
          <w:numId w:val="2"/>
        </w:numPr>
        <w:spacing w:before="100" w:beforeAutospacing="1" w:after="120" w:line="240" w:lineRule="auto"/>
        <w:ind w:left="750"/>
        <w:rPr>
          <w:rFonts w:ascii="Verdana" w:eastAsia="Times New Roman" w:hAnsi="Verdana" w:cs="Times New Roman"/>
          <w:color w:val="333333"/>
          <w:sz w:val="15"/>
          <w:szCs w:val="15"/>
          <w:lang w:eastAsia="tr-TR"/>
        </w:rPr>
      </w:pPr>
      <w:r w:rsidRPr="001237B0">
        <w:rPr>
          <w:rFonts w:ascii="Verdana" w:eastAsia="Times New Roman" w:hAnsi="Verdana" w:cs="Times New Roman"/>
          <w:b/>
          <w:bCs/>
          <w:color w:val="666666"/>
          <w:sz w:val="15"/>
          <w:szCs w:val="15"/>
          <w:lang w:eastAsia="tr-TR"/>
        </w:rPr>
        <w:t>Header Length:</w:t>
      </w:r>
      <w:r w:rsidRPr="001237B0">
        <w:rPr>
          <w:rFonts w:ascii="Verdana" w:eastAsia="Times New Roman" w:hAnsi="Verdana" w:cs="Times New Roman"/>
          <w:b/>
          <w:bCs/>
          <w:i/>
          <w:iCs/>
          <w:color w:val="666666"/>
          <w:sz w:val="15"/>
          <w:szCs w:val="15"/>
          <w:lang w:eastAsia="tr-TR"/>
        </w:rPr>
        <w:t> </w:t>
      </w:r>
      <w:r w:rsidRPr="001237B0">
        <w:rPr>
          <w:rFonts w:ascii="Verdana" w:eastAsia="Times New Roman" w:hAnsi="Verdana" w:cs="Times New Roman"/>
          <w:color w:val="333333"/>
          <w:sz w:val="15"/>
          <w:szCs w:val="15"/>
          <w:lang w:eastAsia="tr-TR"/>
        </w:rPr>
        <w:t> Because an IPv4 datagram can contain a variable number of options (which are included in the IPv4 datagram header) these 4 bits are needed to determine where in the IP datagram the data actually begins. Most IP datagrams do not contain options so the typical IP datagram has a 20 byte header.</w:t>
      </w:r>
    </w:p>
    <w:p w:rsidR="001237B0" w:rsidRPr="001237B0" w:rsidRDefault="001237B0" w:rsidP="001237B0">
      <w:pPr>
        <w:numPr>
          <w:ilvl w:val="0"/>
          <w:numId w:val="2"/>
        </w:numPr>
        <w:spacing w:before="100" w:beforeAutospacing="1" w:after="120" w:line="240" w:lineRule="auto"/>
        <w:ind w:left="750"/>
        <w:rPr>
          <w:rFonts w:ascii="Verdana" w:eastAsia="Times New Roman" w:hAnsi="Verdana" w:cs="Times New Roman"/>
          <w:color w:val="333333"/>
          <w:sz w:val="15"/>
          <w:szCs w:val="15"/>
          <w:lang w:eastAsia="tr-TR"/>
        </w:rPr>
      </w:pPr>
      <w:r w:rsidRPr="001237B0">
        <w:rPr>
          <w:rFonts w:ascii="Verdana" w:eastAsia="Times New Roman" w:hAnsi="Verdana" w:cs="Times New Roman"/>
          <w:b/>
          <w:bCs/>
          <w:color w:val="666666"/>
          <w:sz w:val="15"/>
          <w:szCs w:val="15"/>
          <w:lang w:eastAsia="tr-TR"/>
        </w:rPr>
        <w:t>TOS:</w:t>
      </w:r>
      <w:r w:rsidRPr="001237B0">
        <w:rPr>
          <w:rFonts w:ascii="Verdana" w:eastAsia="Times New Roman" w:hAnsi="Verdana" w:cs="Times New Roman"/>
          <w:i/>
          <w:iCs/>
          <w:color w:val="333333"/>
          <w:sz w:val="15"/>
          <w:szCs w:val="15"/>
          <w:lang w:eastAsia="tr-TR"/>
        </w:rPr>
        <w:t> </w:t>
      </w:r>
      <w:r w:rsidRPr="001237B0">
        <w:rPr>
          <w:rFonts w:ascii="Verdana" w:eastAsia="Times New Roman" w:hAnsi="Verdana" w:cs="Times New Roman"/>
          <w:color w:val="333333"/>
          <w:sz w:val="15"/>
          <w:szCs w:val="15"/>
          <w:lang w:eastAsia="tr-TR"/>
        </w:rPr>
        <w:t>  The type of service (TOS)  bits were included in the IPv4 header to allow different "types" of IP datagrams to be distinguished from each other, presumably so that they could be handled differently in times of overload.  When the network is overloaded, for example, it would be useful to be able to distinguish network control datagrams (e.g., see the ICMP discussion in Section 4.4.5) from datagrams carrying data (e.g., HTTP messages). It would also be useful to distinguish real-time datagrams (e.g., used by  an IP telephony application) from non-real-time traffic (e.g., FTP).  More recently, one major routing vendor (Cisco) interprets the first </w:t>
      </w:r>
      <w:hyperlink r:id="rId30" w:anchor="[Cisco" w:history="1">
        <w:r w:rsidRPr="001237B0">
          <w:rPr>
            <w:rFonts w:ascii="Verdana" w:eastAsia="Times New Roman" w:hAnsi="Verdana" w:cs="Times New Roman"/>
            <w:color w:val="84658D"/>
            <w:sz w:val="15"/>
            <w:szCs w:val="15"/>
            <w:u w:val="single"/>
            <w:lang w:eastAsia="tr-TR"/>
          </w:rPr>
          <w:t>three ToS bits as defining differential levels of service</w:t>
        </w:r>
      </w:hyperlink>
      <w:r w:rsidRPr="001237B0">
        <w:rPr>
          <w:rFonts w:ascii="Verdana" w:eastAsia="Times New Roman" w:hAnsi="Verdana" w:cs="Times New Roman"/>
          <w:color w:val="333333"/>
          <w:sz w:val="15"/>
          <w:szCs w:val="15"/>
          <w:lang w:eastAsia="tr-TR"/>
        </w:rPr>
        <w:t> that can be provided by the router.  The specific level of service to be provided is a policy issue determined by the router's administrator. We shall explore the topic of differentiated service in detail in Chapter 6.</w:t>
      </w:r>
    </w:p>
    <w:p w:rsidR="001237B0" w:rsidRPr="001237B0" w:rsidRDefault="001237B0" w:rsidP="001237B0">
      <w:pPr>
        <w:numPr>
          <w:ilvl w:val="0"/>
          <w:numId w:val="2"/>
        </w:numPr>
        <w:spacing w:before="100" w:beforeAutospacing="1" w:after="120" w:line="240" w:lineRule="auto"/>
        <w:ind w:left="750"/>
        <w:rPr>
          <w:rFonts w:ascii="Verdana" w:eastAsia="Times New Roman" w:hAnsi="Verdana" w:cs="Times New Roman"/>
          <w:color w:val="333333"/>
          <w:sz w:val="15"/>
          <w:szCs w:val="15"/>
          <w:lang w:eastAsia="tr-TR"/>
        </w:rPr>
      </w:pPr>
      <w:r w:rsidRPr="001237B0">
        <w:rPr>
          <w:rFonts w:ascii="Verdana" w:eastAsia="Times New Roman" w:hAnsi="Verdana" w:cs="Times New Roman"/>
          <w:b/>
          <w:bCs/>
          <w:color w:val="666666"/>
          <w:sz w:val="15"/>
          <w:szCs w:val="15"/>
          <w:lang w:eastAsia="tr-TR"/>
        </w:rPr>
        <w:t>Datagram Length:</w:t>
      </w:r>
      <w:r w:rsidRPr="001237B0">
        <w:rPr>
          <w:rFonts w:ascii="Verdana" w:eastAsia="Times New Roman" w:hAnsi="Verdana" w:cs="Times New Roman"/>
          <w:b/>
          <w:bCs/>
          <w:i/>
          <w:iCs/>
          <w:color w:val="666666"/>
          <w:sz w:val="15"/>
          <w:szCs w:val="15"/>
          <w:lang w:eastAsia="tr-TR"/>
        </w:rPr>
        <w:t> </w:t>
      </w:r>
      <w:r w:rsidRPr="001237B0">
        <w:rPr>
          <w:rFonts w:ascii="Verdana" w:eastAsia="Times New Roman" w:hAnsi="Verdana" w:cs="Times New Roman"/>
          <w:color w:val="333333"/>
          <w:sz w:val="15"/>
          <w:szCs w:val="15"/>
          <w:lang w:eastAsia="tr-TR"/>
        </w:rPr>
        <w:t>This is the total length of the IP datagram (header plus data) measured in bytes.  Since this field is 16 bits long, the theoretical maximum size of the IP datagram to 65,535 bytes. However, datagrams are rarely greater than 1500 bytes, and are often limited in size to 576 bytes.</w:t>
      </w:r>
    </w:p>
    <w:p w:rsidR="001237B0" w:rsidRPr="001237B0" w:rsidRDefault="001237B0" w:rsidP="001237B0">
      <w:pPr>
        <w:numPr>
          <w:ilvl w:val="0"/>
          <w:numId w:val="2"/>
        </w:numPr>
        <w:spacing w:before="100" w:beforeAutospacing="1" w:after="120" w:line="240" w:lineRule="auto"/>
        <w:ind w:left="750"/>
        <w:rPr>
          <w:rFonts w:ascii="Verdana" w:eastAsia="Times New Roman" w:hAnsi="Verdana" w:cs="Times New Roman"/>
          <w:color w:val="333333"/>
          <w:sz w:val="15"/>
          <w:szCs w:val="15"/>
          <w:lang w:eastAsia="tr-TR"/>
        </w:rPr>
      </w:pPr>
      <w:r w:rsidRPr="001237B0">
        <w:rPr>
          <w:rFonts w:ascii="Verdana" w:eastAsia="Times New Roman" w:hAnsi="Verdana" w:cs="Times New Roman"/>
          <w:b/>
          <w:bCs/>
          <w:color w:val="666666"/>
          <w:sz w:val="15"/>
          <w:szCs w:val="15"/>
          <w:lang w:eastAsia="tr-TR"/>
        </w:rPr>
        <w:t>Identifier, Flags, Fragmentation Offset:</w:t>
      </w:r>
      <w:r w:rsidRPr="001237B0">
        <w:rPr>
          <w:rFonts w:ascii="Verdana" w:eastAsia="Times New Roman" w:hAnsi="Verdana" w:cs="Times New Roman"/>
          <w:color w:val="333333"/>
          <w:sz w:val="15"/>
          <w:szCs w:val="15"/>
          <w:lang w:eastAsia="tr-TR"/>
        </w:rPr>
        <w:t>   These three fields have to do with so-called IP fragmentation, a topic we will consider in depth shortly. Interestingly, the new version of IP, IPv6,  simply does not allow for fragmentation.</w:t>
      </w:r>
    </w:p>
    <w:p w:rsidR="001237B0" w:rsidRPr="001237B0" w:rsidRDefault="001237B0" w:rsidP="001237B0">
      <w:pPr>
        <w:numPr>
          <w:ilvl w:val="0"/>
          <w:numId w:val="2"/>
        </w:numPr>
        <w:spacing w:before="100" w:beforeAutospacing="1" w:after="120" w:line="240" w:lineRule="auto"/>
        <w:ind w:left="750"/>
        <w:rPr>
          <w:rFonts w:ascii="Verdana" w:eastAsia="Times New Roman" w:hAnsi="Verdana" w:cs="Times New Roman"/>
          <w:color w:val="333333"/>
          <w:sz w:val="15"/>
          <w:szCs w:val="15"/>
          <w:lang w:eastAsia="tr-TR"/>
        </w:rPr>
      </w:pPr>
      <w:r w:rsidRPr="001237B0">
        <w:rPr>
          <w:rFonts w:ascii="Verdana" w:eastAsia="Times New Roman" w:hAnsi="Verdana" w:cs="Times New Roman"/>
          <w:b/>
          <w:bCs/>
          <w:color w:val="666666"/>
          <w:sz w:val="15"/>
          <w:szCs w:val="15"/>
          <w:lang w:eastAsia="tr-TR"/>
        </w:rPr>
        <w:t>Time-to-live:</w:t>
      </w:r>
      <w:r w:rsidRPr="001237B0">
        <w:rPr>
          <w:rFonts w:ascii="Verdana" w:eastAsia="Times New Roman" w:hAnsi="Verdana" w:cs="Times New Roman"/>
          <w:color w:val="333333"/>
          <w:sz w:val="15"/>
          <w:szCs w:val="15"/>
          <w:lang w:eastAsia="tr-TR"/>
        </w:rPr>
        <w:t>  The time-to-live (TTL) field is included to insure that datagrams do not circulate forever (due to, for example, a long lived router loop) in the network.  This field is decremented by  one each time the datagram is processed by a router.  If the TTL field reaches 0, the datagram must be dropped.</w:t>
      </w:r>
    </w:p>
    <w:p w:rsidR="001237B0" w:rsidRPr="001237B0" w:rsidRDefault="001237B0" w:rsidP="001237B0">
      <w:pPr>
        <w:numPr>
          <w:ilvl w:val="0"/>
          <w:numId w:val="2"/>
        </w:numPr>
        <w:spacing w:before="100" w:beforeAutospacing="1" w:after="120" w:line="240" w:lineRule="auto"/>
        <w:ind w:left="750"/>
        <w:rPr>
          <w:rFonts w:ascii="Verdana" w:eastAsia="Times New Roman" w:hAnsi="Verdana" w:cs="Times New Roman"/>
          <w:color w:val="333333"/>
          <w:sz w:val="15"/>
          <w:szCs w:val="15"/>
          <w:lang w:eastAsia="tr-TR"/>
        </w:rPr>
      </w:pPr>
      <w:r w:rsidRPr="001237B0">
        <w:rPr>
          <w:rFonts w:ascii="Verdana" w:eastAsia="Times New Roman" w:hAnsi="Verdana" w:cs="Times New Roman"/>
          <w:b/>
          <w:bCs/>
          <w:color w:val="666666"/>
          <w:sz w:val="15"/>
          <w:szCs w:val="15"/>
          <w:lang w:eastAsia="tr-TR"/>
        </w:rPr>
        <w:t>Protocol:</w:t>
      </w:r>
      <w:r w:rsidRPr="001237B0">
        <w:rPr>
          <w:rFonts w:ascii="Verdana" w:eastAsia="Times New Roman" w:hAnsi="Verdana" w:cs="Times New Roman"/>
          <w:i/>
          <w:iCs/>
          <w:color w:val="333333"/>
          <w:sz w:val="15"/>
          <w:szCs w:val="15"/>
          <w:lang w:eastAsia="tr-TR"/>
        </w:rPr>
        <w:t>  </w:t>
      </w:r>
      <w:r w:rsidRPr="001237B0">
        <w:rPr>
          <w:rFonts w:ascii="Verdana" w:eastAsia="Times New Roman" w:hAnsi="Verdana" w:cs="Times New Roman"/>
          <w:color w:val="333333"/>
          <w:sz w:val="15"/>
          <w:szCs w:val="15"/>
          <w:lang w:eastAsia="tr-TR"/>
        </w:rPr>
        <w:t>This field is only used when an IP datagram reaches its final destination.  The value of this field indicates the transport-layer protocol at the destination  to which the data portion of this IP datagram will be passed.  For example, a value of 6 indicates that the data portion is passed to TCP, while a value of 17 indicates that the data is passed to UDP.  For a listing of all possible numbers, see [</w:t>
      </w:r>
      <w:hyperlink r:id="rId31" w:anchor="[RFC1700" w:history="1">
        <w:r w:rsidRPr="001237B0">
          <w:rPr>
            <w:rFonts w:ascii="Verdana" w:eastAsia="Times New Roman" w:hAnsi="Verdana" w:cs="Times New Roman"/>
            <w:color w:val="84658D"/>
            <w:sz w:val="15"/>
            <w:szCs w:val="15"/>
            <w:u w:val="single"/>
            <w:lang w:eastAsia="tr-TR"/>
          </w:rPr>
          <w:t>RFC 1700]</w:t>
        </w:r>
      </w:hyperlink>
      <w:r w:rsidRPr="001237B0">
        <w:rPr>
          <w:rFonts w:ascii="Verdana" w:eastAsia="Times New Roman" w:hAnsi="Verdana" w:cs="Times New Roman"/>
          <w:color w:val="333333"/>
          <w:sz w:val="15"/>
          <w:szCs w:val="15"/>
          <w:lang w:eastAsia="tr-TR"/>
        </w:rPr>
        <w:t>. Note that the the protocol number in the IP datagram  has a role that is fully analogous to the role of the port number field in the transport-layer segment. The protocol number is the "glue" that holds the network and transport layers together, whereas port number is the "glue" that holds the transport and application layers together. We will see in Chapter 5 that the link layer frame also has a special field which glues the link layer to the network layer.</w:t>
      </w:r>
    </w:p>
    <w:p w:rsidR="001237B0" w:rsidRPr="001237B0" w:rsidRDefault="001237B0" w:rsidP="001237B0">
      <w:pPr>
        <w:numPr>
          <w:ilvl w:val="0"/>
          <w:numId w:val="2"/>
        </w:numPr>
        <w:spacing w:before="100" w:beforeAutospacing="1" w:after="120" w:line="240" w:lineRule="auto"/>
        <w:ind w:left="750"/>
        <w:rPr>
          <w:rFonts w:ascii="Verdana" w:eastAsia="Times New Roman" w:hAnsi="Verdana" w:cs="Times New Roman"/>
          <w:color w:val="333333"/>
          <w:sz w:val="15"/>
          <w:szCs w:val="15"/>
          <w:lang w:eastAsia="tr-TR"/>
        </w:rPr>
      </w:pPr>
      <w:r w:rsidRPr="001237B0">
        <w:rPr>
          <w:rFonts w:ascii="Verdana" w:eastAsia="Times New Roman" w:hAnsi="Verdana" w:cs="Times New Roman"/>
          <w:b/>
          <w:bCs/>
          <w:color w:val="666666"/>
          <w:sz w:val="15"/>
          <w:szCs w:val="15"/>
          <w:lang w:eastAsia="tr-TR"/>
        </w:rPr>
        <w:t>Header Checksum:</w:t>
      </w:r>
      <w:r w:rsidRPr="001237B0">
        <w:rPr>
          <w:rFonts w:ascii="Verdana" w:eastAsia="Times New Roman" w:hAnsi="Verdana" w:cs="Times New Roman"/>
          <w:color w:val="333333"/>
          <w:sz w:val="15"/>
          <w:szCs w:val="15"/>
          <w:lang w:eastAsia="tr-TR"/>
        </w:rPr>
        <w:t xml:space="preserve"> The header checksum aids a router in detecting bit errors in a received IP datagram.  The header checksum is computed by treating each 2 bytes in the header as a number and </w:t>
      </w:r>
      <w:r w:rsidRPr="001237B0">
        <w:rPr>
          <w:rFonts w:ascii="Verdana" w:eastAsia="Times New Roman" w:hAnsi="Verdana" w:cs="Times New Roman"/>
          <w:color w:val="333333"/>
          <w:sz w:val="15"/>
          <w:szCs w:val="15"/>
          <w:lang w:eastAsia="tr-TR"/>
        </w:rPr>
        <w:lastRenderedPageBreak/>
        <w:t>summing these numbers using 1's complement arithmetic.  As discussed in Section 3.3, the 1's complement of this sum,  known as the Internet checksum,  is stored in the checksum field.  A router computes the Internet checksum for each received IP datagram and detects an error condition if the checksum carried in the datagram does not equal the computed checksum. Routers typically discard datagrams for which an error has been detected. Note that the checksum must be recomputed and restored at each router, as the TTL field, and possibly options fields as well, may change.  An interesting discussion of fast algorithms for computing the Internet checksum is </w:t>
      </w:r>
      <w:hyperlink r:id="rId32" w:anchor="[Braden 1989]" w:history="1">
        <w:r w:rsidRPr="001237B0">
          <w:rPr>
            <w:rFonts w:ascii="Verdana" w:eastAsia="Times New Roman" w:hAnsi="Verdana" w:cs="Times New Roman"/>
            <w:color w:val="84658D"/>
            <w:sz w:val="15"/>
            <w:szCs w:val="15"/>
            <w:u w:val="single"/>
            <w:lang w:eastAsia="tr-TR"/>
          </w:rPr>
          <w:t>[1071]</w:t>
        </w:r>
      </w:hyperlink>
      <w:r w:rsidRPr="001237B0">
        <w:rPr>
          <w:rFonts w:ascii="Verdana" w:eastAsia="Times New Roman" w:hAnsi="Verdana" w:cs="Times New Roman"/>
          <w:color w:val="333333"/>
          <w:sz w:val="15"/>
          <w:szCs w:val="15"/>
          <w:lang w:eastAsia="tr-TR"/>
        </w:rPr>
        <w:t>. A question often asked at this point is, why does TCP/IP perform error checking at both the transport and network  layers? There are many reasons for this. First, routers are not required to perform error checking, so the transport layer cannot count on the network layer to do the job. Second, TCP/UDP and IP do not necessarily have to both belong to the same protocol stack.  TCP can, in principle, run over a different protocol (e.g., ATM) and IP can carry data without passing through TCP/UDP (e.g., RIP data).</w:t>
      </w:r>
    </w:p>
    <w:p w:rsidR="001237B0" w:rsidRPr="001237B0" w:rsidRDefault="001237B0" w:rsidP="001237B0">
      <w:pPr>
        <w:numPr>
          <w:ilvl w:val="0"/>
          <w:numId w:val="2"/>
        </w:numPr>
        <w:spacing w:before="100" w:beforeAutospacing="1" w:after="120" w:line="240" w:lineRule="auto"/>
        <w:ind w:left="750"/>
        <w:rPr>
          <w:rFonts w:ascii="Verdana" w:eastAsia="Times New Roman" w:hAnsi="Verdana" w:cs="Times New Roman"/>
          <w:color w:val="333333"/>
          <w:sz w:val="15"/>
          <w:szCs w:val="15"/>
          <w:lang w:eastAsia="tr-TR"/>
        </w:rPr>
      </w:pPr>
      <w:r w:rsidRPr="001237B0">
        <w:rPr>
          <w:rFonts w:ascii="Verdana" w:eastAsia="Times New Roman" w:hAnsi="Verdana" w:cs="Times New Roman"/>
          <w:b/>
          <w:bCs/>
          <w:color w:val="666666"/>
          <w:sz w:val="15"/>
          <w:szCs w:val="15"/>
          <w:lang w:eastAsia="tr-TR"/>
        </w:rPr>
        <w:t>Source  and Destination IP Address:</w:t>
      </w:r>
      <w:r w:rsidRPr="001237B0">
        <w:rPr>
          <w:rFonts w:ascii="Verdana" w:eastAsia="Times New Roman" w:hAnsi="Verdana" w:cs="Times New Roman"/>
          <w:i/>
          <w:iCs/>
          <w:color w:val="333333"/>
          <w:sz w:val="15"/>
          <w:szCs w:val="15"/>
          <w:lang w:eastAsia="tr-TR"/>
        </w:rPr>
        <w:t>  </w:t>
      </w:r>
      <w:r w:rsidRPr="001237B0">
        <w:rPr>
          <w:rFonts w:ascii="Verdana" w:eastAsia="Times New Roman" w:hAnsi="Verdana" w:cs="Times New Roman"/>
          <w:color w:val="333333"/>
          <w:sz w:val="15"/>
          <w:szCs w:val="15"/>
          <w:lang w:eastAsia="tr-TR"/>
        </w:rPr>
        <w:t> These fields carry the 32 bit IP address of the source and final destination for this IP datagram.  The use and importance of the destination address is clear. The source IP address (along with the source and destination port numbers) is used at the destination host to direct the application data in the proper socket.</w:t>
      </w:r>
    </w:p>
    <w:p w:rsidR="001237B0" w:rsidRPr="001237B0" w:rsidRDefault="001237B0" w:rsidP="001237B0">
      <w:pPr>
        <w:numPr>
          <w:ilvl w:val="0"/>
          <w:numId w:val="2"/>
        </w:numPr>
        <w:spacing w:before="100" w:beforeAutospacing="1" w:after="120" w:line="240" w:lineRule="auto"/>
        <w:ind w:left="750"/>
        <w:rPr>
          <w:rFonts w:ascii="Verdana" w:eastAsia="Times New Roman" w:hAnsi="Verdana" w:cs="Times New Roman"/>
          <w:color w:val="333333"/>
          <w:sz w:val="15"/>
          <w:szCs w:val="15"/>
          <w:lang w:eastAsia="tr-TR"/>
        </w:rPr>
      </w:pPr>
      <w:r w:rsidRPr="001237B0">
        <w:rPr>
          <w:rFonts w:ascii="Verdana" w:eastAsia="Times New Roman" w:hAnsi="Verdana" w:cs="Times New Roman"/>
          <w:b/>
          <w:bCs/>
          <w:color w:val="666666"/>
          <w:sz w:val="15"/>
          <w:szCs w:val="15"/>
          <w:lang w:eastAsia="tr-TR"/>
        </w:rPr>
        <w:t>Options:</w:t>
      </w:r>
      <w:r w:rsidRPr="001237B0">
        <w:rPr>
          <w:rFonts w:ascii="Verdana" w:eastAsia="Times New Roman" w:hAnsi="Verdana" w:cs="Times New Roman"/>
          <w:color w:val="333333"/>
          <w:sz w:val="15"/>
          <w:szCs w:val="15"/>
          <w:lang w:eastAsia="tr-TR"/>
        </w:rPr>
        <w:t>  The optional options fields allows an IP  header to be extended.  Header options were meant to be used rarely -- hence the decision to save overhead by not including the information in options fields in every datagram header.  However, the mere existence of options does complicate matters -- since datagram headers can be of variable length, one can not determine a priori where the data field will start. Also, since some datagrams may require options processing and others may not, the amount of time needed to process a IP datagram can vary greatly.  These considerations become particularly important for IP processing in high performance routers and hosts.  For these reasons and others, IP options were dropped in the IPv6 header.</w:t>
      </w:r>
    </w:p>
    <w:p w:rsidR="001237B0" w:rsidRPr="001237B0" w:rsidRDefault="001237B0" w:rsidP="001237B0">
      <w:pPr>
        <w:numPr>
          <w:ilvl w:val="0"/>
          <w:numId w:val="2"/>
        </w:numPr>
        <w:spacing w:before="100" w:beforeAutospacing="1" w:after="120" w:line="240" w:lineRule="auto"/>
        <w:ind w:left="750"/>
        <w:rPr>
          <w:rFonts w:ascii="Verdana" w:eastAsia="Times New Roman" w:hAnsi="Verdana" w:cs="Times New Roman"/>
          <w:color w:val="333333"/>
          <w:sz w:val="15"/>
          <w:szCs w:val="15"/>
          <w:lang w:eastAsia="tr-TR"/>
        </w:rPr>
      </w:pPr>
      <w:r w:rsidRPr="001237B0">
        <w:rPr>
          <w:rFonts w:ascii="Verdana" w:eastAsia="Times New Roman" w:hAnsi="Verdana" w:cs="Times New Roman"/>
          <w:b/>
          <w:bCs/>
          <w:color w:val="666666"/>
          <w:sz w:val="15"/>
          <w:szCs w:val="15"/>
          <w:lang w:eastAsia="tr-TR"/>
        </w:rPr>
        <w:t>Data (payload):</w:t>
      </w:r>
      <w:r w:rsidRPr="001237B0">
        <w:rPr>
          <w:rFonts w:ascii="Verdana" w:eastAsia="Times New Roman" w:hAnsi="Verdana" w:cs="Times New Roman"/>
          <w:color w:val="333333"/>
          <w:sz w:val="15"/>
          <w:szCs w:val="15"/>
          <w:lang w:eastAsia="tr-TR"/>
        </w:rPr>
        <w:t>  Finally, we come to the last, and most important field - the</w:t>
      </w:r>
      <w:r w:rsidRPr="001237B0">
        <w:rPr>
          <w:rFonts w:ascii="Verdana" w:eastAsia="Times New Roman" w:hAnsi="Verdana" w:cs="Times New Roman"/>
          <w:i/>
          <w:iCs/>
          <w:color w:val="333333"/>
          <w:sz w:val="15"/>
          <w:szCs w:val="15"/>
          <w:lang w:eastAsia="tr-TR"/>
        </w:rPr>
        <w:t> raison d'être</w:t>
      </w:r>
      <w:r w:rsidRPr="001237B0">
        <w:rPr>
          <w:rFonts w:ascii="Verdana" w:eastAsia="Times New Roman" w:hAnsi="Verdana" w:cs="Times New Roman"/>
          <w:color w:val="333333"/>
          <w:sz w:val="15"/>
          <w:szCs w:val="15"/>
          <w:lang w:eastAsia="tr-TR"/>
        </w:rPr>
        <w:t> for the datagram in the first place! In most circumstances, the data field of the IP datagram contains the transport-layer segment (TCP or UDP) to be delivered to the destination. However, the data field can carry other types of data, such ICMP messages (discusssed in Section 4.4.5) .</w:t>
      </w:r>
    </w:p>
    <w:p w:rsidR="001237B0" w:rsidRPr="001237B0" w:rsidRDefault="001237B0" w:rsidP="001237B0">
      <w:pPr>
        <w:spacing w:after="0" w:line="360" w:lineRule="atLeast"/>
        <w:rPr>
          <w:rFonts w:ascii="Verdana" w:eastAsia="Times New Roman" w:hAnsi="Verdana" w:cs="Times New Roman"/>
          <w:color w:val="333333"/>
          <w:sz w:val="15"/>
          <w:szCs w:val="15"/>
          <w:lang w:eastAsia="tr-TR"/>
        </w:rPr>
      </w:pPr>
      <w:r w:rsidRPr="001237B0">
        <w:rPr>
          <w:rFonts w:ascii="Verdana" w:eastAsia="Times New Roman" w:hAnsi="Verdana" w:cs="Times New Roman"/>
          <w:color w:val="333333"/>
          <w:sz w:val="15"/>
          <w:szCs w:val="15"/>
          <w:lang w:eastAsia="tr-TR"/>
        </w:rPr>
        <w:t>Note that IP datagram has a total of 20 bytes of header (assuming it has no options). If the IP datagram carries a TCP segment, then each (non-fragmented) datagram carries a total of 40 bytes of header (20 IP bytes and 20 TCP bytes) along with the application-layer data.</w:t>
      </w:r>
    </w:p>
    <w:tbl>
      <w:tblPr>
        <w:tblW w:w="11400" w:type="dxa"/>
        <w:tblCellSpacing w:w="0" w:type="dxa"/>
        <w:tblBorders>
          <w:top w:val="single" w:sz="12" w:space="0" w:color="999999"/>
        </w:tblBorders>
        <w:shd w:val="clear" w:color="auto" w:fill="EFEFEF"/>
        <w:tblCellMar>
          <w:left w:w="0" w:type="dxa"/>
          <w:right w:w="0" w:type="dxa"/>
        </w:tblCellMar>
        <w:tblLook w:val="04A0" w:firstRow="1" w:lastRow="0" w:firstColumn="1" w:lastColumn="0" w:noHBand="0" w:noVBand="1"/>
      </w:tblPr>
      <w:tblGrid>
        <w:gridCol w:w="5506"/>
        <w:gridCol w:w="5894"/>
      </w:tblGrid>
      <w:tr w:rsidR="001237B0" w:rsidRPr="001237B0" w:rsidTr="001237B0">
        <w:trPr>
          <w:tblCellSpacing w:w="0" w:type="dxa"/>
        </w:trPr>
        <w:tc>
          <w:tcPr>
            <w:tcW w:w="0" w:type="auto"/>
            <w:tcBorders>
              <w:bottom w:val="nil"/>
            </w:tcBorders>
            <w:shd w:val="clear" w:color="auto" w:fill="EFEFEF"/>
            <w:vAlign w:val="center"/>
            <w:hideMark/>
          </w:tcPr>
          <w:p w:rsidR="001237B0" w:rsidRPr="001237B0" w:rsidRDefault="001237B0" w:rsidP="001237B0">
            <w:pPr>
              <w:numPr>
                <w:ilvl w:val="0"/>
                <w:numId w:val="3"/>
              </w:numPr>
              <w:spacing w:after="0" w:line="240" w:lineRule="auto"/>
              <w:ind w:left="0"/>
              <w:rPr>
                <w:rFonts w:ascii="Verdana" w:eastAsia="Times New Roman" w:hAnsi="Verdana" w:cs="Times New Roman"/>
                <w:color w:val="333333"/>
                <w:sz w:val="17"/>
                <w:szCs w:val="17"/>
                <w:lang w:eastAsia="tr-TR"/>
              </w:rPr>
            </w:pPr>
            <w:hyperlink r:id="rId33" w:tooltip="made by mxx" w:history="1">
              <w:r w:rsidRPr="001237B0">
                <w:rPr>
                  <w:rFonts w:ascii="Verdana" w:eastAsia="Times New Roman" w:hAnsi="Verdana" w:cs="Times New Roman"/>
                  <w:color w:val="333333"/>
                  <w:sz w:val="17"/>
                  <w:szCs w:val="17"/>
                  <w:lang w:eastAsia="tr-TR"/>
                </w:rPr>
                <w:t>©2005 NCWU-METC</w:t>
              </w:r>
            </w:hyperlink>
            <w:r w:rsidRPr="001237B0">
              <w:rPr>
                <w:rFonts w:ascii="Verdana" w:eastAsia="Times New Roman" w:hAnsi="Verdana" w:cs="Times New Roman"/>
                <w:color w:val="333333"/>
                <w:sz w:val="17"/>
                <w:szCs w:val="17"/>
                <w:lang w:eastAsia="tr-TR"/>
              </w:rPr>
              <w:t> </w:t>
            </w:r>
          </w:p>
          <w:p w:rsidR="001237B0" w:rsidRPr="001237B0" w:rsidRDefault="001237B0" w:rsidP="001237B0">
            <w:pPr>
              <w:numPr>
                <w:ilvl w:val="0"/>
                <w:numId w:val="3"/>
              </w:numPr>
              <w:pBdr>
                <w:left w:val="single" w:sz="6" w:space="7" w:color="666666"/>
              </w:pBdr>
              <w:spacing w:after="0" w:line="240" w:lineRule="auto"/>
              <w:ind w:left="0"/>
              <w:rPr>
                <w:rFonts w:ascii="Verdana" w:eastAsia="Times New Roman" w:hAnsi="Verdana" w:cs="Times New Roman"/>
                <w:color w:val="333333"/>
                <w:sz w:val="17"/>
                <w:szCs w:val="17"/>
                <w:lang w:eastAsia="tr-TR"/>
              </w:rPr>
            </w:pPr>
            <w:hyperlink r:id="rId34" w:history="1">
              <w:r w:rsidRPr="001237B0">
                <w:rPr>
                  <w:rFonts w:ascii="Verdana" w:eastAsia="Times New Roman" w:hAnsi="Verdana" w:cs="Times New Roman"/>
                  <w:color w:val="333333"/>
                  <w:sz w:val="17"/>
                  <w:szCs w:val="17"/>
                  <w:lang w:eastAsia="tr-TR"/>
                </w:rPr>
                <w:t>Site Index</w:t>
              </w:r>
            </w:hyperlink>
            <w:r w:rsidRPr="001237B0">
              <w:rPr>
                <w:rFonts w:ascii="Verdana" w:eastAsia="Times New Roman" w:hAnsi="Verdana" w:cs="Times New Roman"/>
                <w:color w:val="333333"/>
                <w:sz w:val="17"/>
                <w:szCs w:val="17"/>
                <w:lang w:eastAsia="tr-TR"/>
              </w:rPr>
              <w:t> </w:t>
            </w:r>
          </w:p>
          <w:p w:rsidR="001237B0" w:rsidRPr="001237B0" w:rsidRDefault="001237B0" w:rsidP="001237B0">
            <w:pPr>
              <w:numPr>
                <w:ilvl w:val="0"/>
                <w:numId w:val="3"/>
              </w:numPr>
              <w:pBdr>
                <w:left w:val="single" w:sz="6" w:space="7" w:color="666666"/>
              </w:pBdr>
              <w:spacing w:after="0" w:line="240" w:lineRule="auto"/>
              <w:ind w:left="0"/>
              <w:rPr>
                <w:rFonts w:ascii="Verdana" w:eastAsia="Times New Roman" w:hAnsi="Verdana" w:cs="Times New Roman"/>
                <w:color w:val="333333"/>
                <w:sz w:val="17"/>
                <w:szCs w:val="17"/>
                <w:lang w:eastAsia="tr-TR"/>
              </w:rPr>
            </w:pPr>
            <w:hyperlink r:id="rId35" w:history="1">
              <w:r w:rsidRPr="001237B0">
                <w:rPr>
                  <w:rFonts w:ascii="Verdana" w:eastAsia="Times New Roman" w:hAnsi="Verdana" w:cs="Times New Roman"/>
                  <w:color w:val="333333"/>
                  <w:sz w:val="17"/>
                  <w:szCs w:val="17"/>
                  <w:lang w:eastAsia="tr-TR"/>
                </w:rPr>
                <w:t>Feedback</w:t>
              </w:r>
            </w:hyperlink>
            <w:r w:rsidRPr="001237B0">
              <w:rPr>
                <w:rFonts w:ascii="Verdana" w:eastAsia="Times New Roman" w:hAnsi="Verdana" w:cs="Times New Roman"/>
                <w:color w:val="333333"/>
                <w:sz w:val="17"/>
                <w:szCs w:val="17"/>
                <w:lang w:eastAsia="tr-TR"/>
              </w:rPr>
              <w:t> </w:t>
            </w:r>
          </w:p>
          <w:p w:rsidR="001237B0" w:rsidRPr="001237B0" w:rsidRDefault="001237B0" w:rsidP="001237B0">
            <w:pPr>
              <w:numPr>
                <w:ilvl w:val="0"/>
                <w:numId w:val="3"/>
              </w:numPr>
              <w:pBdr>
                <w:left w:val="single" w:sz="6" w:space="7" w:color="666666"/>
              </w:pBdr>
              <w:spacing w:after="0" w:line="240" w:lineRule="auto"/>
              <w:ind w:left="0"/>
              <w:rPr>
                <w:rFonts w:ascii="Verdana" w:eastAsia="Times New Roman" w:hAnsi="Verdana" w:cs="Times New Roman"/>
                <w:color w:val="333333"/>
                <w:sz w:val="17"/>
                <w:szCs w:val="17"/>
                <w:lang w:eastAsia="tr-TR"/>
              </w:rPr>
            </w:pPr>
            <w:hyperlink r:id="rId36" w:history="1">
              <w:r w:rsidRPr="001237B0">
                <w:rPr>
                  <w:rFonts w:ascii="Verdana" w:eastAsia="Times New Roman" w:hAnsi="Verdana" w:cs="Times New Roman"/>
                  <w:color w:val="333333"/>
                  <w:sz w:val="17"/>
                  <w:szCs w:val="17"/>
                  <w:lang w:eastAsia="tr-TR"/>
                </w:rPr>
                <w:t>About this site</w:t>
              </w:r>
            </w:hyperlink>
          </w:p>
          <w:p w:rsidR="001237B0" w:rsidRPr="001237B0" w:rsidRDefault="001237B0" w:rsidP="001237B0">
            <w:pPr>
              <w:spacing w:after="0" w:line="240" w:lineRule="auto"/>
              <w:rPr>
                <w:rFonts w:ascii="Verdana" w:eastAsia="Times New Roman" w:hAnsi="Verdana" w:cs="Times New Roman"/>
                <w:color w:val="333333"/>
                <w:sz w:val="17"/>
                <w:szCs w:val="17"/>
                <w:lang w:eastAsia="tr-TR"/>
              </w:rPr>
            </w:pPr>
            <w:r w:rsidRPr="001237B0">
              <w:rPr>
                <w:rFonts w:ascii="Verdana" w:eastAsia="Times New Roman" w:hAnsi="Verdana" w:cs="Times New Roman"/>
                <w:color w:val="333333"/>
                <w:sz w:val="17"/>
                <w:szCs w:val="17"/>
                <w:lang w:eastAsia="tr-TR"/>
              </w:rPr>
              <w:t> </w:t>
            </w:r>
          </w:p>
          <w:p w:rsidR="001237B0" w:rsidRPr="001237B0" w:rsidRDefault="001237B0" w:rsidP="001237B0">
            <w:pPr>
              <w:numPr>
                <w:ilvl w:val="0"/>
                <w:numId w:val="3"/>
              </w:numPr>
              <w:pBdr>
                <w:left w:val="single" w:sz="6" w:space="7" w:color="666666"/>
              </w:pBdr>
              <w:spacing w:after="0" w:line="240" w:lineRule="auto"/>
              <w:ind w:left="0"/>
              <w:rPr>
                <w:rFonts w:ascii="Verdana" w:eastAsia="Times New Roman" w:hAnsi="Verdana" w:cs="Times New Roman"/>
                <w:color w:val="333333"/>
                <w:sz w:val="17"/>
                <w:szCs w:val="17"/>
                <w:lang w:eastAsia="tr-TR"/>
              </w:rPr>
            </w:pPr>
            <w:hyperlink r:id="rId37" w:history="1">
              <w:r w:rsidRPr="001237B0">
                <w:rPr>
                  <w:rFonts w:ascii="Verdana" w:eastAsia="Times New Roman" w:hAnsi="Verdana" w:cs="Times New Roman"/>
                  <w:color w:val="333333"/>
                  <w:sz w:val="17"/>
                  <w:szCs w:val="17"/>
                  <w:lang w:eastAsia="tr-TR"/>
                </w:rPr>
                <w:t>Contact Us</w:t>
              </w:r>
            </w:hyperlink>
            <w:r w:rsidRPr="001237B0">
              <w:rPr>
                <w:rFonts w:ascii="Verdana" w:eastAsia="Times New Roman" w:hAnsi="Verdana" w:cs="Times New Roman"/>
                <w:color w:val="333333"/>
                <w:sz w:val="17"/>
                <w:szCs w:val="17"/>
                <w:lang w:eastAsia="tr-TR"/>
              </w:rPr>
              <w:t> </w:t>
            </w:r>
          </w:p>
          <w:p w:rsidR="001237B0" w:rsidRPr="001237B0" w:rsidRDefault="001237B0" w:rsidP="001237B0">
            <w:pPr>
              <w:numPr>
                <w:ilvl w:val="0"/>
                <w:numId w:val="3"/>
              </w:numPr>
              <w:pBdr>
                <w:left w:val="single" w:sz="6" w:space="7" w:color="666666"/>
              </w:pBdr>
              <w:spacing w:after="0" w:line="240" w:lineRule="auto"/>
              <w:ind w:left="0"/>
              <w:rPr>
                <w:rFonts w:ascii="Verdana" w:eastAsia="Times New Roman" w:hAnsi="Verdana" w:cs="Times New Roman"/>
                <w:color w:val="333333"/>
                <w:sz w:val="17"/>
                <w:szCs w:val="17"/>
                <w:lang w:eastAsia="tr-TR"/>
              </w:rPr>
            </w:pPr>
            <w:hyperlink r:id="rId38" w:history="1">
              <w:r w:rsidRPr="001237B0">
                <w:rPr>
                  <w:rFonts w:ascii="Verdana" w:eastAsia="Times New Roman" w:hAnsi="Verdana" w:cs="Times New Roman"/>
                  <w:color w:val="333333"/>
                  <w:sz w:val="17"/>
                  <w:szCs w:val="17"/>
                  <w:lang w:eastAsia="tr-TR"/>
                </w:rPr>
                <w:t>Download</w:t>
              </w:r>
            </w:hyperlink>
          </w:p>
        </w:tc>
        <w:tc>
          <w:tcPr>
            <w:tcW w:w="0" w:type="auto"/>
            <w:tcBorders>
              <w:bottom w:val="nil"/>
            </w:tcBorders>
            <w:shd w:val="clear" w:color="auto" w:fill="EFEFEF"/>
            <w:vAlign w:val="center"/>
            <w:hideMark/>
          </w:tcPr>
          <w:p w:rsidR="001237B0" w:rsidRPr="001237B0" w:rsidRDefault="001237B0" w:rsidP="001237B0">
            <w:pPr>
              <w:spacing w:after="0" w:line="240" w:lineRule="auto"/>
              <w:rPr>
                <w:rFonts w:ascii="Verdana" w:eastAsia="Times New Roman" w:hAnsi="Verdana" w:cs="Times New Roman"/>
                <w:color w:val="333333"/>
                <w:sz w:val="17"/>
                <w:szCs w:val="17"/>
                <w:lang w:eastAsia="tr-TR"/>
              </w:rPr>
            </w:pPr>
            <w:r>
              <w:rPr>
                <w:rFonts w:ascii="Verdana" w:eastAsia="Times New Roman" w:hAnsi="Verdana" w:cs="Times New Roman"/>
                <w:noProof/>
                <w:color w:val="333333"/>
                <w:sz w:val="17"/>
                <w:szCs w:val="17"/>
                <w:lang w:eastAsia="tr-TR"/>
              </w:rPr>
              <w:drawing>
                <wp:inline distT="0" distB="0" distL="0" distR="0">
                  <wp:extent cx="1476375" cy="257175"/>
                  <wp:effectExtent l="0" t="0" r="0" b="9525"/>
                  <wp:docPr id="2" name="Resim 2" descr="http://jpkc.ncwu.edu.cn/jsjwl/default.files/globalfoot_caopen.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jpkc.ncwu.edu.cn/jsjwl/default.files/globalfoot_caopen.gif"/>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476375" cy="257175"/>
                          </a:xfrm>
                          <a:prstGeom prst="rect">
                            <a:avLst/>
                          </a:prstGeom>
                          <a:noFill/>
                          <a:ln>
                            <a:noFill/>
                          </a:ln>
                        </pic:spPr>
                      </pic:pic>
                    </a:graphicData>
                  </a:graphic>
                </wp:inline>
              </w:drawing>
            </w:r>
          </w:p>
        </w:tc>
      </w:tr>
    </w:tbl>
    <w:p w:rsidR="005B4F84" w:rsidRDefault="001237B0">
      <w:r>
        <w:rPr>
          <w:rFonts w:ascii="Times New Roman" w:eastAsia="Times New Roman" w:hAnsi="Times New Roman" w:cs="Times New Roman"/>
          <w:noProof/>
          <w:sz w:val="24"/>
          <w:szCs w:val="24"/>
          <w:lang w:eastAsia="tr-TR"/>
        </w:rPr>
        <w:drawing>
          <wp:inline distT="0" distB="0" distL="0" distR="0">
            <wp:extent cx="7391400" cy="104775"/>
            <wp:effectExtent l="0" t="0" r="0" b="9525"/>
            <wp:docPr id="1" name="Resim 1" descr="http://jpkc.ncwu.edu.cn/jsjwl/default.files/bottom_shadow.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ttom-shadow" descr="http://jpkc.ncwu.edu.cn/jsjwl/default.files/bottom_shadow.gif"/>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7391400" cy="104775"/>
                    </a:xfrm>
                    <a:prstGeom prst="rect">
                      <a:avLst/>
                    </a:prstGeom>
                    <a:noFill/>
                    <a:ln>
                      <a:noFill/>
                    </a:ln>
                  </pic:spPr>
                </pic:pic>
              </a:graphicData>
            </a:graphic>
          </wp:inline>
        </w:drawing>
      </w:r>
      <w:bookmarkStart w:id="1" w:name="_GoBack"/>
      <w:bookmarkEnd w:id="1"/>
    </w:p>
    <w:sectPr w:rsidR="005B4F8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43"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Tahoma">
    <w:panose1 w:val="020B0604030504040204"/>
    <w:charset w:val="A2"/>
    <w:family w:val="swiss"/>
    <w:pitch w:val="variable"/>
    <w:sig w:usb0="E1002EFF" w:usb1="C000605B" w:usb2="00000029" w:usb3="00000000" w:csb0="000101FF" w:csb1="00000000"/>
  </w:font>
  <w:font w:name="Verdana">
    <w:panose1 w:val="020B0604030504040204"/>
    <w:charset w:val="A2"/>
    <w:family w:val="swiss"/>
    <w:pitch w:val="variable"/>
    <w:sig w:usb0="A10006FF" w:usb1="4000205B" w:usb2="00000010"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MingLiU">
    <w:altName w:val="細明體"/>
    <w:panose1 w:val="02010609000101010101"/>
    <w:charset w:val="88"/>
    <w:family w:val="modern"/>
    <w:notTrueType/>
    <w:pitch w:val="fixed"/>
    <w:sig w:usb0="00000001" w:usb1="08080000" w:usb2="00000010" w:usb3="00000000" w:csb0="00100000" w:csb1="00000000"/>
  </w:font>
  <w:font w:name="Cambria">
    <w:panose1 w:val="02040503050406030204"/>
    <w:charset w:val="A2"/>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1140FED"/>
    <w:multiLevelType w:val="multilevel"/>
    <w:tmpl w:val="4CF84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8BF399D"/>
    <w:multiLevelType w:val="multilevel"/>
    <w:tmpl w:val="061A8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446655D"/>
    <w:multiLevelType w:val="multilevel"/>
    <w:tmpl w:val="F7120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97D02"/>
    <w:rsid w:val="001237B0"/>
    <w:rsid w:val="00197D02"/>
    <w:rsid w:val="005B4F8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Balk3">
    <w:name w:val="heading 3"/>
    <w:basedOn w:val="Normal"/>
    <w:link w:val="Balk3Char"/>
    <w:uiPriority w:val="9"/>
    <w:qFormat/>
    <w:rsid w:val="001237B0"/>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3Char">
    <w:name w:val="Başlık 3 Char"/>
    <w:basedOn w:val="VarsaylanParagrafYazTipi"/>
    <w:link w:val="Balk3"/>
    <w:uiPriority w:val="9"/>
    <w:rsid w:val="001237B0"/>
    <w:rPr>
      <w:rFonts w:ascii="Times New Roman" w:eastAsia="Times New Roman" w:hAnsi="Times New Roman" w:cs="Times New Roman"/>
      <w:b/>
      <w:bCs/>
      <w:sz w:val="27"/>
      <w:szCs w:val="27"/>
      <w:lang w:eastAsia="tr-TR"/>
    </w:rPr>
  </w:style>
  <w:style w:type="character" w:styleId="Kpr">
    <w:name w:val="Hyperlink"/>
    <w:basedOn w:val="VarsaylanParagrafYazTipi"/>
    <w:uiPriority w:val="99"/>
    <w:semiHidden/>
    <w:unhideWhenUsed/>
    <w:rsid w:val="001237B0"/>
    <w:rPr>
      <w:color w:val="0000FF"/>
      <w:u w:val="single"/>
    </w:rPr>
  </w:style>
  <w:style w:type="character" w:customStyle="1" w:styleId="apple-converted-space">
    <w:name w:val="apple-converted-space"/>
    <w:basedOn w:val="VarsaylanParagrafYazTipi"/>
    <w:rsid w:val="001237B0"/>
  </w:style>
  <w:style w:type="paragraph" w:styleId="z-Formunst">
    <w:name w:val="HTML Top of Form"/>
    <w:basedOn w:val="Normal"/>
    <w:next w:val="Normal"/>
    <w:link w:val="z-FormunstChar"/>
    <w:hidden/>
    <w:uiPriority w:val="99"/>
    <w:semiHidden/>
    <w:unhideWhenUsed/>
    <w:rsid w:val="001237B0"/>
    <w:pPr>
      <w:pBdr>
        <w:bottom w:val="single" w:sz="6" w:space="1" w:color="auto"/>
      </w:pBdr>
      <w:spacing w:after="0" w:line="240" w:lineRule="auto"/>
      <w:jc w:val="center"/>
    </w:pPr>
    <w:rPr>
      <w:rFonts w:ascii="Arial" w:eastAsia="Times New Roman" w:hAnsi="Arial" w:cs="Arial"/>
      <w:vanish/>
      <w:sz w:val="16"/>
      <w:szCs w:val="16"/>
      <w:lang w:eastAsia="tr-TR"/>
    </w:rPr>
  </w:style>
  <w:style w:type="character" w:customStyle="1" w:styleId="z-FormunstChar">
    <w:name w:val="z-Formun Üstü Char"/>
    <w:basedOn w:val="VarsaylanParagrafYazTipi"/>
    <w:link w:val="z-Formunst"/>
    <w:uiPriority w:val="99"/>
    <w:semiHidden/>
    <w:rsid w:val="001237B0"/>
    <w:rPr>
      <w:rFonts w:ascii="Arial" w:eastAsia="Times New Roman" w:hAnsi="Arial" w:cs="Arial"/>
      <w:vanish/>
      <w:sz w:val="16"/>
      <w:szCs w:val="16"/>
      <w:lang w:eastAsia="tr-TR"/>
    </w:rPr>
  </w:style>
  <w:style w:type="paragraph" w:styleId="z-FormunAlt">
    <w:name w:val="HTML Bottom of Form"/>
    <w:basedOn w:val="Normal"/>
    <w:next w:val="Normal"/>
    <w:link w:val="z-FormunAltChar"/>
    <w:hidden/>
    <w:uiPriority w:val="99"/>
    <w:unhideWhenUsed/>
    <w:rsid w:val="001237B0"/>
    <w:pPr>
      <w:pBdr>
        <w:top w:val="single" w:sz="6" w:space="1" w:color="auto"/>
      </w:pBdr>
      <w:spacing w:after="0" w:line="240" w:lineRule="auto"/>
      <w:jc w:val="center"/>
    </w:pPr>
    <w:rPr>
      <w:rFonts w:ascii="Arial" w:eastAsia="Times New Roman" w:hAnsi="Arial" w:cs="Arial"/>
      <w:vanish/>
      <w:sz w:val="16"/>
      <w:szCs w:val="16"/>
      <w:lang w:eastAsia="tr-TR"/>
    </w:rPr>
  </w:style>
  <w:style w:type="character" w:customStyle="1" w:styleId="z-FormunAltChar">
    <w:name w:val="z-Formun Altı Char"/>
    <w:basedOn w:val="VarsaylanParagrafYazTipi"/>
    <w:link w:val="z-FormunAlt"/>
    <w:uiPriority w:val="99"/>
    <w:rsid w:val="001237B0"/>
    <w:rPr>
      <w:rFonts w:ascii="Arial" w:eastAsia="Times New Roman" w:hAnsi="Arial" w:cs="Arial"/>
      <w:vanish/>
      <w:sz w:val="16"/>
      <w:szCs w:val="16"/>
      <w:lang w:eastAsia="tr-TR"/>
    </w:rPr>
  </w:style>
  <w:style w:type="paragraph" w:styleId="NormalWeb">
    <w:name w:val="Normal (Web)"/>
    <w:basedOn w:val="Normal"/>
    <w:uiPriority w:val="99"/>
    <w:semiHidden/>
    <w:unhideWhenUsed/>
    <w:rsid w:val="001237B0"/>
    <w:pPr>
      <w:spacing w:before="100" w:beforeAutospacing="1" w:after="100" w:afterAutospacing="1" w:line="240" w:lineRule="auto"/>
    </w:pPr>
    <w:rPr>
      <w:rFonts w:ascii="Times New Roman" w:eastAsia="Times New Roman" w:hAnsi="Times New Roman" w:cs="Times New Roman"/>
      <w:sz w:val="24"/>
      <w:szCs w:val="24"/>
      <w:lang w:eastAsia="tr-TR"/>
    </w:rPr>
  </w:style>
  <w:style w:type="paragraph" w:styleId="BalonMetni">
    <w:name w:val="Balloon Text"/>
    <w:basedOn w:val="Normal"/>
    <w:link w:val="BalonMetniChar"/>
    <w:uiPriority w:val="99"/>
    <w:semiHidden/>
    <w:unhideWhenUsed/>
    <w:rsid w:val="001237B0"/>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1237B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Balk3">
    <w:name w:val="heading 3"/>
    <w:basedOn w:val="Normal"/>
    <w:link w:val="Balk3Char"/>
    <w:uiPriority w:val="9"/>
    <w:qFormat/>
    <w:rsid w:val="001237B0"/>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3Char">
    <w:name w:val="Başlık 3 Char"/>
    <w:basedOn w:val="VarsaylanParagrafYazTipi"/>
    <w:link w:val="Balk3"/>
    <w:uiPriority w:val="9"/>
    <w:rsid w:val="001237B0"/>
    <w:rPr>
      <w:rFonts w:ascii="Times New Roman" w:eastAsia="Times New Roman" w:hAnsi="Times New Roman" w:cs="Times New Roman"/>
      <w:b/>
      <w:bCs/>
      <w:sz w:val="27"/>
      <w:szCs w:val="27"/>
      <w:lang w:eastAsia="tr-TR"/>
    </w:rPr>
  </w:style>
  <w:style w:type="character" w:styleId="Kpr">
    <w:name w:val="Hyperlink"/>
    <w:basedOn w:val="VarsaylanParagrafYazTipi"/>
    <w:uiPriority w:val="99"/>
    <w:semiHidden/>
    <w:unhideWhenUsed/>
    <w:rsid w:val="001237B0"/>
    <w:rPr>
      <w:color w:val="0000FF"/>
      <w:u w:val="single"/>
    </w:rPr>
  </w:style>
  <w:style w:type="character" w:customStyle="1" w:styleId="apple-converted-space">
    <w:name w:val="apple-converted-space"/>
    <w:basedOn w:val="VarsaylanParagrafYazTipi"/>
    <w:rsid w:val="001237B0"/>
  </w:style>
  <w:style w:type="paragraph" w:styleId="z-Formunst">
    <w:name w:val="HTML Top of Form"/>
    <w:basedOn w:val="Normal"/>
    <w:next w:val="Normal"/>
    <w:link w:val="z-FormunstChar"/>
    <w:hidden/>
    <w:uiPriority w:val="99"/>
    <w:semiHidden/>
    <w:unhideWhenUsed/>
    <w:rsid w:val="001237B0"/>
    <w:pPr>
      <w:pBdr>
        <w:bottom w:val="single" w:sz="6" w:space="1" w:color="auto"/>
      </w:pBdr>
      <w:spacing w:after="0" w:line="240" w:lineRule="auto"/>
      <w:jc w:val="center"/>
    </w:pPr>
    <w:rPr>
      <w:rFonts w:ascii="Arial" w:eastAsia="Times New Roman" w:hAnsi="Arial" w:cs="Arial"/>
      <w:vanish/>
      <w:sz w:val="16"/>
      <w:szCs w:val="16"/>
      <w:lang w:eastAsia="tr-TR"/>
    </w:rPr>
  </w:style>
  <w:style w:type="character" w:customStyle="1" w:styleId="z-FormunstChar">
    <w:name w:val="z-Formun Üstü Char"/>
    <w:basedOn w:val="VarsaylanParagrafYazTipi"/>
    <w:link w:val="z-Formunst"/>
    <w:uiPriority w:val="99"/>
    <w:semiHidden/>
    <w:rsid w:val="001237B0"/>
    <w:rPr>
      <w:rFonts w:ascii="Arial" w:eastAsia="Times New Roman" w:hAnsi="Arial" w:cs="Arial"/>
      <w:vanish/>
      <w:sz w:val="16"/>
      <w:szCs w:val="16"/>
      <w:lang w:eastAsia="tr-TR"/>
    </w:rPr>
  </w:style>
  <w:style w:type="paragraph" w:styleId="z-FormunAlt">
    <w:name w:val="HTML Bottom of Form"/>
    <w:basedOn w:val="Normal"/>
    <w:next w:val="Normal"/>
    <w:link w:val="z-FormunAltChar"/>
    <w:hidden/>
    <w:uiPriority w:val="99"/>
    <w:unhideWhenUsed/>
    <w:rsid w:val="001237B0"/>
    <w:pPr>
      <w:pBdr>
        <w:top w:val="single" w:sz="6" w:space="1" w:color="auto"/>
      </w:pBdr>
      <w:spacing w:after="0" w:line="240" w:lineRule="auto"/>
      <w:jc w:val="center"/>
    </w:pPr>
    <w:rPr>
      <w:rFonts w:ascii="Arial" w:eastAsia="Times New Roman" w:hAnsi="Arial" w:cs="Arial"/>
      <w:vanish/>
      <w:sz w:val="16"/>
      <w:szCs w:val="16"/>
      <w:lang w:eastAsia="tr-TR"/>
    </w:rPr>
  </w:style>
  <w:style w:type="character" w:customStyle="1" w:styleId="z-FormunAltChar">
    <w:name w:val="z-Formun Altı Char"/>
    <w:basedOn w:val="VarsaylanParagrafYazTipi"/>
    <w:link w:val="z-FormunAlt"/>
    <w:uiPriority w:val="99"/>
    <w:rsid w:val="001237B0"/>
    <w:rPr>
      <w:rFonts w:ascii="Arial" w:eastAsia="Times New Roman" w:hAnsi="Arial" w:cs="Arial"/>
      <w:vanish/>
      <w:sz w:val="16"/>
      <w:szCs w:val="16"/>
      <w:lang w:eastAsia="tr-TR"/>
    </w:rPr>
  </w:style>
  <w:style w:type="paragraph" w:styleId="NormalWeb">
    <w:name w:val="Normal (Web)"/>
    <w:basedOn w:val="Normal"/>
    <w:uiPriority w:val="99"/>
    <w:semiHidden/>
    <w:unhideWhenUsed/>
    <w:rsid w:val="001237B0"/>
    <w:pPr>
      <w:spacing w:before="100" w:beforeAutospacing="1" w:after="100" w:afterAutospacing="1" w:line="240" w:lineRule="auto"/>
    </w:pPr>
    <w:rPr>
      <w:rFonts w:ascii="Times New Roman" w:eastAsia="Times New Roman" w:hAnsi="Times New Roman" w:cs="Times New Roman"/>
      <w:sz w:val="24"/>
      <w:szCs w:val="24"/>
      <w:lang w:eastAsia="tr-TR"/>
    </w:rPr>
  </w:style>
  <w:style w:type="paragraph" w:styleId="BalonMetni">
    <w:name w:val="Balloon Text"/>
    <w:basedOn w:val="Normal"/>
    <w:link w:val="BalonMetniChar"/>
    <w:uiPriority w:val="99"/>
    <w:semiHidden/>
    <w:unhideWhenUsed/>
    <w:rsid w:val="001237B0"/>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1237B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90314389">
      <w:bodyDiv w:val="1"/>
      <w:marLeft w:val="0"/>
      <w:marRight w:val="0"/>
      <w:marTop w:val="0"/>
      <w:marBottom w:val="0"/>
      <w:divBdr>
        <w:top w:val="none" w:sz="0" w:space="0" w:color="auto"/>
        <w:left w:val="none" w:sz="0" w:space="0" w:color="auto"/>
        <w:bottom w:val="none" w:sz="0" w:space="0" w:color="auto"/>
        <w:right w:val="none" w:sz="0" w:space="0" w:color="auto"/>
      </w:divBdr>
      <w:divsChild>
        <w:div w:id="1453399914">
          <w:marLeft w:val="0"/>
          <w:marRight w:val="0"/>
          <w:marTop w:val="0"/>
          <w:marBottom w:val="0"/>
          <w:divBdr>
            <w:top w:val="none" w:sz="0" w:space="0" w:color="auto"/>
            <w:left w:val="none" w:sz="0" w:space="0" w:color="auto"/>
            <w:bottom w:val="none" w:sz="0" w:space="0" w:color="auto"/>
            <w:right w:val="none" w:sz="0" w:space="0" w:color="auto"/>
          </w:divBdr>
          <w:divsChild>
            <w:div w:id="440956945">
              <w:marLeft w:val="0"/>
              <w:marRight w:val="0"/>
              <w:marTop w:val="0"/>
              <w:marBottom w:val="0"/>
              <w:divBdr>
                <w:top w:val="none" w:sz="0" w:space="0" w:color="auto"/>
                <w:left w:val="none" w:sz="0" w:space="0" w:color="auto"/>
                <w:bottom w:val="none" w:sz="0" w:space="0" w:color="auto"/>
                <w:right w:val="none" w:sz="0" w:space="0" w:color="auto"/>
              </w:divBdr>
              <w:divsChild>
                <w:div w:id="1746029534">
                  <w:marLeft w:val="150"/>
                  <w:marRight w:val="150"/>
                  <w:marTop w:val="0"/>
                  <w:marBottom w:val="0"/>
                  <w:divBdr>
                    <w:top w:val="none" w:sz="0" w:space="0" w:color="auto"/>
                    <w:left w:val="none" w:sz="0" w:space="0" w:color="auto"/>
                    <w:bottom w:val="none" w:sz="0" w:space="0" w:color="auto"/>
                    <w:right w:val="none" w:sz="0" w:space="0" w:color="auto"/>
                  </w:divBdr>
                  <w:divsChild>
                    <w:div w:id="1539706757">
                      <w:marLeft w:val="0"/>
                      <w:marRight w:val="0"/>
                      <w:marTop w:val="0"/>
                      <w:marBottom w:val="0"/>
                      <w:divBdr>
                        <w:top w:val="none" w:sz="0" w:space="0" w:color="auto"/>
                        <w:left w:val="none" w:sz="0" w:space="0" w:color="auto"/>
                        <w:bottom w:val="none" w:sz="0" w:space="0" w:color="auto"/>
                        <w:right w:val="none" w:sz="0" w:space="0" w:color="auto"/>
                      </w:divBdr>
                    </w:div>
                    <w:div w:id="1755079786">
                      <w:marLeft w:val="0"/>
                      <w:marRight w:val="0"/>
                      <w:marTop w:val="0"/>
                      <w:marBottom w:val="0"/>
                      <w:divBdr>
                        <w:top w:val="single" w:sz="6" w:space="5" w:color="999999"/>
                        <w:left w:val="single" w:sz="6" w:space="11" w:color="999999"/>
                        <w:bottom w:val="single" w:sz="6" w:space="5" w:color="999999"/>
                        <w:right w:val="single" w:sz="6" w:space="11" w:color="999999"/>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jpkc.ncwu.edu.cn/jsjwl/default.asp" TargetMode="External"/><Relationship Id="rId13" Type="http://schemas.openxmlformats.org/officeDocument/2006/relationships/image" Target="media/image2.wmf"/><Relationship Id="rId18" Type="http://schemas.openxmlformats.org/officeDocument/2006/relationships/control" Target="activeX/activeX3.xml"/><Relationship Id="rId26" Type="http://schemas.openxmlformats.org/officeDocument/2006/relationships/hyperlink" Target="http://jpkc.ncwu.edu.cn/jsjwl/default.asp?id=8" TargetMode="External"/><Relationship Id="rId39" Type="http://schemas.openxmlformats.org/officeDocument/2006/relationships/image" Target="media/image6.gif"/><Relationship Id="rId3" Type="http://schemas.microsoft.com/office/2007/relationships/stylesWithEffects" Target="stylesWithEffects.xml"/><Relationship Id="rId21" Type="http://schemas.openxmlformats.org/officeDocument/2006/relationships/hyperlink" Target="http://jpkc.ncwu.edu.cn/jsjwl/slides.asp?fchar=4" TargetMode="External"/><Relationship Id="rId34" Type="http://schemas.openxmlformats.org/officeDocument/2006/relationships/hyperlink" Target="http://jpkc.ncwu.edu.cn/jsjwl/" TargetMode="External"/><Relationship Id="rId42" Type="http://schemas.openxmlformats.org/officeDocument/2006/relationships/theme" Target="theme/theme1.xml"/><Relationship Id="rId7" Type="http://schemas.openxmlformats.org/officeDocument/2006/relationships/image" Target="media/image1.gif"/><Relationship Id="rId12" Type="http://schemas.openxmlformats.org/officeDocument/2006/relationships/hyperlink" Target="http://jpkc.ncwu.edu.cn/jsjwl/slides.asp?lchar=video" TargetMode="External"/><Relationship Id="rId17" Type="http://schemas.openxmlformats.org/officeDocument/2006/relationships/image" Target="media/image4.wmf"/><Relationship Id="rId25" Type="http://schemas.openxmlformats.org/officeDocument/2006/relationships/hyperlink" Target="http://jpkc.ncwu.edu.cn/jsjwl/slides.asp?lchar=video&amp;bigcha=4" TargetMode="External"/><Relationship Id="rId33" Type="http://schemas.openxmlformats.org/officeDocument/2006/relationships/hyperlink" Target="http://www.ncwu.edu.cn/" TargetMode="External"/><Relationship Id="rId38" Type="http://schemas.openxmlformats.org/officeDocument/2006/relationships/hyperlink" Target="http://jpkc.ncwu.edu.cn/jsjwl/download.asp" TargetMode="External"/><Relationship Id="rId2" Type="http://schemas.openxmlformats.org/officeDocument/2006/relationships/styles" Target="styles.xml"/><Relationship Id="rId16" Type="http://schemas.openxmlformats.org/officeDocument/2006/relationships/control" Target="activeX/activeX2.xml"/><Relationship Id="rId20" Type="http://schemas.openxmlformats.org/officeDocument/2006/relationships/hyperlink" Target="http://jpkc.ncwu.edu.cn/jsjwl/nrxx.asp?id=56" TargetMode="External"/><Relationship Id="rId29" Type="http://schemas.openxmlformats.org/officeDocument/2006/relationships/image" Target="media/image5.gif"/><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jpkc.ncwu.edu.cn/" TargetMode="External"/><Relationship Id="rId11" Type="http://schemas.openxmlformats.org/officeDocument/2006/relationships/hyperlink" Target="http://jpkc.ncwu.edu.cn/jsjwl/onlinetest" TargetMode="External"/><Relationship Id="rId24" Type="http://schemas.openxmlformats.org/officeDocument/2006/relationships/hyperlink" Target="http://jpkc.ncwu.edu.cn/jsjwl/demo.asp?fchar=4" TargetMode="External"/><Relationship Id="rId32" Type="http://schemas.openxmlformats.org/officeDocument/2006/relationships/hyperlink" Target="http://jpkc.ncwu.edu.cn/jsjwl/net/ross/book/net_layer/IP.htm" TargetMode="External"/><Relationship Id="rId37" Type="http://schemas.openxmlformats.org/officeDocument/2006/relationships/hyperlink" Target="mailto:mxx@ncwu.edu.cn" TargetMode="External"/><Relationship Id="rId40" Type="http://schemas.openxmlformats.org/officeDocument/2006/relationships/image" Target="media/image7.gif"/><Relationship Id="rId5" Type="http://schemas.openxmlformats.org/officeDocument/2006/relationships/webSettings" Target="webSettings.xml"/><Relationship Id="rId15" Type="http://schemas.openxmlformats.org/officeDocument/2006/relationships/image" Target="media/image3.wmf"/><Relationship Id="rId23" Type="http://schemas.openxmlformats.org/officeDocument/2006/relationships/hyperlink" Target="http://jpkc.ncwu.edu.cn/jsjwl/lab.asp?value2=4&amp;Submit2=cha" TargetMode="External"/><Relationship Id="rId28" Type="http://schemas.openxmlformats.org/officeDocument/2006/relationships/hyperlink" Target="javascript:history.back();" TargetMode="External"/><Relationship Id="rId36" Type="http://schemas.openxmlformats.org/officeDocument/2006/relationships/hyperlink" Target="http://jpkc.ncwu.edu.cn/jsjwl/about.asp" TargetMode="External"/><Relationship Id="rId10" Type="http://schemas.openxmlformats.org/officeDocument/2006/relationships/hyperlink" Target="http://jpkc.ncwu.edu.cn/jsjwl/discuss" TargetMode="External"/><Relationship Id="rId19" Type="http://schemas.openxmlformats.org/officeDocument/2006/relationships/hyperlink" Target="http://jpkc.ncwu.edu.cn/jsjwl/zjxx.asp?id=4" TargetMode="External"/><Relationship Id="rId31" Type="http://schemas.openxmlformats.org/officeDocument/2006/relationships/hyperlink" Target="http://jpkc.ncwu.edu.cn/jsjwl/net/ross/book/net_layer/IP.htm" TargetMode="External"/><Relationship Id="rId4" Type="http://schemas.openxmlformats.org/officeDocument/2006/relationships/settings" Target="settings.xml"/><Relationship Id="rId9" Type="http://schemas.openxmlformats.org/officeDocument/2006/relationships/hyperlink" Target="http://jpkc.ncwu.edu.cn/jsjwl/zjxx.asp" TargetMode="External"/><Relationship Id="rId14" Type="http://schemas.openxmlformats.org/officeDocument/2006/relationships/control" Target="activeX/activeX1.xml"/><Relationship Id="rId22" Type="http://schemas.openxmlformats.org/officeDocument/2006/relationships/hyperlink" Target="http://jpkc.ncwu.edu.cn/jsjwl/nrxx.asp?f_big_id=4&amp;ytype=homework&amp;id=56" TargetMode="External"/><Relationship Id="rId27" Type="http://schemas.openxmlformats.org/officeDocument/2006/relationships/hyperlink" Target="http://jpkc.ncwu.edu.cn/jsjwl/nrxx.asp?lang=cn&amp;id=56" TargetMode="External"/><Relationship Id="rId30" Type="http://schemas.openxmlformats.org/officeDocument/2006/relationships/hyperlink" Target="http://jpkc.ncwu.edu.cn/jsjwl/net/ross/book/net_layer/IP.htm" TargetMode="External"/><Relationship Id="rId35" Type="http://schemas.openxmlformats.org/officeDocument/2006/relationships/hyperlink" Target="mailto:mxx@ncwu.edu.cn"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activeX1.xml><?xml version="1.0" encoding="utf-8"?>
<ax:ocx xmlns:ax="http://schemas.microsoft.com/office/2006/activeX" xmlns:r="http://schemas.openxmlformats.org/officeDocument/2006/relationships" ax:classid="{5512D11A-5CC6-11CF-8D67-00AA00BDCE1D}" ax:persistence="persistStream" r:id="rId1"/>
</file>

<file path=word/activeX/activeX2.xml><?xml version="1.0" encoding="utf-8"?>
<ax:ocx xmlns:ax="http://schemas.microsoft.com/office/2006/activeX" xmlns:r="http://schemas.openxmlformats.org/officeDocument/2006/relationships" ax:classid="{5512D122-5CC6-11CF-8D67-00AA00BDCE1D}" ax:persistence="persistStream" r:id="rId1"/>
</file>

<file path=word/activeX/activeX3.xml><?xml version="1.0" encoding="utf-8"?>
<ax:ocx xmlns:ax="http://schemas.microsoft.com/office/2006/activeX" xmlns:r="http://schemas.openxmlformats.org/officeDocument/2006/relationships" ax:classid="{5512D110-5CC6-11CF-8D67-00AA00BDCE1D}" ax:persistence="persistStream" r:id="rId1"/>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1311</Words>
  <Characters>7479</Characters>
  <Application>Microsoft Office Word</Application>
  <DocSecurity>0</DocSecurity>
  <Lines>62</Lines>
  <Paragraphs>17</Paragraphs>
  <ScaleCrop>false</ScaleCrop>
  <Company/>
  <LinksUpToDate>false</LinksUpToDate>
  <CharactersWithSpaces>8773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serhat ok</dc:creator>
  <cp:keywords/>
  <dc:description/>
  <cp:lastModifiedBy>serhat ok</cp:lastModifiedBy>
  <cp:revision>2</cp:revision>
  <dcterms:created xsi:type="dcterms:W3CDTF">2016-05-07T21:30:00Z</dcterms:created>
  <dcterms:modified xsi:type="dcterms:W3CDTF">2016-05-07T21:30:00Z</dcterms:modified>
</cp:coreProperties>
</file>