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36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  <w:t xml:space="preserve">CEN 216 OBJECT ORIENTED PROGRAMMING LAB</w:t>
      </w:r>
    </w:p>
    <w:p>
      <w:pPr>
        <w:spacing w:before="0" w:after="160" w:line="36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  <w:t xml:space="preserve">MIDTERM REPORT</w:t>
      </w:r>
    </w:p>
    <w:p>
      <w:pPr>
        <w:spacing w:before="0" w:after="160" w:line="36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  <w:t xml:space="preserve">(Daytime Education)</w:t>
      </w: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2020555007 Ahmet Bu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ğ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ra Almas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  <w:t xml:space="preserve">Task 1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0"/>
          <w:shd w:fill="auto" w:val="clear"/>
        </w:rPr>
        <w:t xml:space="preserve">Write your developed code below. You don’t need to explain your code. Add a screenshot of executed code.</w:t>
      </w:r>
    </w:p>
    <w:tbl>
      <w:tblPr/>
      <w:tblGrid>
        <w:gridCol w:w="9062"/>
      </w:tblGrid>
      <w:tr>
        <w:trPr>
          <w:trHeight w:val="10940" w:hRule="auto"/>
          <w:jc w:val="left"/>
        </w:trPr>
        <w:tc>
          <w:tcPr>
            <w:tcW w:w="906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object w:dxaOrig="7079" w:dyaOrig="2025">
                <v:rect xmlns:o="urn:schemas-microsoft-com:office:office" xmlns:v="urn:schemas-microsoft-com:vml" id="rectole0000000000" style="width:353.950000pt;height:101.250000pt" o:preferrelative="t" o:ole="">
                  <o:lock v:ext="edit"/>
                  <v:imagedata xmlns:r="http://schemas.openxmlformats.org/officeDocument/2006/relationships" r:id="docRId1" o:title=""/>
                </v:rect>
      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      </w:objec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object w:dxaOrig="8640" w:dyaOrig="9404">
                <v:rect xmlns:o="urn:schemas-microsoft-com:office:office" xmlns:v="urn:schemas-microsoft-com:vml" id="rectole0000000001" style="width:432.000000pt;height:470.200000pt" o:preferrelative="t" o:ole="">
                  <o:lock v:ext="edit"/>
                  <v:imagedata xmlns:r="http://schemas.openxmlformats.org/officeDocument/2006/relationships" r:id="docRId3" o:title=""/>
                </v:rect>
      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      </w:objec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//2020555007 Ahmet Bu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ğra Almas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#include &lt;iostream&gt;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#include &lt;math.h&gt;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#include&lt;limits&gt;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using namespace std;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double pi = 3.14;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class area_cl {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public: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   virtual double area(double h, double w) = 0;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};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class Rectangle : public area_cl {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public: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   double area(double h, double w) {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       return h * w;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   }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};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class Cone : public area_cl {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public: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   double area(double h, double w) {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ab/>
              <w:t xml:space="preserve">double r = w/2;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       return pi * w/2 * (w/2 + ((sqrt(pow(w/2, 2) + pow(h,2)))));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   }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};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double GetDimensions(double dimension) {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   do {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       std::cout &lt;&lt; "Enter dimension: ";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       std::cin &gt;&gt; dimension;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       if (std::cin.fail()) {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           std::cout &lt;&lt; "Invalid input. Please enter a number again." &lt;&lt; std::endl;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           std::cin.clear();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           std::cin.ignore(std::numeric_limits&lt;std::streamsize&gt;::max(), '\n');}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       else {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           break;}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   } while (true);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  return dimension;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}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int main() {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   double dimension = 0;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   double h = GetDimensions(dimension);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   double w = GetDimensions(dimension);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   Rectangle rect;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   cout &lt;&lt; "Area of the rectangle is: " &lt;&lt; rect.area(h, w) &lt;&lt; endl;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   Cone cone;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   cout &lt;&lt; "Area of the cone is: " &lt;&lt; cone.area(h, w) &lt;&lt; endl;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   return 0;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}</w:t>
            </w:r>
          </w:p>
        </w:tc>
      </w:tr>
    </w:tbl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  <w:t xml:space="preserve">Task 2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0"/>
          <w:shd w:fill="auto" w:val="clear"/>
        </w:rPr>
        <w:t xml:space="preserve">Write your answers to the question given in Task 2 below.</w:t>
      </w:r>
    </w:p>
    <w:tbl>
      <w:tblPr/>
      <w:tblGrid>
        <w:gridCol w:w="9062"/>
      </w:tblGrid>
      <w:tr>
        <w:trPr>
          <w:trHeight w:val="887" w:hRule="auto"/>
          <w:jc w:val="left"/>
        </w:trPr>
        <w:tc>
          <w:tcPr>
            <w:tcW w:w="906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1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  <w:vertAlign w:val="superscript"/>
              </w:rPr>
              <w:t xml:space="preserve">st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 blank : _____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int s=73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___________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2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  <w:vertAlign w:val="superscript"/>
              </w:rPr>
              <w:t xml:space="preserve">nd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 blank : _____friend____________.</w:t>
            </w:r>
          </w:p>
        </w:tc>
      </w:tr>
    </w:tbl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  <w:t xml:space="preserve">Task 3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0"/>
          <w:shd w:fill="auto" w:val="clear"/>
        </w:rPr>
        <w:t xml:space="preserve">Write your answers to the questions given in Task 3 below.</w:t>
      </w:r>
    </w:p>
    <w:tbl>
      <w:tblPr/>
      <w:tblGrid>
        <w:gridCol w:w="9062"/>
      </w:tblGrid>
      <w:tr>
        <w:trPr>
          <w:trHeight w:val="13066" w:hRule="auto"/>
          <w:jc w:val="left"/>
        </w:trPr>
        <w:tc>
          <w:tcPr>
            <w:tcW w:w="906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1-new() throws an exception of type std::bad_alloc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2-  reference means assigning an alias that is another name of identifier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   pointer declares a variable of a pointer which is address of memory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3- it could be used in optimization especially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   -&gt; we can avoid copying of larger structures again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   it could be used in iterative types like for loop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   -&gt; we can modify all objects in for each loop and avoiding copy of objects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   -&gt; we can use in functions, in functions they can be modified the passed parameters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4- public, private, protected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   in public, if a class uses public to derive from a base, then all public members of base are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   accessible.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   in private, private members are only accessible from base class which means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   private data members and member functions cannot be accessed directly by parent class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   in protected, are accessible in the class and its derived class which means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   they are not accessible from outside class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5- firstly, as we know initial class should be implicitly convertible and assignable to second class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   and second class has an overloaded assignment operator= that accepts object of first object.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   With operator= it should be move construct or copy construct.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6-  to make this situation, in cpp we can use friend in class. Function should define the class in itself as identifier.    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7-    new = malloc and free = delete we can say to dynamically allocate/deallocate memory in c++.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   new is more type safe whereas malloc is not type-safe at all in any meaningful way.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   malloc returns null if allocation fails but new will just throw std::bad_alloc.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   malloc is C lib and can be used in c++ but new is just in c++.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   new is used to call constructor of a class whereas in malloc there is no defined function here.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   memory allocated from free store in new but in malloc from heap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   in free is a C and can be used in c++ but delete is just in c++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   delete is used to free memory of a class whereas in free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   delete deallocate memory whereas free destroys the memory at run time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   operator delete can be overridden legally</w:t>
            </w:r>
          </w:p>
        </w:tc>
      </w:tr>
    </w:tbl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0.wmf" Id="docRId1" Type="http://schemas.openxmlformats.org/officeDocument/2006/relationships/image" /><Relationship Target="media/image1.wmf" Id="docRId3" Type="http://schemas.openxmlformats.org/officeDocument/2006/relationships/image" /><Relationship Target="styles.xml" Id="docRId5" Type="http://schemas.openxmlformats.org/officeDocument/2006/relationships/styles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="numbering.xml" Id="docRId4" Type="http://schemas.openxmlformats.org/officeDocument/2006/relationships/numbering" /></Relationships>
</file>