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8F28E8" w14:textId="77777777" w:rsidR="00A240F8" w:rsidRPr="00A240F8" w:rsidRDefault="00A240F8" w:rsidP="00A240F8">
      <w:pPr>
        <w:jc w:val="center"/>
        <w:rPr>
          <w:b/>
          <w:lang w:val="tr-TR"/>
        </w:rPr>
      </w:pPr>
      <w:r w:rsidRPr="00A240F8">
        <w:rPr>
          <w:b/>
          <w:lang w:val="tr-TR"/>
        </w:rPr>
        <w:t>VoLTE</w:t>
      </w:r>
    </w:p>
    <w:p w14:paraId="302110D8" w14:textId="77777777" w:rsidR="0003711C" w:rsidRPr="001664CF" w:rsidRDefault="0003711C" w:rsidP="0003711C">
      <w:pPr>
        <w:rPr>
          <w:b/>
          <w:lang w:val="tr-TR"/>
        </w:rPr>
      </w:pPr>
      <w:r w:rsidRPr="001664CF">
        <w:rPr>
          <w:b/>
          <w:lang w:val="tr-TR"/>
        </w:rPr>
        <w:t>What is VoLTE?</w:t>
      </w:r>
    </w:p>
    <w:p w14:paraId="7F8FE9A9" w14:textId="77777777" w:rsidR="00A20567" w:rsidRPr="0003711C" w:rsidRDefault="001664CF" w:rsidP="0003711C">
      <w:pPr>
        <w:rPr>
          <w:lang w:val="tr-TR"/>
        </w:rPr>
      </w:pPr>
      <w:r w:rsidRPr="0003711C">
        <w:rPr>
          <w:lang w:val="tr-TR"/>
        </w:rPr>
        <w:t xml:space="preserve">Voice over </w:t>
      </w:r>
      <w:r w:rsidRPr="0003711C">
        <w:t>Long-term evolution (VoLTE) is an internet-based communication data transfer technology for mobile phones, internet of things and wearable</w:t>
      </w:r>
      <w:r w:rsidRPr="0003711C">
        <w:rPr>
          <w:lang w:val="tr-TR"/>
        </w:rPr>
        <w:t xml:space="preserve"> devices</w:t>
      </w:r>
      <w:r w:rsidRPr="0003711C">
        <w:t>. VoLTE has a speech and network range up to three times that of older 3G UMTS and up to six times that of 2G GSM</w:t>
      </w:r>
      <w:r w:rsidRPr="0003711C">
        <w:rPr>
          <w:lang w:val="tr-TR"/>
        </w:rPr>
        <w:t xml:space="preserve"> and</w:t>
      </w:r>
      <w:r w:rsidRPr="0003711C">
        <w:t xml:space="preserve"> packet headers are smaller than VoIP / LTE headers so they use less bandwidth. </w:t>
      </w:r>
    </w:p>
    <w:p w14:paraId="4F03E544" w14:textId="77777777" w:rsidR="00A20567" w:rsidRDefault="0003711C" w:rsidP="0003711C">
      <w:pPr>
        <w:rPr>
          <w:lang w:val="tr-TR"/>
        </w:rPr>
      </w:pPr>
      <w:r w:rsidRPr="0003711C">
        <w:t>In 2009, 12 major telecommunication companies partnered and suggested a solution for the VoLTE network</w:t>
      </w:r>
      <w:r>
        <w:t xml:space="preserve">. </w:t>
      </w:r>
      <w:r w:rsidR="001664CF" w:rsidRPr="0003711C">
        <w:rPr>
          <w:lang w:val="tr-TR"/>
        </w:rPr>
        <w:t>In 2012, worlds first commercial VoLTE service launched with worlds first VoLTE phone LG Connect 4G  by MetroPCS in Texas USA.</w:t>
      </w:r>
      <w:r>
        <w:rPr>
          <w:lang w:val="tr-TR"/>
        </w:rPr>
        <w:t xml:space="preserve"> By 2020 nearly all new phones support VoLTE technology.</w:t>
      </w:r>
    </w:p>
    <w:p w14:paraId="637F38B1" w14:textId="77777777" w:rsidR="0003711C" w:rsidRPr="0003711C" w:rsidRDefault="0003711C" w:rsidP="00CD00CD">
      <w:pPr>
        <w:rPr>
          <w:lang w:val="tr-TR"/>
        </w:rPr>
      </w:pPr>
      <w:r w:rsidRPr="0003711C">
        <w:rPr>
          <w:b/>
          <w:bCs/>
        </w:rPr>
        <w:t>Advantages of VoLTE</w:t>
      </w:r>
    </w:p>
    <w:p w14:paraId="22AEDA16" w14:textId="77777777" w:rsidR="0003711C" w:rsidRPr="0003711C" w:rsidRDefault="0003711C" w:rsidP="0003711C">
      <w:pPr>
        <w:numPr>
          <w:ilvl w:val="0"/>
          <w:numId w:val="2"/>
        </w:numPr>
        <w:rPr>
          <w:lang w:val="tr-TR"/>
        </w:rPr>
      </w:pPr>
      <w:r w:rsidRPr="0003711C">
        <w:rPr>
          <w:b/>
          <w:bCs/>
        </w:rPr>
        <w:t>Delivers clear and high definition voice:</w:t>
      </w:r>
      <w:r w:rsidR="00DF058E">
        <w:rPr>
          <w:b/>
          <w:bCs/>
        </w:rPr>
        <w:t xml:space="preserve"> </w:t>
      </w:r>
      <w:r w:rsidR="00DF058E" w:rsidRPr="00DF058E">
        <w:rPr>
          <w:bCs/>
        </w:rPr>
        <w:t>The major benefit of VoLTE is that the efficiency of the call is better than 3G or 2G when much more data can be transmitted over 4G</w:t>
      </w:r>
      <w:r w:rsidR="00DF058E">
        <w:rPr>
          <w:bCs/>
        </w:rPr>
        <w:t>.</w:t>
      </w:r>
    </w:p>
    <w:p w14:paraId="28F1342B" w14:textId="77777777" w:rsidR="0003711C" w:rsidRPr="0003711C" w:rsidRDefault="0003711C" w:rsidP="0003711C">
      <w:pPr>
        <w:numPr>
          <w:ilvl w:val="0"/>
          <w:numId w:val="2"/>
        </w:numPr>
        <w:rPr>
          <w:lang w:val="tr-TR"/>
        </w:rPr>
      </w:pPr>
      <w:r w:rsidRPr="0003711C">
        <w:rPr>
          <w:b/>
          <w:bCs/>
        </w:rPr>
        <w:t>Faster connections:</w:t>
      </w:r>
      <w:r w:rsidR="00DF058E">
        <w:rPr>
          <w:b/>
          <w:bCs/>
        </w:rPr>
        <w:t xml:space="preserve"> </w:t>
      </w:r>
      <w:r w:rsidR="00DF058E" w:rsidRPr="00DF058E">
        <w:rPr>
          <w:bCs/>
        </w:rPr>
        <w:t>VoLTE provides connection twice time quicker than the previous methods</w:t>
      </w:r>
      <w:r w:rsidR="00DF058E">
        <w:rPr>
          <w:bCs/>
        </w:rPr>
        <w:t>.</w:t>
      </w:r>
    </w:p>
    <w:p w14:paraId="486B159C" w14:textId="77777777" w:rsidR="0003711C" w:rsidRPr="0003711C" w:rsidRDefault="0003711C" w:rsidP="0003711C">
      <w:pPr>
        <w:numPr>
          <w:ilvl w:val="0"/>
          <w:numId w:val="2"/>
        </w:numPr>
        <w:rPr>
          <w:lang w:val="tr-TR"/>
        </w:rPr>
      </w:pPr>
      <w:r w:rsidRPr="0003711C">
        <w:rPr>
          <w:b/>
          <w:bCs/>
        </w:rPr>
        <w:t>Provides a more efficient use of your network sources:</w:t>
      </w:r>
      <w:r w:rsidR="00B60351">
        <w:rPr>
          <w:b/>
          <w:bCs/>
        </w:rPr>
        <w:t xml:space="preserve"> </w:t>
      </w:r>
      <w:r w:rsidR="00B60351" w:rsidRPr="00B60351">
        <w:rPr>
          <w:bCs/>
        </w:rPr>
        <w:t>It would enable a simpler network that is more cost-effective to maintain by allowing service providers</w:t>
      </w:r>
    </w:p>
    <w:p w14:paraId="4F28E028" w14:textId="77777777" w:rsidR="0003711C" w:rsidRPr="0003711C" w:rsidRDefault="0003711C" w:rsidP="0003711C">
      <w:pPr>
        <w:numPr>
          <w:ilvl w:val="0"/>
          <w:numId w:val="2"/>
        </w:numPr>
        <w:rPr>
          <w:lang w:val="tr-TR"/>
        </w:rPr>
      </w:pPr>
      <w:r w:rsidRPr="0003711C">
        <w:rPr>
          <w:b/>
          <w:bCs/>
        </w:rPr>
        <w:t>Rich Conversations</w:t>
      </w:r>
      <w:r w:rsidR="00B60351">
        <w:rPr>
          <w:b/>
          <w:bCs/>
        </w:rPr>
        <w:t xml:space="preserve">:  </w:t>
      </w:r>
      <w:r w:rsidR="00B60351" w:rsidRPr="00B60351">
        <w:rPr>
          <w:bCs/>
        </w:rPr>
        <w:t>Besides calling, operators can offer a range of services such as</w:t>
      </w:r>
      <w:r w:rsidR="00B60351">
        <w:rPr>
          <w:bCs/>
        </w:rPr>
        <w:t xml:space="preserve"> </w:t>
      </w:r>
      <w:r w:rsidR="00B60351" w:rsidRPr="00B60351">
        <w:rPr>
          <w:bCs/>
        </w:rPr>
        <w:t>video calls, data transfer and simultaneous translation during the call.</w:t>
      </w:r>
    </w:p>
    <w:p w14:paraId="6E2C3A3E" w14:textId="77777777" w:rsidR="0003711C" w:rsidRPr="0003711C" w:rsidRDefault="0003711C" w:rsidP="00CD00CD">
      <w:pPr>
        <w:rPr>
          <w:lang w:val="tr-TR"/>
        </w:rPr>
      </w:pPr>
      <w:r w:rsidRPr="0003711C">
        <w:rPr>
          <w:b/>
          <w:bCs/>
        </w:rPr>
        <w:t>Disadvantages of VoLTE</w:t>
      </w:r>
    </w:p>
    <w:p w14:paraId="31C342F4" w14:textId="11231359" w:rsidR="0003711C" w:rsidRPr="0003711C" w:rsidRDefault="0003711C" w:rsidP="0003711C">
      <w:pPr>
        <w:numPr>
          <w:ilvl w:val="0"/>
          <w:numId w:val="2"/>
        </w:numPr>
        <w:rPr>
          <w:lang w:val="tr-TR"/>
        </w:rPr>
      </w:pPr>
      <w:r w:rsidRPr="0003711C">
        <w:rPr>
          <w:b/>
          <w:bCs/>
        </w:rPr>
        <w:t>Limited to certain devices</w:t>
      </w:r>
      <w:r w:rsidRPr="0003711C">
        <w:rPr>
          <w:i/>
          <w:iCs/>
        </w:rPr>
        <w:t>:</w:t>
      </w:r>
      <w:r w:rsidR="00F52B8C">
        <w:rPr>
          <w:i/>
          <w:iCs/>
        </w:rPr>
        <w:t xml:space="preserve"> </w:t>
      </w:r>
      <w:r w:rsidR="008C73CC">
        <w:rPr>
          <w:i/>
          <w:iCs/>
        </w:rPr>
        <w:t>O</w:t>
      </w:r>
      <w:r w:rsidR="008C73CC" w:rsidRPr="008C73CC">
        <w:rPr>
          <w:iCs/>
        </w:rPr>
        <w:t>nly 4G terminals will support VoLTE</w:t>
      </w:r>
      <w:r w:rsidR="008C73CC">
        <w:rPr>
          <w:iCs/>
        </w:rPr>
        <w:t>.</w:t>
      </w:r>
    </w:p>
    <w:p w14:paraId="2AEC49CF" w14:textId="77777777" w:rsidR="0003711C" w:rsidRPr="0003711C" w:rsidRDefault="0003711C" w:rsidP="0003711C">
      <w:pPr>
        <w:numPr>
          <w:ilvl w:val="0"/>
          <w:numId w:val="2"/>
        </w:numPr>
        <w:rPr>
          <w:lang w:val="tr-TR"/>
        </w:rPr>
      </w:pPr>
      <w:r w:rsidRPr="0003711C">
        <w:rPr>
          <w:b/>
          <w:bCs/>
        </w:rPr>
        <w:t>Disconnection of the call:</w:t>
      </w:r>
      <w:r w:rsidR="008C73CC">
        <w:rPr>
          <w:b/>
          <w:bCs/>
        </w:rPr>
        <w:t xml:space="preserve"> </w:t>
      </w:r>
      <w:r w:rsidR="008C73CC" w:rsidRPr="008C73CC">
        <w:rPr>
          <w:b/>
          <w:bCs/>
        </w:rPr>
        <w:t xml:space="preserve"> </w:t>
      </w:r>
      <w:r w:rsidR="008C73CC" w:rsidRPr="008C73CC">
        <w:rPr>
          <w:bCs/>
        </w:rPr>
        <w:t>4G network uses antennas different from other technologies hence VoLTE still cannot guarantee a call without disconnections.</w:t>
      </w:r>
    </w:p>
    <w:p w14:paraId="45D84265" w14:textId="77777777" w:rsidR="0003711C" w:rsidRPr="0003711C" w:rsidRDefault="0003711C" w:rsidP="0003711C">
      <w:pPr>
        <w:numPr>
          <w:ilvl w:val="0"/>
          <w:numId w:val="2"/>
        </w:numPr>
        <w:rPr>
          <w:lang w:val="tr-TR"/>
        </w:rPr>
      </w:pPr>
      <w:r w:rsidRPr="0003711C">
        <w:rPr>
          <w:b/>
          <w:bCs/>
        </w:rPr>
        <w:t>Cannot communicate between operators:</w:t>
      </w:r>
      <w:r w:rsidR="008D6AAF">
        <w:rPr>
          <w:b/>
          <w:bCs/>
        </w:rPr>
        <w:t xml:space="preserve"> </w:t>
      </w:r>
      <w:r w:rsidR="008D6AAF" w:rsidRPr="008D6AAF">
        <w:rPr>
          <w:bCs/>
        </w:rPr>
        <w:t>In principle it is only possible to call with VoLTE between the customers of the same operator</w:t>
      </w:r>
      <w:r w:rsidR="008D6AAF">
        <w:rPr>
          <w:bCs/>
        </w:rPr>
        <w:t xml:space="preserve">. </w:t>
      </w:r>
    </w:p>
    <w:p w14:paraId="1477FF60" w14:textId="77777777" w:rsidR="0003711C" w:rsidRPr="0003711C" w:rsidRDefault="0003711C" w:rsidP="0003711C">
      <w:pPr>
        <w:numPr>
          <w:ilvl w:val="0"/>
          <w:numId w:val="2"/>
        </w:numPr>
        <w:rPr>
          <w:lang w:val="tr-TR"/>
        </w:rPr>
      </w:pPr>
      <w:r w:rsidRPr="0003711C">
        <w:rPr>
          <w:b/>
          <w:bCs/>
        </w:rPr>
        <w:t>Price change:</w:t>
      </w:r>
      <w:r w:rsidR="008D6AAF">
        <w:rPr>
          <w:b/>
          <w:bCs/>
        </w:rPr>
        <w:t xml:space="preserve"> </w:t>
      </w:r>
      <w:r w:rsidR="008D6AAF" w:rsidRPr="008D6AAF">
        <w:rPr>
          <w:bCs/>
        </w:rPr>
        <w:t>VoLTE calls use the data network</w:t>
      </w:r>
      <w:r w:rsidR="008D6AAF">
        <w:rPr>
          <w:bCs/>
        </w:rPr>
        <w:t xml:space="preserve"> therefore price may vary.</w:t>
      </w:r>
    </w:p>
    <w:p w14:paraId="54112DC0" w14:textId="6593EB75" w:rsidR="001664CF" w:rsidRPr="00800A2A" w:rsidRDefault="0003711C" w:rsidP="001664CF">
      <w:pPr>
        <w:numPr>
          <w:ilvl w:val="0"/>
          <w:numId w:val="2"/>
        </w:numPr>
        <w:rPr>
          <w:lang w:val="tr-TR"/>
        </w:rPr>
      </w:pPr>
      <w:r w:rsidRPr="0003711C">
        <w:rPr>
          <w:b/>
          <w:bCs/>
        </w:rPr>
        <w:t>Battery life:</w:t>
      </w:r>
      <w:r w:rsidR="008D6AAF">
        <w:rPr>
          <w:b/>
          <w:bCs/>
        </w:rPr>
        <w:t xml:space="preserve"> </w:t>
      </w:r>
      <w:r w:rsidR="008D6AAF" w:rsidRPr="008D6AAF">
        <w:rPr>
          <w:bCs/>
        </w:rPr>
        <w:t>There is no general opinion</w:t>
      </w:r>
      <w:r w:rsidR="008D6AAF">
        <w:rPr>
          <w:bCs/>
        </w:rPr>
        <w:t xml:space="preserve">. Some say VoLTE increase the battery life and some say it </w:t>
      </w:r>
      <w:r w:rsidR="00F52B8C">
        <w:rPr>
          <w:bCs/>
        </w:rPr>
        <w:t>decrease</w:t>
      </w:r>
      <w:r w:rsidR="008D6AAF">
        <w:rPr>
          <w:bCs/>
        </w:rPr>
        <w:t xml:space="preserve"> the battery life.</w:t>
      </w:r>
    </w:p>
    <w:p w14:paraId="3215137D" w14:textId="77777777" w:rsidR="00A20567" w:rsidRPr="0003711C" w:rsidRDefault="001664CF" w:rsidP="00CD00CD">
      <w:pPr>
        <w:rPr>
          <w:lang w:val="tr-TR"/>
        </w:rPr>
      </w:pPr>
      <w:r w:rsidRPr="0003711C">
        <w:rPr>
          <w:b/>
          <w:bCs/>
        </w:rPr>
        <w:t>What is VoIP (Voice Over IP)?</w:t>
      </w:r>
    </w:p>
    <w:p w14:paraId="6D997C19" w14:textId="5DFA4451" w:rsidR="00A20567" w:rsidRPr="00800A2A" w:rsidRDefault="001664CF" w:rsidP="0003711C">
      <w:pPr>
        <w:numPr>
          <w:ilvl w:val="0"/>
          <w:numId w:val="2"/>
        </w:numPr>
        <w:rPr>
          <w:lang w:val="tr-TR"/>
        </w:rPr>
      </w:pPr>
      <w:r w:rsidRPr="0003711C">
        <w:t xml:space="preserve">Voice over Internet Protocol (VoIP) is a technology used to transmit communication data over Internet Protocol (IP) networks. </w:t>
      </w:r>
    </w:p>
    <w:p w14:paraId="651BC8CA" w14:textId="75F2E6C4" w:rsidR="00800A2A" w:rsidRDefault="00800A2A" w:rsidP="00800A2A"/>
    <w:p w14:paraId="028BD0F0" w14:textId="48DB31AC" w:rsidR="00800A2A" w:rsidRDefault="00800A2A" w:rsidP="00800A2A"/>
    <w:p w14:paraId="1C0D6CF4" w14:textId="77777777" w:rsidR="00800A2A" w:rsidRPr="0003711C" w:rsidRDefault="00800A2A" w:rsidP="00800A2A">
      <w:pPr>
        <w:rPr>
          <w:lang w:val="tr-TR"/>
        </w:rPr>
      </w:pPr>
    </w:p>
    <w:p w14:paraId="343AB52E" w14:textId="77777777" w:rsidR="00A20567" w:rsidRPr="0003711C" w:rsidRDefault="001664CF" w:rsidP="000009CB">
      <w:pPr>
        <w:rPr>
          <w:lang w:val="tr-TR"/>
        </w:rPr>
      </w:pPr>
      <w:r w:rsidRPr="0003711C">
        <w:rPr>
          <w:b/>
          <w:bCs/>
        </w:rPr>
        <w:lastRenderedPageBreak/>
        <w:t>Similarities Between VoLTE and VoIP</w:t>
      </w:r>
    </w:p>
    <w:p w14:paraId="4B458758" w14:textId="348F913D" w:rsidR="00A20567" w:rsidRPr="0003711C" w:rsidRDefault="001664CF" w:rsidP="0003711C">
      <w:pPr>
        <w:numPr>
          <w:ilvl w:val="0"/>
          <w:numId w:val="2"/>
        </w:numPr>
        <w:tabs>
          <w:tab w:val="left" w:pos="720"/>
        </w:tabs>
        <w:rPr>
          <w:lang w:val="tr-TR"/>
        </w:rPr>
      </w:pPr>
      <w:r w:rsidRPr="0003711C">
        <w:t>They both are using Internet to transmit voice data.</w:t>
      </w:r>
      <w:r w:rsidR="0003711C">
        <w:rPr>
          <w:lang w:val="tr-TR"/>
        </w:rPr>
        <w:t xml:space="preserve"> </w:t>
      </w:r>
      <w:r w:rsidRPr="0003711C">
        <w:t xml:space="preserve">They both are using “Packet Switching” technology means that they are transferring your voice data as binary 1’s and 0’s, rather than analogue method. They both are using same technology, only </w:t>
      </w:r>
      <w:r w:rsidR="00E83FFC" w:rsidRPr="0003711C">
        <w:t>difference is</w:t>
      </w:r>
      <w:r w:rsidRPr="0003711C">
        <w:t xml:space="preserve"> VoLTE transfers voice data to clients over 4G cell towers.</w:t>
      </w:r>
    </w:p>
    <w:p w14:paraId="45660872" w14:textId="77777777" w:rsidR="0003711C" w:rsidRPr="0003711C" w:rsidRDefault="0003711C" w:rsidP="00CD00CD">
      <w:pPr>
        <w:rPr>
          <w:lang w:val="tr-TR"/>
        </w:rPr>
      </w:pPr>
      <w:r w:rsidRPr="0003711C">
        <w:rPr>
          <w:b/>
          <w:bCs/>
        </w:rPr>
        <w:t>Differences of VoLTE and VoIP</w:t>
      </w:r>
    </w:p>
    <w:p w14:paraId="765ED035" w14:textId="77777777" w:rsidR="00A20567" w:rsidRPr="0003711C" w:rsidRDefault="001664CF" w:rsidP="0003711C">
      <w:pPr>
        <w:numPr>
          <w:ilvl w:val="0"/>
          <w:numId w:val="2"/>
        </w:numPr>
        <w:rPr>
          <w:lang w:val="tr-TR"/>
        </w:rPr>
      </w:pPr>
      <w:r w:rsidRPr="0003711C">
        <w:rPr>
          <w:b/>
          <w:bCs/>
        </w:rPr>
        <w:t>VoIP is an older technology than VoLTE</w:t>
      </w:r>
      <w:r w:rsidRPr="0003711C">
        <w:t xml:space="preserve">. But that does not mean VoLTE is better than VoIP. </w:t>
      </w:r>
    </w:p>
    <w:p w14:paraId="2E667671" w14:textId="77777777" w:rsidR="00A20567" w:rsidRPr="0003711C" w:rsidRDefault="001664CF" w:rsidP="0003711C">
      <w:pPr>
        <w:numPr>
          <w:ilvl w:val="0"/>
          <w:numId w:val="2"/>
        </w:numPr>
        <w:rPr>
          <w:lang w:val="tr-TR"/>
        </w:rPr>
      </w:pPr>
      <w:r w:rsidRPr="0003711C">
        <w:rPr>
          <w:b/>
          <w:bCs/>
        </w:rPr>
        <w:t>VoLTE uses 4G technology</w:t>
      </w:r>
      <w:r w:rsidRPr="0003711C">
        <w:t xml:space="preserve">. VoIP uses 2G, 3G, Ethernet and Wi-Fi. </w:t>
      </w:r>
    </w:p>
    <w:p w14:paraId="2BDAAA30" w14:textId="77777777" w:rsidR="00A20567" w:rsidRPr="0003711C" w:rsidRDefault="001664CF" w:rsidP="0003711C">
      <w:pPr>
        <w:numPr>
          <w:ilvl w:val="0"/>
          <w:numId w:val="2"/>
        </w:numPr>
        <w:rPr>
          <w:lang w:val="tr-TR"/>
        </w:rPr>
      </w:pPr>
      <w:r w:rsidRPr="0003711C">
        <w:rPr>
          <w:b/>
          <w:bCs/>
        </w:rPr>
        <w:t xml:space="preserve">VoLTE provides more scalability: </w:t>
      </w:r>
      <w:r w:rsidRPr="0003711C">
        <w:t xml:space="preserve">VoIP is supported by the Web and by VoIP phones, but VoLTE is supported by all modern smartphones and devices. </w:t>
      </w:r>
    </w:p>
    <w:p w14:paraId="7EBFC4CE" w14:textId="77777777" w:rsidR="00A20567" w:rsidRPr="0003711C" w:rsidRDefault="001664CF" w:rsidP="0003711C">
      <w:pPr>
        <w:numPr>
          <w:ilvl w:val="0"/>
          <w:numId w:val="2"/>
        </w:numPr>
        <w:rPr>
          <w:lang w:val="tr-TR"/>
        </w:rPr>
      </w:pPr>
      <w:r w:rsidRPr="0003711C">
        <w:rPr>
          <w:b/>
          <w:bCs/>
        </w:rPr>
        <w:t xml:space="preserve">VoLTE is more costly. </w:t>
      </w:r>
      <w:r w:rsidRPr="0003711C">
        <w:t>VoIP can use old copper cables known as ADSL to transmit voice data, but VoLTE needs 4G supported cell towers. That comes with costs for service provider and client.</w:t>
      </w:r>
    </w:p>
    <w:p w14:paraId="1DEE1D15" w14:textId="77777777" w:rsidR="0003711C" w:rsidRPr="00B640E0" w:rsidRDefault="001664CF" w:rsidP="00B640E0">
      <w:pPr>
        <w:numPr>
          <w:ilvl w:val="0"/>
          <w:numId w:val="2"/>
        </w:numPr>
        <w:rPr>
          <w:lang w:val="tr-TR"/>
        </w:rPr>
      </w:pPr>
      <w:r w:rsidRPr="0003711C">
        <w:rPr>
          <w:b/>
          <w:bCs/>
        </w:rPr>
        <w:t xml:space="preserve">VoIP may provide less latency. </w:t>
      </w:r>
      <w:r w:rsidRPr="0003711C">
        <w:t>Usually, VoIP transmit voice data over network</w:t>
      </w:r>
      <w:r w:rsidRPr="0003711C">
        <w:rPr>
          <w:lang w:val="tr-TR"/>
        </w:rPr>
        <w:t xml:space="preserve"> c</w:t>
      </w:r>
      <w:proofErr w:type="spellStart"/>
      <w:r w:rsidRPr="0003711C">
        <w:t>ables</w:t>
      </w:r>
      <w:proofErr w:type="spellEnd"/>
      <w:r w:rsidRPr="0003711C">
        <w:t xml:space="preserve">, but VoLTE always must transmit voice data from cell towers. 4G is a wireless radio technology and radio waves can be affected by distance, weather, other radio waves and buildings . Those issues may increase latency of VoLTE, but VoIP usually uses cables that cannot </w:t>
      </w:r>
      <w:r w:rsidRPr="0003711C">
        <w:rPr>
          <w:lang w:val="tr-TR"/>
        </w:rPr>
        <w:t>affected</w:t>
      </w:r>
      <w:r w:rsidRPr="0003711C">
        <w:t xml:space="preserve"> by weather and radio waves. </w:t>
      </w:r>
    </w:p>
    <w:p w14:paraId="52DE670D" w14:textId="77777777" w:rsidR="00032C7E" w:rsidRDefault="00032C7E"/>
    <w:sectPr w:rsidR="00032C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419F3"/>
    <w:multiLevelType w:val="hybridMultilevel"/>
    <w:tmpl w:val="74E28D38"/>
    <w:lvl w:ilvl="0" w:tplc="4036E4CA">
      <w:start w:val="1"/>
      <w:numFmt w:val="bullet"/>
      <w:lvlText w:val="•"/>
      <w:lvlJc w:val="left"/>
      <w:pPr>
        <w:tabs>
          <w:tab w:val="num" w:pos="720"/>
        </w:tabs>
        <w:ind w:left="720" w:hanging="360"/>
      </w:pPr>
      <w:rPr>
        <w:rFonts w:ascii="Arial" w:hAnsi="Arial" w:hint="default"/>
      </w:rPr>
    </w:lvl>
    <w:lvl w:ilvl="1" w:tplc="AD4008FC" w:tentative="1">
      <w:start w:val="1"/>
      <w:numFmt w:val="bullet"/>
      <w:lvlText w:val="•"/>
      <w:lvlJc w:val="left"/>
      <w:pPr>
        <w:tabs>
          <w:tab w:val="num" w:pos="1440"/>
        </w:tabs>
        <w:ind w:left="1440" w:hanging="360"/>
      </w:pPr>
      <w:rPr>
        <w:rFonts w:ascii="Arial" w:hAnsi="Arial" w:hint="default"/>
      </w:rPr>
    </w:lvl>
    <w:lvl w:ilvl="2" w:tplc="1182F8D0" w:tentative="1">
      <w:start w:val="1"/>
      <w:numFmt w:val="bullet"/>
      <w:lvlText w:val="•"/>
      <w:lvlJc w:val="left"/>
      <w:pPr>
        <w:tabs>
          <w:tab w:val="num" w:pos="2160"/>
        </w:tabs>
        <w:ind w:left="2160" w:hanging="360"/>
      </w:pPr>
      <w:rPr>
        <w:rFonts w:ascii="Arial" w:hAnsi="Arial" w:hint="default"/>
      </w:rPr>
    </w:lvl>
    <w:lvl w:ilvl="3" w:tplc="FBAA6A0A" w:tentative="1">
      <w:start w:val="1"/>
      <w:numFmt w:val="bullet"/>
      <w:lvlText w:val="•"/>
      <w:lvlJc w:val="left"/>
      <w:pPr>
        <w:tabs>
          <w:tab w:val="num" w:pos="2880"/>
        </w:tabs>
        <w:ind w:left="2880" w:hanging="360"/>
      </w:pPr>
      <w:rPr>
        <w:rFonts w:ascii="Arial" w:hAnsi="Arial" w:hint="default"/>
      </w:rPr>
    </w:lvl>
    <w:lvl w:ilvl="4" w:tplc="74B6D0EA" w:tentative="1">
      <w:start w:val="1"/>
      <w:numFmt w:val="bullet"/>
      <w:lvlText w:val="•"/>
      <w:lvlJc w:val="left"/>
      <w:pPr>
        <w:tabs>
          <w:tab w:val="num" w:pos="3600"/>
        </w:tabs>
        <w:ind w:left="3600" w:hanging="360"/>
      </w:pPr>
      <w:rPr>
        <w:rFonts w:ascii="Arial" w:hAnsi="Arial" w:hint="default"/>
      </w:rPr>
    </w:lvl>
    <w:lvl w:ilvl="5" w:tplc="53B0FAE8" w:tentative="1">
      <w:start w:val="1"/>
      <w:numFmt w:val="bullet"/>
      <w:lvlText w:val="•"/>
      <w:lvlJc w:val="left"/>
      <w:pPr>
        <w:tabs>
          <w:tab w:val="num" w:pos="4320"/>
        </w:tabs>
        <w:ind w:left="4320" w:hanging="360"/>
      </w:pPr>
      <w:rPr>
        <w:rFonts w:ascii="Arial" w:hAnsi="Arial" w:hint="default"/>
      </w:rPr>
    </w:lvl>
    <w:lvl w:ilvl="6" w:tplc="529CC560" w:tentative="1">
      <w:start w:val="1"/>
      <w:numFmt w:val="bullet"/>
      <w:lvlText w:val="•"/>
      <w:lvlJc w:val="left"/>
      <w:pPr>
        <w:tabs>
          <w:tab w:val="num" w:pos="5040"/>
        </w:tabs>
        <w:ind w:left="5040" w:hanging="360"/>
      </w:pPr>
      <w:rPr>
        <w:rFonts w:ascii="Arial" w:hAnsi="Arial" w:hint="default"/>
      </w:rPr>
    </w:lvl>
    <w:lvl w:ilvl="7" w:tplc="7892E514" w:tentative="1">
      <w:start w:val="1"/>
      <w:numFmt w:val="bullet"/>
      <w:lvlText w:val="•"/>
      <w:lvlJc w:val="left"/>
      <w:pPr>
        <w:tabs>
          <w:tab w:val="num" w:pos="5760"/>
        </w:tabs>
        <w:ind w:left="5760" w:hanging="360"/>
      </w:pPr>
      <w:rPr>
        <w:rFonts w:ascii="Arial" w:hAnsi="Arial" w:hint="default"/>
      </w:rPr>
    </w:lvl>
    <w:lvl w:ilvl="8" w:tplc="B3F8A80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9758DE"/>
    <w:multiLevelType w:val="hybridMultilevel"/>
    <w:tmpl w:val="2D6CD6A2"/>
    <w:lvl w:ilvl="0" w:tplc="B0C4E496">
      <w:start w:val="1"/>
      <w:numFmt w:val="bullet"/>
      <w:lvlText w:val="•"/>
      <w:lvlJc w:val="left"/>
      <w:pPr>
        <w:tabs>
          <w:tab w:val="num" w:pos="720"/>
        </w:tabs>
        <w:ind w:left="720" w:hanging="360"/>
      </w:pPr>
      <w:rPr>
        <w:rFonts w:ascii="Arial" w:hAnsi="Arial" w:hint="default"/>
      </w:rPr>
    </w:lvl>
    <w:lvl w:ilvl="1" w:tplc="07CEAD26" w:tentative="1">
      <w:start w:val="1"/>
      <w:numFmt w:val="bullet"/>
      <w:lvlText w:val="•"/>
      <w:lvlJc w:val="left"/>
      <w:pPr>
        <w:tabs>
          <w:tab w:val="num" w:pos="1440"/>
        </w:tabs>
        <w:ind w:left="1440" w:hanging="360"/>
      </w:pPr>
      <w:rPr>
        <w:rFonts w:ascii="Arial" w:hAnsi="Arial" w:hint="default"/>
      </w:rPr>
    </w:lvl>
    <w:lvl w:ilvl="2" w:tplc="3B98A19E" w:tentative="1">
      <w:start w:val="1"/>
      <w:numFmt w:val="bullet"/>
      <w:lvlText w:val="•"/>
      <w:lvlJc w:val="left"/>
      <w:pPr>
        <w:tabs>
          <w:tab w:val="num" w:pos="2160"/>
        </w:tabs>
        <w:ind w:left="2160" w:hanging="360"/>
      </w:pPr>
      <w:rPr>
        <w:rFonts w:ascii="Arial" w:hAnsi="Arial" w:hint="default"/>
      </w:rPr>
    </w:lvl>
    <w:lvl w:ilvl="3" w:tplc="D436C64E" w:tentative="1">
      <w:start w:val="1"/>
      <w:numFmt w:val="bullet"/>
      <w:lvlText w:val="•"/>
      <w:lvlJc w:val="left"/>
      <w:pPr>
        <w:tabs>
          <w:tab w:val="num" w:pos="2880"/>
        </w:tabs>
        <w:ind w:left="2880" w:hanging="360"/>
      </w:pPr>
      <w:rPr>
        <w:rFonts w:ascii="Arial" w:hAnsi="Arial" w:hint="default"/>
      </w:rPr>
    </w:lvl>
    <w:lvl w:ilvl="4" w:tplc="2C8C5B32" w:tentative="1">
      <w:start w:val="1"/>
      <w:numFmt w:val="bullet"/>
      <w:lvlText w:val="•"/>
      <w:lvlJc w:val="left"/>
      <w:pPr>
        <w:tabs>
          <w:tab w:val="num" w:pos="3600"/>
        </w:tabs>
        <w:ind w:left="3600" w:hanging="360"/>
      </w:pPr>
      <w:rPr>
        <w:rFonts w:ascii="Arial" w:hAnsi="Arial" w:hint="default"/>
      </w:rPr>
    </w:lvl>
    <w:lvl w:ilvl="5" w:tplc="E3AE1BDC" w:tentative="1">
      <w:start w:val="1"/>
      <w:numFmt w:val="bullet"/>
      <w:lvlText w:val="•"/>
      <w:lvlJc w:val="left"/>
      <w:pPr>
        <w:tabs>
          <w:tab w:val="num" w:pos="4320"/>
        </w:tabs>
        <w:ind w:left="4320" w:hanging="360"/>
      </w:pPr>
      <w:rPr>
        <w:rFonts w:ascii="Arial" w:hAnsi="Arial" w:hint="default"/>
      </w:rPr>
    </w:lvl>
    <w:lvl w:ilvl="6" w:tplc="3864B5BC" w:tentative="1">
      <w:start w:val="1"/>
      <w:numFmt w:val="bullet"/>
      <w:lvlText w:val="•"/>
      <w:lvlJc w:val="left"/>
      <w:pPr>
        <w:tabs>
          <w:tab w:val="num" w:pos="5040"/>
        </w:tabs>
        <w:ind w:left="5040" w:hanging="360"/>
      </w:pPr>
      <w:rPr>
        <w:rFonts w:ascii="Arial" w:hAnsi="Arial" w:hint="default"/>
      </w:rPr>
    </w:lvl>
    <w:lvl w:ilvl="7" w:tplc="60CA8E7A" w:tentative="1">
      <w:start w:val="1"/>
      <w:numFmt w:val="bullet"/>
      <w:lvlText w:val="•"/>
      <w:lvlJc w:val="left"/>
      <w:pPr>
        <w:tabs>
          <w:tab w:val="num" w:pos="5760"/>
        </w:tabs>
        <w:ind w:left="5760" w:hanging="360"/>
      </w:pPr>
      <w:rPr>
        <w:rFonts w:ascii="Arial" w:hAnsi="Arial" w:hint="default"/>
      </w:rPr>
    </w:lvl>
    <w:lvl w:ilvl="8" w:tplc="7B90CD8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E01164"/>
    <w:multiLevelType w:val="hybridMultilevel"/>
    <w:tmpl w:val="CE66AF7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338814CC"/>
    <w:multiLevelType w:val="hybridMultilevel"/>
    <w:tmpl w:val="F59866BA"/>
    <w:lvl w:ilvl="0" w:tplc="8250B2D2">
      <w:start w:val="1"/>
      <w:numFmt w:val="bullet"/>
      <w:lvlText w:val="•"/>
      <w:lvlJc w:val="left"/>
      <w:pPr>
        <w:tabs>
          <w:tab w:val="num" w:pos="720"/>
        </w:tabs>
        <w:ind w:left="720" w:hanging="360"/>
      </w:pPr>
      <w:rPr>
        <w:rFonts w:ascii="Arial" w:hAnsi="Arial" w:hint="default"/>
      </w:rPr>
    </w:lvl>
    <w:lvl w:ilvl="1" w:tplc="98B865F0" w:tentative="1">
      <w:start w:val="1"/>
      <w:numFmt w:val="bullet"/>
      <w:lvlText w:val="•"/>
      <w:lvlJc w:val="left"/>
      <w:pPr>
        <w:tabs>
          <w:tab w:val="num" w:pos="1440"/>
        </w:tabs>
        <w:ind w:left="1440" w:hanging="360"/>
      </w:pPr>
      <w:rPr>
        <w:rFonts w:ascii="Arial" w:hAnsi="Arial" w:hint="default"/>
      </w:rPr>
    </w:lvl>
    <w:lvl w:ilvl="2" w:tplc="177C3A12" w:tentative="1">
      <w:start w:val="1"/>
      <w:numFmt w:val="bullet"/>
      <w:lvlText w:val="•"/>
      <w:lvlJc w:val="left"/>
      <w:pPr>
        <w:tabs>
          <w:tab w:val="num" w:pos="2160"/>
        </w:tabs>
        <w:ind w:left="2160" w:hanging="360"/>
      </w:pPr>
      <w:rPr>
        <w:rFonts w:ascii="Arial" w:hAnsi="Arial" w:hint="default"/>
      </w:rPr>
    </w:lvl>
    <w:lvl w:ilvl="3" w:tplc="5316F2BE" w:tentative="1">
      <w:start w:val="1"/>
      <w:numFmt w:val="bullet"/>
      <w:lvlText w:val="•"/>
      <w:lvlJc w:val="left"/>
      <w:pPr>
        <w:tabs>
          <w:tab w:val="num" w:pos="2880"/>
        </w:tabs>
        <w:ind w:left="2880" w:hanging="360"/>
      </w:pPr>
      <w:rPr>
        <w:rFonts w:ascii="Arial" w:hAnsi="Arial" w:hint="default"/>
      </w:rPr>
    </w:lvl>
    <w:lvl w:ilvl="4" w:tplc="1C8A629A" w:tentative="1">
      <w:start w:val="1"/>
      <w:numFmt w:val="bullet"/>
      <w:lvlText w:val="•"/>
      <w:lvlJc w:val="left"/>
      <w:pPr>
        <w:tabs>
          <w:tab w:val="num" w:pos="3600"/>
        </w:tabs>
        <w:ind w:left="3600" w:hanging="360"/>
      </w:pPr>
      <w:rPr>
        <w:rFonts w:ascii="Arial" w:hAnsi="Arial" w:hint="default"/>
      </w:rPr>
    </w:lvl>
    <w:lvl w:ilvl="5" w:tplc="473C5BF2" w:tentative="1">
      <w:start w:val="1"/>
      <w:numFmt w:val="bullet"/>
      <w:lvlText w:val="•"/>
      <w:lvlJc w:val="left"/>
      <w:pPr>
        <w:tabs>
          <w:tab w:val="num" w:pos="4320"/>
        </w:tabs>
        <w:ind w:left="4320" w:hanging="360"/>
      </w:pPr>
      <w:rPr>
        <w:rFonts w:ascii="Arial" w:hAnsi="Arial" w:hint="default"/>
      </w:rPr>
    </w:lvl>
    <w:lvl w:ilvl="6" w:tplc="CEAE7AB6" w:tentative="1">
      <w:start w:val="1"/>
      <w:numFmt w:val="bullet"/>
      <w:lvlText w:val="•"/>
      <w:lvlJc w:val="left"/>
      <w:pPr>
        <w:tabs>
          <w:tab w:val="num" w:pos="5040"/>
        </w:tabs>
        <w:ind w:left="5040" w:hanging="360"/>
      </w:pPr>
      <w:rPr>
        <w:rFonts w:ascii="Arial" w:hAnsi="Arial" w:hint="default"/>
      </w:rPr>
    </w:lvl>
    <w:lvl w:ilvl="7" w:tplc="2CB20A5E" w:tentative="1">
      <w:start w:val="1"/>
      <w:numFmt w:val="bullet"/>
      <w:lvlText w:val="•"/>
      <w:lvlJc w:val="left"/>
      <w:pPr>
        <w:tabs>
          <w:tab w:val="num" w:pos="5760"/>
        </w:tabs>
        <w:ind w:left="5760" w:hanging="360"/>
      </w:pPr>
      <w:rPr>
        <w:rFonts w:ascii="Arial" w:hAnsi="Arial" w:hint="default"/>
      </w:rPr>
    </w:lvl>
    <w:lvl w:ilvl="8" w:tplc="04EE808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6AB0FC3"/>
    <w:multiLevelType w:val="hybridMultilevel"/>
    <w:tmpl w:val="D0721B16"/>
    <w:lvl w:ilvl="0" w:tplc="6EFE772A">
      <w:start w:val="1"/>
      <w:numFmt w:val="lowerLetter"/>
      <w:lvlText w:val="%1."/>
      <w:lvlJc w:val="left"/>
      <w:pPr>
        <w:tabs>
          <w:tab w:val="num" w:pos="720"/>
        </w:tabs>
        <w:ind w:left="720" w:hanging="360"/>
      </w:pPr>
    </w:lvl>
    <w:lvl w:ilvl="1" w:tplc="F84ABD32" w:tentative="1">
      <w:start w:val="1"/>
      <w:numFmt w:val="lowerLetter"/>
      <w:lvlText w:val="%2."/>
      <w:lvlJc w:val="left"/>
      <w:pPr>
        <w:tabs>
          <w:tab w:val="num" w:pos="1440"/>
        </w:tabs>
        <w:ind w:left="1440" w:hanging="360"/>
      </w:pPr>
    </w:lvl>
    <w:lvl w:ilvl="2" w:tplc="B4FA6B34" w:tentative="1">
      <w:start w:val="1"/>
      <w:numFmt w:val="lowerLetter"/>
      <w:lvlText w:val="%3."/>
      <w:lvlJc w:val="left"/>
      <w:pPr>
        <w:tabs>
          <w:tab w:val="num" w:pos="2160"/>
        </w:tabs>
        <w:ind w:left="2160" w:hanging="360"/>
      </w:pPr>
    </w:lvl>
    <w:lvl w:ilvl="3" w:tplc="33083E1A" w:tentative="1">
      <w:start w:val="1"/>
      <w:numFmt w:val="lowerLetter"/>
      <w:lvlText w:val="%4."/>
      <w:lvlJc w:val="left"/>
      <w:pPr>
        <w:tabs>
          <w:tab w:val="num" w:pos="2880"/>
        </w:tabs>
        <w:ind w:left="2880" w:hanging="360"/>
      </w:pPr>
    </w:lvl>
    <w:lvl w:ilvl="4" w:tplc="B4DE1898" w:tentative="1">
      <w:start w:val="1"/>
      <w:numFmt w:val="lowerLetter"/>
      <w:lvlText w:val="%5."/>
      <w:lvlJc w:val="left"/>
      <w:pPr>
        <w:tabs>
          <w:tab w:val="num" w:pos="3600"/>
        </w:tabs>
        <w:ind w:left="3600" w:hanging="360"/>
      </w:pPr>
    </w:lvl>
    <w:lvl w:ilvl="5" w:tplc="E91C8472" w:tentative="1">
      <w:start w:val="1"/>
      <w:numFmt w:val="lowerLetter"/>
      <w:lvlText w:val="%6."/>
      <w:lvlJc w:val="left"/>
      <w:pPr>
        <w:tabs>
          <w:tab w:val="num" w:pos="4320"/>
        </w:tabs>
        <w:ind w:left="4320" w:hanging="360"/>
      </w:pPr>
    </w:lvl>
    <w:lvl w:ilvl="6" w:tplc="7D941A54" w:tentative="1">
      <w:start w:val="1"/>
      <w:numFmt w:val="lowerLetter"/>
      <w:lvlText w:val="%7."/>
      <w:lvlJc w:val="left"/>
      <w:pPr>
        <w:tabs>
          <w:tab w:val="num" w:pos="5040"/>
        </w:tabs>
        <w:ind w:left="5040" w:hanging="360"/>
      </w:pPr>
    </w:lvl>
    <w:lvl w:ilvl="7" w:tplc="69D807F6" w:tentative="1">
      <w:start w:val="1"/>
      <w:numFmt w:val="lowerLetter"/>
      <w:lvlText w:val="%8."/>
      <w:lvlJc w:val="left"/>
      <w:pPr>
        <w:tabs>
          <w:tab w:val="num" w:pos="5760"/>
        </w:tabs>
        <w:ind w:left="5760" w:hanging="360"/>
      </w:pPr>
    </w:lvl>
    <w:lvl w:ilvl="8" w:tplc="D1A8AC22" w:tentative="1">
      <w:start w:val="1"/>
      <w:numFmt w:val="lowerLetter"/>
      <w:lvlText w:val="%9."/>
      <w:lvlJc w:val="left"/>
      <w:pPr>
        <w:tabs>
          <w:tab w:val="num" w:pos="6480"/>
        </w:tabs>
        <w:ind w:left="6480" w:hanging="360"/>
      </w:pPr>
    </w:lvl>
  </w:abstractNum>
  <w:abstractNum w:abstractNumId="5" w15:restartNumberingAfterBreak="0">
    <w:nsid w:val="57686ADF"/>
    <w:multiLevelType w:val="hybridMultilevel"/>
    <w:tmpl w:val="8AE02A20"/>
    <w:lvl w:ilvl="0" w:tplc="790C5B5A">
      <w:start w:val="1"/>
      <w:numFmt w:val="bullet"/>
      <w:lvlText w:val="•"/>
      <w:lvlJc w:val="left"/>
      <w:pPr>
        <w:tabs>
          <w:tab w:val="num" w:pos="720"/>
        </w:tabs>
        <w:ind w:left="720" w:hanging="360"/>
      </w:pPr>
      <w:rPr>
        <w:rFonts w:ascii="Arial" w:hAnsi="Arial" w:hint="default"/>
      </w:rPr>
    </w:lvl>
    <w:lvl w:ilvl="1" w:tplc="EDBA9248" w:tentative="1">
      <w:start w:val="1"/>
      <w:numFmt w:val="bullet"/>
      <w:lvlText w:val="•"/>
      <w:lvlJc w:val="left"/>
      <w:pPr>
        <w:tabs>
          <w:tab w:val="num" w:pos="1440"/>
        </w:tabs>
        <w:ind w:left="1440" w:hanging="360"/>
      </w:pPr>
      <w:rPr>
        <w:rFonts w:ascii="Arial" w:hAnsi="Arial" w:hint="default"/>
      </w:rPr>
    </w:lvl>
    <w:lvl w:ilvl="2" w:tplc="551688A6" w:tentative="1">
      <w:start w:val="1"/>
      <w:numFmt w:val="bullet"/>
      <w:lvlText w:val="•"/>
      <w:lvlJc w:val="left"/>
      <w:pPr>
        <w:tabs>
          <w:tab w:val="num" w:pos="2160"/>
        </w:tabs>
        <w:ind w:left="2160" w:hanging="360"/>
      </w:pPr>
      <w:rPr>
        <w:rFonts w:ascii="Arial" w:hAnsi="Arial" w:hint="default"/>
      </w:rPr>
    </w:lvl>
    <w:lvl w:ilvl="3" w:tplc="B2F05970" w:tentative="1">
      <w:start w:val="1"/>
      <w:numFmt w:val="bullet"/>
      <w:lvlText w:val="•"/>
      <w:lvlJc w:val="left"/>
      <w:pPr>
        <w:tabs>
          <w:tab w:val="num" w:pos="2880"/>
        </w:tabs>
        <w:ind w:left="2880" w:hanging="360"/>
      </w:pPr>
      <w:rPr>
        <w:rFonts w:ascii="Arial" w:hAnsi="Arial" w:hint="default"/>
      </w:rPr>
    </w:lvl>
    <w:lvl w:ilvl="4" w:tplc="BAC8FF46" w:tentative="1">
      <w:start w:val="1"/>
      <w:numFmt w:val="bullet"/>
      <w:lvlText w:val="•"/>
      <w:lvlJc w:val="left"/>
      <w:pPr>
        <w:tabs>
          <w:tab w:val="num" w:pos="3600"/>
        </w:tabs>
        <w:ind w:left="3600" w:hanging="360"/>
      </w:pPr>
      <w:rPr>
        <w:rFonts w:ascii="Arial" w:hAnsi="Arial" w:hint="default"/>
      </w:rPr>
    </w:lvl>
    <w:lvl w:ilvl="5" w:tplc="C2B660D4" w:tentative="1">
      <w:start w:val="1"/>
      <w:numFmt w:val="bullet"/>
      <w:lvlText w:val="•"/>
      <w:lvlJc w:val="left"/>
      <w:pPr>
        <w:tabs>
          <w:tab w:val="num" w:pos="4320"/>
        </w:tabs>
        <w:ind w:left="4320" w:hanging="360"/>
      </w:pPr>
      <w:rPr>
        <w:rFonts w:ascii="Arial" w:hAnsi="Arial" w:hint="default"/>
      </w:rPr>
    </w:lvl>
    <w:lvl w:ilvl="6" w:tplc="30188D00" w:tentative="1">
      <w:start w:val="1"/>
      <w:numFmt w:val="bullet"/>
      <w:lvlText w:val="•"/>
      <w:lvlJc w:val="left"/>
      <w:pPr>
        <w:tabs>
          <w:tab w:val="num" w:pos="5040"/>
        </w:tabs>
        <w:ind w:left="5040" w:hanging="360"/>
      </w:pPr>
      <w:rPr>
        <w:rFonts w:ascii="Arial" w:hAnsi="Arial" w:hint="default"/>
      </w:rPr>
    </w:lvl>
    <w:lvl w:ilvl="7" w:tplc="C1CC68F6" w:tentative="1">
      <w:start w:val="1"/>
      <w:numFmt w:val="bullet"/>
      <w:lvlText w:val="•"/>
      <w:lvlJc w:val="left"/>
      <w:pPr>
        <w:tabs>
          <w:tab w:val="num" w:pos="5760"/>
        </w:tabs>
        <w:ind w:left="5760" w:hanging="360"/>
      </w:pPr>
      <w:rPr>
        <w:rFonts w:ascii="Arial" w:hAnsi="Arial" w:hint="default"/>
      </w:rPr>
    </w:lvl>
    <w:lvl w:ilvl="8" w:tplc="0A8CDC1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7B17924"/>
    <w:multiLevelType w:val="hybridMultilevel"/>
    <w:tmpl w:val="43BE5594"/>
    <w:lvl w:ilvl="0" w:tplc="805A7804">
      <w:start w:val="1"/>
      <w:numFmt w:val="bullet"/>
      <w:lvlText w:val="•"/>
      <w:lvlJc w:val="left"/>
      <w:pPr>
        <w:tabs>
          <w:tab w:val="num" w:pos="720"/>
        </w:tabs>
        <w:ind w:left="720" w:hanging="360"/>
      </w:pPr>
      <w:rPr>
        <w:rFonts w:ascii="Arial" w:hAnsi="Arial" w:hint="default"/>
      </w:rPr>
    </w:lvl>
    <w:lvl w:ilvl="1" w:tplc="B09CF23C" w:tentative="1">
      <w:start w:val="1"/>
      <w:numFmt w:val="bullet"/>
      <w:lvlText w:val="•"/>
      <w:lvlJc w:val="left"/>
      <w:pPr>
        <w:tabs>
          <w:tab w:val="num" w:pos="1440"/>
        </w:tabs>
        <w:ind w:left="1440" w:hanging="360"/>
      </w:pPr>
      <w:rPr>
        <w:rFonts w:ascii="Arial" w:hAnsi="Arial" w:hint="default"/>
      </w:rPr>
    </w:lvl>
    <w:lvl w:ilvl="2" w:tplc="A7142A1E" w:tentative="1">
      <w:start w:val="1"/>
      <w:numFmt w:val="bullet"/>
      <w:lvlText w:val="•"/>
      <w:lvlJc w:val="left"/>
      <w:pPr>
        <w:tabs>
          <w:tab w:val="num" w:pos="2160"/>
        </w:tabs>
        <w:ind w:left="2160" w:hanging="360"/>
      </w:pPr>
      <w:rPr>
        <w:rFonts w:ascii="Arial" w:hAnsi="Arial" w:hint="default"/>
      </w:rPr>
    </w:lvl>
    <w:lvl w:ilvl="3" w:tplc="10225072" w:tentative="1">
      <w:start w:val="1"/>
      <w:numFmt w:val="bullet"/>
      <w:lvlText w:val="•"/>
      <w:lvlJc w:val="left"/>
      <w:pPr>
        <w:tabs>
          <w:tab w:val="num" w:pos="2880"/>
        </w:tabs>
        <w:ind w:left="2880" w:hanging="360"/>
      </w:pPr>
      <w:rPr>
        <w:rFonts w:ascii="Arial" w:hAnsi="Arial" w:hint="default"/>
      </w:rPr>
    </w:lvl>
    <w:lvl w:ilvl="4" w:tplc="887EB61C" w:tentative="1">
      <w:start w:val="1"/>
      <w:numFmt w:val="bullet"/>
      <w:lvlText w:val="•"/>
      <w:lvlJc w:val="left"/>
      <w:pPr>
        <w:tabs>
          <w:tab w:val="num" w:pos="3600"/>
        </w:tabs>
        <w:ind w:left="3600" w:hanging="360"/>
      </w:pPr>
      <w:rPr>
        <w:rFonts w:ascii="Arial" w:hAnsi="Arial" w:hint="default"/>
      </w:rPr>
    </w:lvl>
    <w:lvl w:ilvl="5" w:tplc="E34EB676" w:tentative="1">
      <w:start w:val="1"/>
      <w:numFmt w:val="bullet"/>
      <w:lvlText w:val="•"/>
      <w:lvlJc w:val="left"/>
      <w:pPr>
        <w:tabs>
          <w:tab w:val="num" w:pos="4320"/>
        </w:tabs>
        <w:ind w:left="4320" w:hanging="360"/>
      </w:pPr>
      <w:rPr>
        <w:rFonts w:ascii="Arial" w:hAnsi="Arial" w:hint="default"/>
      </w:rPr>
    </w:lvl>
    <w:lvl w:ilvl="6" w:tplc="7C66F7B0" w:tentative="1">
      <w:start w:val="1"/>
      <w:numFmt w:val="bullet"/>
      <w:lvlText w:val="•"/>
      <w:lvlJc w:val="left"/>
      <w:pPr>
        <w:tabs>
          <w:tab w:val="num" w:pos="5040"/>
        </w:tabs>
        <w:ind w:left="5040" w:hanging="360"/>
      </w:pPr>
      <w:rPr>
        <w:rFonts w:ascii="Arial" w:hAnsi="Arial" w:hint="default"/>
      </w:rPr>
    </w:lvl>
    <w:lvl w:ilvl="7" w:tplc="D94A8D10" w:tentative="1">
      <w:start w:val="1"/>
      <w:numFmt w:val="bullet"/>
      <w:lvlText w:val="•"/>
      <w:lvlJc w:val="left"/>
      <w:pPr>
        <w:tabs>
          <w:tab w:val="num" w:pos="5760"/>
        </w:tabs>
        <w:ind w:left="5760" w:hanging="360"/>
      </w:pPr>
      <w:rPr>
        <w:rFonts w:ascii="Arial" w:hAnsi="Arial" w:hint="default"/>
      </w:rPr>
    </w:lvl>
    <w:lvl w:ilvl="8" w:tplc="3C2CD75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B5A5905"/>
    <w:multiLevelType w:val="hybridMultilevel"/>
    <w:tmpl w:val="AA948554"/>
    <w:lvl w:ilvl="0" w:tplc="8B56D83C">
      <w:start w:val="1"/>
      <w:numFmt w:val="decimal"/>
      <w:lvlText w:val="%1."/>
      <w:lvlJc w:val="left"/>
      <w:pPr>
        <w:tabs>
          <w:tab w:val="num" w:pos="720"/>
        </w:tabs>
        <w:ind w:left="720" w:hanging="360"/>
      </w:pPr>
    </w:lvl>
    <w:lvl w:ilvl="1" w:tplc="FC3E58A0" w:tentative="1">
      <w:start w:val="1"/>
      <w:numFmt w:val="decimal"/>
      <w:lvlText w:val="%2."/>
      <w:lvlJc w:val="left"/>
      <w:pPr>
        <w:tabs>
          <w:tab w:val="num" w:pos="1440"/>
        </w:tabs>
        <w:ind w:left="1440" w:hanging="360"/>
      </w:pPr>
    </w:lvl>
    <w:lvl w:ilvl="2" w:tplc="89783F0C" w:tentative="1">
      <w:start w:val="1"/>
      <w:numFmt w:val="decimal"/>
      <w:lvlText w:val="%3."/>
      <w:lvlJc w:val="left"/>
      <w:pPr>
        <w:tabs>
          <w:tab w:val="num" w:pos="2160"/>
        </w:tabs>
        <w:ind w:left="2160" w:hanging="360"/>
      </w:pPr>
    </w:lvl>
    <w:lvl w:ilvl="3" w:tplc="33D4AAF2" w:tentative="1">
      <w:start w:val="1"/>
      <w:numFmt w:val="decimal"/>
      <w:lvlText w:val="%4."/>
      <w:lvlJc w:val="left"/>
      <w:pPr>
        <w:tabs>
          <w:tab w:val="num" w:pos="2880"/>
        </w:tabs>
        <w:ind w:left="2880" w:hanging="360"/>
      </w:pPr>
    </w:lvl>
    <w:lvl w:ilvl="4" w:tplc="ADF62F72" w:tentative="1">
      <w:start w:val="1"/>
      <w:numFmt w:val="decimal"/>
      <w:lvlText w:val="%5."/>
      <w:lvlJc w:val="left"/>
      <w:pPr>
        <w:tabs>
          <w:tab w:val="num" w:pos="3600"/>
        </w:tabs>
        <w:ind w:left="3600" w:hanging="360"/>
      </w:pPr>
    </w:lvl>
    <w:lvl w:ilvl="5" w:tplc="8224469A" w:tentative="1">
      <w:start w:val="1"/>
      <w:numFmt w:val="decimal"/>
      <w:lvlText w:val="%6."/>
      <w:lvlJc w:val="left"/>
      <w:pPr>
        <w:tabs>
          <w:tab w:val="num" w:pos="4320"/>
        </w:tabs>
        <w:ind w:left="4320" w:hanging="360"/>
      </w:pPr>
    </w:lvl>
    <w:lvl w:ilvl="6" w:tplc="19AE9B08" w:tentative="1">
      <w:start w:val="1"/>
      <w:numFmt w:val="decimal"/>
      <w:lvlText w:val="%7."/>
      <w:lvlJc w:val="left"/>
      <w:pPr>
        <w:tabs>
          <w:tab w:val="num" w:pos="5040"/>
        </w:tabs>
        <w:ind w:left="5040" w:hanging="360"/>
      </w:pPr>
    </w:lvl>
    <w:lvl w:ilvl="7" w:tplc="0374DDA8" w:tentative="1">
      <w:start w:val="1"/>
      <w:numFmt w:val="decimal"/>
      <w:lvlText w:val="%8."/>
      <w:lvlJc w:val="left"/>
      <w:pPr>
        <w:tabs>
          <w:tab w:val="num" w:pos="5760"/>
        </w:tabs>
        <w:ind w:left="5760" w:hanging="360"/>
      </w:pPr>
    </w:lvl>
    <w:lvl w:ilvl="8" w:tplc="EFC88DFA" w:tentative="1">
      <w:start w:val="1"/>
      <w:numFmt w:val="decimal"/>
      <w:lvlText w:val="%9."/>
      <w:lvlJc w:val="left"/>
      <w:pPr>
        <w:tabs>
          <w:tab w:val="num" w:pos="6480"/>
        </w:tabs>
        <w:ind w:left="6480" w:hanging="360"/>
      </w:pPr>
    </w:lvl>
  </w:abstractNum>
  <w:abstractNum w:abstractNumId="8" w15:restartNumberingAfterBreak="0">
    <w:nsid w:val="67393BB5"/>
    <w:multiLevelType w:val="hybridMultilevel"/>
    <w:tmpl w:val="94DC316E"/>
    <w:lvl w:ilvl="0" w:tplc="95F8B48E">
      <w:start w:val="1"/>
      <w:numFmt w:val="bullet"/>
      <w:lvlText w:val="•"/>
      <w:lvlJc w:val="left"/>
      <w:pPr>
        <w:tabs>
          <w:tab w:val="num" w:pos="720"/>
        </w:tabs>
        <w:ind w:left="720" w:hanging="360"/>
      </w:pPr>
      <w:rPr>
        <w:rFonts w:ascii="Arial" w:hAnsi="Arial" w:hint="default"/>
      </w:rPr>
    </w:lvl>
    <w:lvl w:ilvl="1" w:tplc="3ED6E6B6" w:tentative="1">
      <w:start w:val="1"/>
      <w:numFmt w:val="bullet"/>
      <w:lvlText w:val="•"/>
      <w:lvlJc w:val="left"/>
      <w:pPr>
        <w:tabs>
          <w:tab w:val="num" w:pos="1440"/>
        </w:tabs>
        <w:ind w:left="1440" w:hanging="360"/>
      </w:pPr>
      <w:rPr>
        <w:rFonts w:ascii="Arial" w:hAnsi="Arial" w:hint="default"/>
      </w:rPr>
    </w:lvl>
    <w:lvl w:ilvl="2" w:tplc="616273F0" w:tentative="1">
      <w:start w:val="1"/>
      <w:numFmt w:val="bullet"/>
      <w:lvlText w:val="•"/>
      <w:lvlJc w:val="left"/>
      <w:pPr>
        <w:tabs>
          <w:tab w:val="num" w:pos="2160"/>
        </w:tabs>
        <w:ind w:left="2160" w:hanging="360"/>
      </w:pPr>
      <w:rPr>
        <w:rFonts w:ascii="Arial" w:hAnsi="Arial" w:hint="default"/>
      </w:rPr>
    </w:lvl>
    <w:lvl w:ilvl="3" w:tplc="2C5884C8" w:tentative="1">
      <w:start w:val="1"/>
      <w:numFmt w:val="bullet"/>
      <w:lvlText w:val="•"/>
      <w:lvlJc w:val="left"/>
      <w:pPr>
        <w:tabs>
          <w:tab w:val="num" w:pos="2880"/>
        </w:tabs>
        <w:ind w:left="2880" w:hanging="360"/>
      </w:pPr>
      <w:rPr>
        <w:rFonts w:ascii="Arial" w:hAnsi="Arial" w:hint="default"/>
      </w:rPr>
    </w:lvl>
    <w:lvl w:ilvl="4" w:tplc="914475FA" w:tentative="1">
      <w:start w:val="1"/>
      <w:numFmt w:val="bullet"/>
      <w:lvlText w:val="•"/>
      <w:lvlJc w:val="left"/>
      <w:pPr>
        <w:tabs>
          <w:tab w:val="num" w:pos="3600"/>
        </w:tabs>
        <w:ind w:left="3600" w:hanging="360"/>
      </w:pPr>
      <w:rPr>
        <w:rFonts w:ascii="Arial" w:hAnsi="Arial" w:hint="default"/>
      </w:rPr>
    </w:lvl>
    <w:lvl w:ilvl="5" w:tplc="5A144834" w:tentative="1">
      <w:start w:val="1"/>
      <w:numFmt w:val="bullet"/>
      <w:lvlText w:val="•"/>
      <w:lvlJc w:val="left"/>
      <w:pPr>
        <w:tabs>
          <w:tab w:val="num" w:pos="4320"/>
        </w:tabs>
        <w:ind w:left="4320" w:hanging="360"/>
      </w:pPr>
      <w:rPr>
        <w:rFonts w:ascii="Arial" w:hAnsi="Arial" w:hint="default"/>
      </w:rPr>
    </w:lvl>
    <w:lvl w:ilvl="6" w:tplc="87A66FC6" w:tentative="1">
      <w:start w:val="1"/>
      <w:numFmt w:val="bullet"/>
      <w:lvlText w:val="•"/>
      <w:lvlJc w:val="left"/>
      <w:pPr>
        <w:tabs>
          <w:tab w:val="num" w:pos="5040"/>
        </w:tabs>
        <w:ind w:left="5040" w:hanging="360"/>
      </w:pPr>
      <w:rPr>
        <w:rFonts w:ascii="Arial" w:hAnsi="Arial" w:hint="default"/>
      </w:rPr>
    </w:lvl>
    <w:lvl w:ilvl="7" w:tplc="606C9FAE" w:tentative="1">
      <w:start w:val="1"/>
      <w:numFmt w:val="bullet"/>
      <w:lvlText w:val="•"/>
      <w:lvlJc w:val="left"/>
      <w:pPr>
        <w:tabs>
          <w:tab w:val="num" w:pos="5760"/>
        </w:tabs>
        <w:ind w:left="5760" w:hanging="360"/>
      </w:pPr>
      <w:rPr>
        <w:rFonts w:ascii="Arial" w:hAnsi="Arial" w:hint="default"/>
      </w:rPr>
    </w:lvl>
    <w:lvl w:ilvl="8" w:tplc="5B22B7F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AC008C0"/>
    <w:multiLevelType w:val="hybridMultilevel"/>
    <w:tmpl w:val="DEE4934A"/>
    <w:lvl w:ilvl="0" w:tplc="F2043EB8">
      <w:start w:val="1"/>
      <w:numFmt w:val="bullet"/>
      <w:lvlText w:val="•"/>
      <w:lvlJc w:val="left"/>
      <w:pPr>
        <w:tabs>
          <w:tab w:val="num" w:pos="720"/>
        </w:tabs>
        <w:ind w:left="720" w:hanging="360"/>
      </w:pPr>
      <w:rPr>
        <w:rFonts w:ascii="Arial" w:hAnsi="Arial" w:hint="default"/>
      </w:rPr>
    </w:lvl>
    <w:lvl w:ilvl="1" w:tplc="7292D53C" w:tentative="1">
      <w:start w:val="1"/>
      <w:numFmt w:val="bullet"/>
      <w:lvlText w:val="•"/>
      <w:lvlJc w:val="left"/>
      <w:pPr>
        <w:tabs>
          <w:tab w:val="num" w:pos="1440"/>
        </w:tabs>
        <w:ind w:left="1440" w:hanging="360"/>
      </w:pPr>
      <w:rPr>
        <w:rFonts w:ascii="Arial" w:hAnsi="Arial" w:hint="default"/>
      </w:rPr>
    </w:lvl>
    <w:lvl w:ilvl="2" w:tplc="EF9A968C" w:tentative="1">
      <w:start w:val="1"/>
      <w:numFmt w:val="bullet"/>
      <w:lvlText w:val="•"/>
      <w:lvlJc w:val="left"/>
      <w:pPr>
        <w:tabs>
          <w:tab w:val="num" w:pos="2160"/>
        </w:tabs>
        <w:ind w:left="2160" w:hanging="360"/>
      </w:pPr>
      <w:rPr>
        <w:rFonts w:ascii="Arial" w:hAnsi="Arial" w:hint="default"/>
      </w:rPr>
    </w:lvl>
    <w:lvl w:ilvl="3" w:tplc="EE2A881C" w:tentative="1">
      <w:start w:val="1"/>
      <w:numFmt w:val="bullet"/>
      <w:lvlText w:val="•"/>
      <w:lvlJc w:val="left"/>
      <w:pPr>
        <w:tabs>
          <w:tab w:val="num" w:pos="2880"/>
        </w:tabs>
        <w:ind w:left="2880" w:hanging="360"/>
      </w:pPr>
      <w:rPr>
        <w:rFonts w:ascii="Arial" w:hAnsi="Arial" w:hint="default"/>
      </w:rPr>
    </w:lvl>
    <w:lvl w:ilvl="4" w:tplc="FACE5D1C" w:tentative="1">
      <w:start w:val="1"/>
      <w:numFmt w:val="bullet"/>
      <w:lvlText w:val="•"/>
      <w:lvlJc w:val="left"/>
      <w:pPr>
        <w:tabs>
          <w:tab w:val="num" w:pos="3600"/>
        </w:tabs>
        <w:ind w:left="3600" w:hanging="360"/>
      </w:pPr>
      <w:rPr>
        <w:rFonts w:ascii="Arial" w:hAnsi="Arial" w:hint="default"/>
      </w:rPr>
    </w:lvl>
    <w:lvl w:ilvl="5" w:tplc="62106E5A" w:tentative="1">
      <w:start w:val="1"/>
      <w:numFmt w:val="bullet"/>
      <w:lvlText w:val="•"/>
      <w:lvlJc w:val="left"/>
      <w:pPr>
        <w:tabs>
          <w:tab w:val="num" w:pos="4320"/>
        </w:tabs>
        <w:ind w:left="4320" w:hanging="360"/>
      </w:pPr>
      <w:rPr>
        <w:rFonts w:ascii="Arial" w:hAnsi="Arial" w:hint="default"/>
      </w:rPr>
    </w:lvl>
    <w:lvl w:ilvl="6" w:tplc="F5B25088" w:tentative="1">
      <w:start w:val="1"/>
      <w:numFmt w:val="bullet"/>
      <w:lvlText w:val="•"/>
      <w:lvlJc w:val="left"/>
      <w:pPr>
        <w:tabs>
          <w:tab w:val="num" w:pos="5040"/>
        </w:tabs>
        <w:ind w:left="5040" w:hanging="360"/>
      </w:pPr>
      <w:rPr>
        <w:rFonts w:ascii="Arial" w:hAnsi="Arial" w:hint="default"/>
      </w:rPr>
    </w:lvl>
    <w:lvl w:ilvl="7" w:tplc="C994D562" w:tentative="1">
      <w:start w:val="1"/>
      <w:numFmt w:val="bullet"/>
      <w:lvlText w:val="•"/>
      <w:lvlJc w:val="left"/>
      <w:pPr>
        <w:tabs>
          <w:tab w:val="num" w:pos="5760"/>
        </w:tabs>
        <w:ind w:left="5760" w:hanging="360"/>
      </w:pPr>
      <w:rPr>
        <w:rFonts w:ascii="Arial" w:hAnsi="Arial" w:hint="default"/>
      </w:rPr>
    </w:lvl>
    <w:lvl w:ilvl="8" w:tplc="9B8E2CE4"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5"/>
  </w:num>
  <w:num w:numId="3">
    <w:abstractNumId w:val="1"/>
  </w:num>
  <w:num w:numId="4">
    <w:abstractNumId w:val="0"/>
  </w:num>
  <w:num w:numId="5">
    <w:abstractNumId w:val="4"/>
  </w:num>
  <w:num w:numId="6">
    <w:abstractNumId w:val="7"/>
  </w:num>
  <w:num w:numId="7">
    <w:abstractNumId w:val="3"/>
  </w:num>
  <w:num w:numId="8">
    <w:abstractNumId w:val="8"/>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3270"/>
    <w:rsid w:val="000009CB"/>
    <w:rsid w:val="00032C7E"/>
    <w:rsid w:val="0003711C"/>
    <w:rsid w:val="001664CF"/>
    <w:rsid w:val="00800A2A"/>
    <w:rsid w:val="008C73CC"/>
    <w:rsid w:val="008D6AAF"/>
    <w:rsid w:val="00A20567"/>
    <w:rsid w:val="00A240F8"/>
    <w:rsid w:val="00B60351"/>
    <w:rsid w:val="00B640E0"/>
    <w:rsid w:val="00CD00CD"/>
    <w:rsid w:val="00D33CE6"/>
    <w:rsid w:val="00DF058E"/>
    <w:rsid w:val="00E83FFC"/>
    <w:rsid w:val="00F52B8C"/>
    <w:rsid w:val="00F532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9CFDB"/>
  <w15:docId w15:val="{3B54AECD-15B4-4EB5-863F-C8136528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711C"/>
    <w:pPr>
      <w:spacing w:after="0" w:line="240" w:lineRule="auto"/>
      <w:ind w:left="720"/>
      <w:contextualSpacing/>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074548">
      <w:bodyDiv w:val="1"/>
      <w:marLeft w:val="0"/>
      <w:marRight w:val="0"/>
      <w:marTop w:val="0"/>
      <w:marBottom w:val="0"/>
      <w:divBdr>
        <w:top w:val="none" w:sz="0" w:space="0" w:color="auto"/>
        <w:left w:val="none" w:sz="0" w:space="0" w:color="auto"/>
        <w:bottom w:val="none" w:sz="0" w:space="0" w:color="auto"/>
        <w:right w:val="none" w:sz="0" w:space="0" w:color="auto"/>
      </w:divBdr>
      <w:divsChild>
        <w:div w:id="578636165">
          <w:marLeft w:val="547"/>
          <w:marRight w:val="0"/>
          <w:marTop w:val="115"/>
          <w:marBottom w:val="0"/>
          <w:divBdr>
            <w:top w:val="none" w:sz="0" w:space="0" w:color="auto"/>
            <w:left w:val="none" w:sz="0" w:space="0" w:color="auto"/>
            <w:bottom w:val="none" w:sz="0" w:space="0" w:color="auto"/>
            <w:right w:val="none" w:sz="0" w:space="0" w:color="auto"/>
          </w:divBdr>
        </w:div>
        <w:div w:id="1669821588">
          <w:marLeft w:val="547"/>
          <w:marRight w:val="0"/>
          <w:marTop w:val="115"/>
          <w:marBottom w:val="0"/>
          <w:divBdr>
            <w:top w:val="none" w:sz="0" w:space="0" w:color="auto"/>
            <w:left w:val="none" w:sz="0" w:space="0" w:color="auto"/>
            <w:bottom w:val="none" w:sz="0" w:space="0" w:color="auto"/>
            <w:right w:val="none" w:sz="0" w:space="0" w:color="auto"/>
          </w:divBdr>
        </w:div>
        <w:div w:id="785005369">
          <w:marLeft w:val="547"/>
          <w:marRight w:val="0"/>
          <w:marTop w:val="115"/>
          <w:marBottom w:val="0"/>
          <w:divBdr>
            <w:top w:val="none" w:sz="0" w:space="0" w:color="auto"/>
            <w:left w:val="none" w:sz="0" w:space="0" w:color="auto"/>
            <w:bottom w:val="none" w:sz="0" w:space="0" w:color="auto"/>
            <w:right w:val="none" w:sz="0" w:space="0" w:color="auto"/>
          </w:divBdr>
        </w:div>
      </w:divsChild>
    </w:div>
    <w:div w:id="355162334">
      <w:bodyDiv w:val="1"/>
      <w:marLeft w:val="0"/>
      <w:marRight w:val="0"/>
      <w:marTop w:val="0"/>
      <w:marBottom w:val="0"/>
      <w:divBdr>
        <w:top w:val="none" w:sz="0" w:space="0" w:color="auto"/>
        <w:left w:val="none" w:sz="0" w:space="0" w:color="auto"/>
        <w:bottom w:val="none" w:sz="0" w:space="0" w:color="auto"/>
        <w:right w:val="none" w:sz="0" w:space="0" w:color="auto"/>
      </w:divBdr>
      <w:divsChild>
        <w:div w:id="1286885265">
          <w:marLeft w:val="547"/>
          <w:marRight w:val="0"/>
          <w:marTop w:val="86"/>
          <w:marBottom w:val="0"/>
          <w:divBdr>
            <w:top w:val="none" w:sz="0" w:space="0" w:color="auto"/>
            <w:left w:val="none" w:sz="0" w:space="0" w:color="auto"/>
            <w:bottom w:val="none" w:sz="0" w:space="0" w:color="auto"/>
            <w:right w:val="none" w:sz="0" w:space="0" w:color="auto"/>
          </w:divBdr>
        </w:div>
        <w:div w:id="1095130136">
          <w:marLeft w:val="547"/>
          <w:marRight w:val="0"/>
          <w:marTop w:val="86"/>
          <w:marBottom w:val="0"/>
          <w:divBdr>
            <w:top w:val="none" w:sz="0" w:space="0" w:color="auto"/>
            <w:left w:val="none" w:sz="0" w:space="0" w:color="auto"/>
            <w:bottom w:val="none" w:sz="0" w:space="0" w:color="auto"/>
            <w:right w:val="none" w:sz="0" w:space="0" w:color="auto"/>
          </w:divBdr>
        </w:div>
      </w:divsChild>
    </w:div>
    <w:div w:id="793904829">
      <w:bodyDiv w:val="1"/>
      <w:marLeft w:val="0"/>
      <w:marRight w:val="0"/>
      <w:marTop w:val="0"/>
      <w:marBottom w:val="0"/>
      <w:divBdr>
        <w:top w:val="none" w:sz="0" w:space="0" w:color="auto"/>
        <w:left w:val="none" w:sz="0" w:space="0" w:color="auto"/>
        <w:bottom w:val="none" w:sz="0" w:space="0" w:color="auto"/>
        <w:right w:val="none" w:sz="0" w:space="0" w:color="auto"/>
      </w:divBdr>
      <w:divsChild>
        <w:div w:id="212278225">
          <w:marLeft w:val="547"/>
          <w:marRight w:val="0"/>
          <w:marTop w:val="86"/>
          <w:marBottom w:val="0"/>
          <w:divBdr>
            <w:top w:val="none" w:sz="0" w:space="0" w:color="auto"/>
            <w:left w:val="none" w:sz="0" w:space="0" w:color="auto"/>
            <w:bottom w:val="none" w:sz="0" w:space="0" w:color="auto"/>
            <w:right w:val="none" w:sz="0" w:space="0" w:color="auto"/>
          </w:divBdr>
        </w:div>
      </w:divsChild>
    </w:div>
    <w:div w:id="816066496">
      <w:bodyDiv w:val="1"/>
      <w:marLeft w:val="0"/>
      <w:marRight w:val="0"/>
      <w:marTop w:val="0"/>
      <w:marBottom w:val="0"/>
      <w:divBdr>
        <w:top w:val="none" w:sz="0" w:space="0" w:color="auto"/>
        <w:left w:val="none" w:sz="0" w:space="0" w:color="auto"/>
        <w:bottom w:val="none" w:sz="0" w:space="0" w:color="auto"/>
        <w:right w:val="none" w:sz="0" w:space="0" w:color="auto"/>
      </w:divBdr>
      <w:divsChild>
        <w:div w:id="2036883335">
          <w:marLeft w:val="547"/>
          <w:marRight w:val="0"/>
          <w:marTop w:val="86"/>
          <w:marBottom w:val="0"/>
          <w:divBdr>
            <w:top w:val="none" w:sz="0" w:space="0" w:color="auto"/>
            <w:left w:val="none" w:sz="0" w:space="0" w:color="auto"/>
            <w:bottom w:val="none" w:sz="0" w:space="0" w:color="auto"/>
            <w:right w:val="none" w:sz="0" w:space="0" w:color="auto"/>
          </w:divBdr>
        </w:div>
        <w:div w:id="1148284212">
          <w:marLeft w:val="547"/>
          <w:marRight w:val="0"/>
          <w:marTop w:val="86"/>
          <w:marBottom w:val="0"/>
          <w:divBdr>
            <w:top w:val="none" w:sz="0" w:space="0" w:color="auto"/>
            <w:left w:val="none" w:sz="0" w:space="0" w:color="auto"/>
            <w:bottom w:val="none" w:sz="0" w:space="0" w:color="auto"/>
            <w:right w:val="none" w:sz="0" w:space="0" w:color="auto"/>
          </w:divBdr>
        </w:div>
        <w:div w:id="1968393833">
          <w:marLeft w:val="547"/>
          <w:marRight w:val="0"/>
          <w:marTop w:val="86"/>
          <w:marBottom w:val="0"/>
          <w:divBdr>
            <w:top w:val="none" w:sz="0" w:space="0" w:color="auto"/>
            <w:left w:val="none" w:sz="0" w:space="0" w:color="auto"/>
            <w:bottom w:val="none" w:sz="0" w:space="0" w:color="auto"/>
            <w:right w:val="none" w:sz="0" w:space="0" w:color="auto"/>
          </w:divBdr>
        </w:div>
        <w:div w:id="1662343339">
          <w:marLeft w:val="547"/>
          <w:marRight w:val="0"/>
          <w:marTop w:val="86"/>
          <w:marBottom w:val="0"/>
          <w:divBdr>
            <w:top w:val="none" w:sz="0" w:space="0" w:color="auto"/>
            <w:left w:val="none" w:sz="0" w:space="0" w:color="auto"/>
            <w:bottom w:val="none" w:sz="0" w:space="0" w:color="auto"/>
            <w:right w:val="none" w:sz="0" w:space="0" w:color="auto"/>
          </w:divBdr>
        </w:div>
      </w:divsChild>
    </w:div>
    <w:div w:id="970867597">
      <w:bodyDiv w:val="1"/>
      <w:marLeft w:val="0"/>
      <w:marRight w:val="0"/>
      <w:marTop w:val="0"/>
      <w:marBottom w:val="0"/>
      <w:divBdr>
        <w:top w:val="none" w:sz="0" w:space="0" w:color="auto"/>
        <w:left w:val="none" w:sz="0" w:space="0" w:color="auto"/>
        <w:bottom w:val="none" w:sz="0" w:space="0" w:color="auto"/>
        <w:right w:val="none" w:sz="0" w:space="0" w:color="auto"/>
      </w:divBdr>
      <w:divsChild>
        <w:div w:id="1478571607">
          <w:marLeft w:val="547"/>
          <w:marRight w:val="0"/>
          <w:marTop w:val="86"/>
          <w:marBottom w:val="0"/>
          <w:divBdr>
            <w:top w:val="none" w:sz="0" w:space="0" w:color="auto"/>
            <w:left w:val="none" w:sz="0" w:space="0" w:color="auto"/>
            <w:bottom w:val="none" w:sz="0" w:space="0" w:color="auto"/>
            <w:right w:val="none" w:sz="0" w:space="0" w:color="auto"/>
          </w:divBdr>
        </w:div>
      </w:divsChild>
    </w:div>
    <w:div w:id="1125271098">
      <w:bodyDiv w:val="1"/>
      <w:marLeft w:val="0"/>
      <w:marRight w:val="0"/>
      <w:marTop w:val="0"/>
      <w:marBottom w:val="0"/>
      <w:divBdr>
        <w:top w:val="none" w:sz="0" w:space="0" w:color="auto"/>
        <w:left w:val="none" w:sz="0" w:space="0" w:color="auto"/>
        <w:bottom w:val="none" w:sz="0" w:space="0" w:color="auto"/>
        <w:right w:val="none" w:sz="0" w:space="0" w:color="auto"/>
      </w:divBdr>
      <w:divsChild>
        <w:div w:id="37441406">
          <w:marLeft w:val="720"/>
          <w:marRight w:val="0"/>
          <w:marTop w:val="86"/>
          <w:marBottom w:val="0"/>
          <w:divBdr>
            <w:top w:val="none" w:sz="0" w:space="0" w:color="auto"/>
            <w:left w:val="none" w:sz="0" w:space="0" w:color="auto"/>
            <w:bottom w:val="none" w:sz="0" w:space="0" w:color="auto"/>
            <w:right w:val="none" w:sz="0" w:space="0" w:color="auto"/>
          </w:divBdr>
        </w:div>
      </w:divsChild>
    </w:div>
    <w:div w:id="1166673281">
      <w:bodyDiv w:val="1"/>
      <w:marLeft w:val="0"/>
      <w:marRight w:val="0"/>
      <w:marTop w:val="0"/>
      <w:marBottom w:val="0"/>
      <w:divBdr>
        <w:top w:val="none" w:sz="0" w:space="0" w:color="auto"/>
        <w:left w:val="none" w:sz="0" w:space="0" w:color="auto"/>
        <w:bottom w:val="none" w:sz="0" w:space="0" w:color="auto"/>
        <w:right w:val="none" w:sz="0" w:space="0" w:color="auto"/>
      </w:divBdr>
      <w:divsChild>
        <w:div w:id="1295675715">
          <w:marLeft w:val="547"/>
          <w:marRight w:val="0"/>
          <w:marTop w:val="86"/>
          <w:marBottom w:val="0"/>
          <w:divBdr>
            <w:top w:val="none" w:sz="0" w:space="0" w:color="auto"/>
            <w:left w:val="none" w:sz="0" w:space="0" w:color="auto"/>
            <w:bottom w:val="none" w:sz="0" w:space="0" w:color="auto"/>
            <w:right w:val="none" w:sz="0" w:space="0" w:color="auto"/>
          </w:divBdr>
        </w:div>
      </w:divsChild>
    </w:div>
    <w:div w:id="1982684365">
      <w:bodyDiv w:val="1"/>
      <w:marLeft w:val="0"/>
      <w:marRight w:val="0"/>
      <w:marTop w:val="0"/>
      <w:marBottom w:val="0"/>
      <w:divBdr>
        <w:top w:val="none" w:sz="0" w:space="0" w:color="auto"/>
        <w:left w:val="none" w:sz="0" w:space="0" w:color="auto"/>
        <w:bottom w:val="none" w:sz="0" w:space="0" w:color="auto"/>
        <w:right w:val="none" w:sz="0" w:space="0" w:color="auto"/>
      </w:divBdr>
      <w:divsChild>
        <w:div w:id="1257321485">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488</Words>
  <Characters>2784</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CAHİT BARKIN ÖZER</dc:creator>
  <cp:lastModifiedBy>CAHİT BARKIN ÖZER</cp:lastModifiedBy>
  <cp:revision>14</cp:revision>
  <dcterms:created xsi:type="dcterms:W3CDTF">2020-12-20T14:50:00Z</dcterms:created>
  <dcterms:modified xsi:type="dcterms:W3CDTF">2021-01-04T08:49:00Z</dcterms:modified>
</cp:coreProperties>
</file>