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" w:before="0"/>
        <w:jc w:val="center"/>
      </w:pPr>
      <w:r>
        <w:rPr>
          <w:rFonts w:ascii="Calibri" w:hAnsi="Calibri" w:cs="Calibri" w:eastAsia="Calibri"/>
          <w:b/>
          <w:i w:val="0"/>
          <w:color w:val="1F3A5F"/>
          <w:sz w:val="36"/>
        </w:rPr>
        <w:t>Mark Roderick I. Salise</w:t>
      </w:r>
    </w:p>
    <w:p>
      <w:pPr>
        <w:spacing w:after="30" w:before="0"/>
        <w:jc w:val="center"/>
      </w:pPr>
      <w:r>
        <w:rPr>
          <w:rFonts w:ascii="Calibri" w:hAnsi="Calibri" w:cs="Calibri" w:eastAsia="Calibri"/>
          <w:b w:val="0"/>
          <w:i w:val="0"/>
          <w:color w:val="1F3A5F"/>
          <w:sz w:val="19"/>
        </w:rPr>
        <w:t>AI Engineer  |  Full Stack &amp; Pipeline Development</w:t>
      </w:r>
    </w:p>
    <w:p>
      <w:pPr>
        <w:spacing w:after="10" w:before="0"/>
        <w:jc w:val="center"/>
      </w:pPr>
      <w:r>
        <w:rPr>
          <w:rFonts w:ascii="Calibri" w:hAnsi="Calibri" w:cs="Calibri" w:eastAsia="Calibri"/>
          <w:b w:val="0"/>
          <w:i w:val="0"/>
          <w:color w:val="1A1A1A"/>
          <w:sz w:val="18"/>
        </w:rPr>
        <w:t>Cavite, Philippines  |  0948 253 6598  |  rodericksalise812@gmail.com</w:t>
      </w:r>
    </w:p>
    <w:p>
      <w:pPr>
        <w:spacing w:after="10" w:before="0"/>
        <w:jc w:val="center"/>
      </w:pPr>
      <w:r>
        <w:rPr>
          <w:rFonts w:ascii="Calibri" w:hAnsi="Calibri" w:cs="Calibri" w:eastAsia="Calibri"/>
          <w:b w:val="0"/>
          <w:i w:val="0"/>
          <w:color w:val="1A1A1A"/>
          <w:sz w:val="18"/>
        </w:rPr>
        <w:t>markroderick.vercel.app  |  github.com/Tofuwuuu</w:t>
      </w:r>
    </w:p>
    <w:p>
      <w:pPr>
        <w:spacing w:after="40" w:before="100"/>
        <w:pBdr>
          <w:bottom w:val="single" w:sz="6" w:space="1" w:color="1F3A5F"/>
        </w:pBdr>
      </w:pPr>
      <w:r>
        <w:rPr>
          <w:rFonts w:ascii="Calibri" w:hAnsi="Calibri" w:cs="Calibri" w:eastAsia="Calibri"/>
          <w:b/>
          <w:i w:val="0"/>
          <w:color w:val="1F3A5F"/>
          <w:sz w:val="21"/>
        </w:rPr>
        <w:t>PROFESSIONAL SUMMARY</w:t>
      </w:r>
    </w:p>
    <w:p>
      <w:pPr>
        <w:spacing w:after="20" w:before="0"/>
      </w:pPr>
      <w:r>
        <w:rPr>
          <w:rFonts w:ascii="Calibri" w:hAnsi="Calibri" w:cs="Calibri" w:eastAsia="Calibri"/>
          <w:b w:val="0"/>
          <w:i w:val="0"/>
          <w:color w:val="1A1A1A"/>
          <w:sz w:val="19"/>
        </w:rPr>
        <w:t>BS Computer Science graduate with hands-on experience building AI document processing pipelines, full-stack web applications, and containerized multi-service systems. Built production-style AI platforms with OCR, NLP entity extraction, caching, structured API responses, and Docker-based deployment. Experienced in React, TypeScript, Python, FastAPI, SQL, Redis, and Docker Compose, with strong foundations in prompt-oriented task design, RAG concepts, and LLM API integration. Eager to contribute to enterprise AI engineering, pipeline development, and production system reliability.</w:t>
      </w:r>
    </w:p>
    <w:p>
      <w:pPr>
        <w:spacing w:after="40" w:before="100"/>
        <w:pBdr>
          <w:bottom w:val="single" w:sz="6" w:space="1" w:color="1F3A5F"/>
        </w:pBdr>
      </w:pPr>
      <w:r>
        <w:rPr>
          <w:rFonts w:ascii="Calibri" w:hAnsi="Calibri" w:cs="Calibri" w:eastAsia="Calibri"/>
          <w:b/>
          <w:i w:val="0"/>
          <w:color w:val="1F3A5F"/>
          <w:sz w:val="21"/>
        </w:rPr>
        <w:t>TECHNICAL SKILLS</w:t>
      </w:r>
    </w:p>
    <w:p>
      <w:pPr>
        <w:spacing w:after="20" w:before="0"/>
      </w:pPr>
      <w:r>
        <w:rPr>
          <w:rFonts w:ascii="Calibri" w:hAnsi="Calibri" w:cs="Calibri" w:eastAsia="Calibri"/>
          <w:b/>
          <w:i w:val="0"/>
          <w:color w:val="1A1A1A"/>
          <w:sz w:val="19"/>
        </w:rPr>
        <w:t xml:space="preserve">AI &amp; Pipeline: </w:t>
      </w:r>
      <w:r>
        <w:rPr>
          <w:rFonts w:ascii="Calibri" w:hAnsi="Calibri" w:cs="Calibri" w:eastAsia="Calibri"/>
          <w:b w:val="0"/>
          <w:i w:val="0"/>
          <w:color w:val="1A1A1A"/>
          <w:sz w:val="19"/>
        </w:rPr>
        <w:t>Document AI pipelines, OCR (PyMuPDF/Tesseract), NLP (spaCy NER), prompt engineering, RAG concepts, LLM API integration, structured inference outputs, caching strategies</w:t>
      </w:r>
    </w:p>
    <w:p>
      <w:pPr>
        <w:spacing w:after="20" w:before="0"/>
      </w:pPr>
      <w:r>
        <w:rPr>
          <w:rFonts w:ascii="Calibri" w:hAnsi="Calibri" w:cs="Calibri" w:eastAsia="Calibri"/>
          <w:b/>
          <w:i w:val="0"/>
          <w:color w:val="1A1A1A"/>
          <w:sz w:val="19"/>
        </w:rPr>
        <w:t xml:space="preserve">Full Stack: </w:t>
      </w:r>
      <w:r>
        <w:rPr>
          <w:rFonts w:ascii="Calibri" w:hAnsi="Calibri" w:cs="Calibri" w:eastAsia="Calibri"/>
          <w:b w:val="0"/>
          <w:i w:val="0"/>
          <w:color w:val="1A1A1A"/>
          <w:sz w:val="19"/>
        </w:rPr>
        <w:t>React, TypeScript, JavaScript, Python, FastAPI, Node.js, REST APIs, JSON contracts</w:t>
      </w:r>
    </w:p>
    <w:p>
      <w:pPr>
        <w:spacing w:after="20" w:before="0"/>
      </w:pPr>
      <w:r>
        <w:rPr>
          <w:rFonts w:ascii="Calibri" w:hAnsi="Calibri" w:cs="Calibri" w:eastAsia="Calibri"/>
          <w:b/>
          <w:i w:val="0"/>
          <w:color w:val="1A1A1A"/>
          <w:sz w:val="19"/>
        </w:rPr>
        <w:t xml:space="preserve">Data &amp; Infrastructure: </w:t>
      </w:r>
      <w:r>
        <w:rPr>
          <w:rFonts w:ascii="Calibri" w:hAnsi="Calibri" w:cs="Calibri" w:eastAsia="Calibri"/>
          <w:b w:val="0"/>
          <w:i w:val="0"/>
          <w:color w:val="1A1A1A"/>
          <w:sz w:val="19"/>
        </w:rPr>
        <w:t>PostgreSQL, MongoDB, MySQL, Redis, Docker, Docker Compose, Git, Vercel, Railway</w:t>
      </w:r>
    </w:p>
    <w:p>
      <w:pPr>
        <w:spacing w:after="20" w:before="0"/>
      </w:pPr>
      <w:r>
        <w:rPr>
          <w:rFonts w:ascii="Calibri" w:hAnsi="Calibri" w:cs="Calibri" w:eastAsia="Calibri"/>
          <w:b/>
          <w:i w:val="0"/>
          <w:color w:val="1A1A1A"/>
          <w:sz w:val="19"/>
        </w:rPr>
        <w:t xml:space="preserve">Engineering Practices: </w:t>
      </w:r>
      <w:r>
        <w:rPr>
          <w:rFonts w:ascii="Calibri" w:hAnsi="Calibri" w:cs="Calibri" w:eastAsia="Calibri"/>
          <w:b w:val="0"/>
          <w:i w:val="0"/>
          <w:color w:val="1A1A1A"/>
          <w:sz w:val="19"/>
        </w:rPr>
        <w:t>API design, technical documentation, environment configuration, testing, debugging, secure development awareness</w:t>
      </w:r>
    </w:p>
    <w:p>
      <w:pPr>
        <w:spacing w:after="20" w:before="0"/>
      </w:pPr>
      <w:r>
        <w:rPr>
          <w:rFonts w:ascii="Calibri" w:hAnsi="Calibri" w:cs="Calibri" w:eastAsia="Calibri"/>
          <w:b/>
          <w:i w:val="0"/>
          <w:color w:val="1A1A1A"/>
          <w:sz w:val="19"/>
        </w:rPr>
        <w:t xml:space="preserve">Learning Focus: </w:t>
      </w:r>
      <w:r>
        <w:rPr>
          <w:rFonts w:ascii="Calibri" w:hAnsi="Calibri" w:cs="Calibri" w:eastAsia="Calibri"/>
          <w:b w:val="0"/>
          <w:i w:val="0"/>
          <w:color w:val="1A1A1A"/>
          <w:sz w:val="19"/>
        </w:rPr>
        <w:t>LangChain, OpenAI/Anthropic APIs, vector databases, RAG pipelines, autoscaling, cloud-native deployment (Azure/AWS), CI/CD automation</w:t>
      </w:r>
    </w:p>
    <w:p>
      <w:pPr>
        <w:spacing w:after="40" w:before="100"/>
        <w:pBdr>
          <w:bottom w:val="single" w:sz="6" w:space="1" w:color="1F3A5F"/>
        </w:pBdr>
      </w:pPr>
      <w:r>
        <w:rPr>
          <w:rFonts w:ascii="Calibri" w:hAnsi="Calibri" w:cs="Calibri" w:eastAsia="Calibri"/>
          <w:b/>
          <w:i w:val="0"/>
          <w:color w:val="1F3A5F"/>
          <w:sz w:val="21"/>
        </w:rPr>
        <w:t>WORK EXPERIENCE</w:t>
      </w:r>
    </w:p>
    <w:p>
      <w:pPr>
        <w:tabs>
          <w:tab w:pos="10584" w:val="right"/>
        </w:tabs>
        <w:spacing w:after="10" w:before="60"/>
      </w:pPr>
      <w:r>
        <w:rPr>
          <w:rFonts w:ascii="Calibri" w:hAnsi="Calibri" w:cs="Calibri" w:eastAsia="Calibri"/>
          <w:b/>
          <w:i w:val="0"/>
          <w:color w:val="1A1A1A"/>
          <w:sz w:val="20"/>
        </w:rPr>
        <w:t>AI &amp; Full Stack Engineer  |  Freelance / Self-Employed</w:t>
      </w:r>
      <w:r>
        <w:rPr>
          <w:rFonts w:ascii="Calibri" w:hAnsi="Calibri" w:cs="Calibri" w:eastAsia="Calibri"/>
          <w:b w:val="0"/>
          <w:i/>
          <w:color w:val="1A1A1A"/>
          <w:sz w:val="18"/>
        </w:rPr>
        <w:tab/>
        <w:t>Jan 2024 - Jan 2025</w:t>
      </w:r>
    </w:p>
    <w:p>
      <w:pPr>
        <w:spacing w:after="10" w:before="0"/>
        <w:ind w:left="230" w:hanging="230"/>
      </w:pPr>
      <w:r>
        <w:rPr>
          <w:rFonts w:ascii="Calibri" w:hAnsi="Calibri" w:cs="Calibri" w:eastAsia="Calibri"/>
          <w:b w:val="0"/>
          <w:i w:val="0"/>
          <w:color w:val="1A1A1A"/>
          <w:sz w:val="19"/>
        </w:rPr>
        <w:t>•  Designed and delivered multi-service application architectures connecting React front ends, Python API services, databases, and containerized environments for paying clients.</w:t>
      </w:r>
    </w:p>
    <w:p>
      <w:pPr>
        <w:spacing w:after="10" w:before="0"/>
        <w:ind w:left="230" w:hanging="230"/>
      </w:pPr>
      <w:r>
        <w:rPr>
          <w:rFonts w:ascii="Calibri" w:hAnsi="Calibri" w:cs="Calibri" w:eastAsia="Calibri"/>
          <w:b w:val="0"/>
          <w:i w:val="0"/>
          <w:color w:val="1A1A1A"/>
          <w:sz w:val="19"/>
        </w:rPr>
        <w:t>•  Built REST API pipelines with structured JSON contracts, audit logging, and role-based workflow automation across integrated modules.</w:t>
      </w:r>
    </w:p>
    <w:p>
      <w:pPr>
        <w:spacing w:after="10" w:before="0"/>
        <w:ind w:left="230" w:hanging="230"/>
      </w:pPr>
      <w:r>
        <w:rPr>
          <w:rFonts w:ascii="Calibri" w:hAnsi="Calibri" w:cs="Calibri" w:eastAsia="Calibri"/>
          <w:b w:val="0"/>
          <w:i w:val="0"/>
          <w:color w:val="1A1A1A"/>
          <w:sz w:val="19"/>
        </w:rPr>
        <w:t>•  Deployed and maintained Docker-based environments with documented setup for repeatable delivery and handoff.</w:t>
      </w:r>
    </w:p>
    <w:p>
      <w:pPr>
        <w:spacing w:after="10" w:before="0"/>
        <w:ind w:left="230" w:hanging="230"/>
      </w:pPr>
      <w:r>
        <w:rPr>
          <w:rFonts w:ascii="Calibri" w:hAnsi="Calibri" w:cs="Calibri" w:eastAsia="Calibri"/>
          <w:b w:val="0"/>
          <w:i w:val="0"/>
          <w:color w:val="1A1A1A"/>
          <w:sz w:val="19"/>
        </w:rPr>
        <w:t>•  Developed a Laravel consultation system with automated booking workflows, queued email delivery, and database notification pipelines.</w:t>
      </w:r>
    </w:p>
    <w:p>
      <w:pPr>
        <w:tabs>
          <w:tab w:pos="10584" w:val="right"/>
        </w:tabs>
        <w:spacing w:after="10" w:before="60"/>
      </w:pPr>
      <w:r>
        <w:rPr>
          <w:rFonts w:ascii="Calibri" w:hAnsi="Calibri" w:cs="Calibri" w:eastAsia="Calibri"/>
          <w:b/>
          <w:i w:val="0"/>
          <w:color w:val="1A1A1A"/>
          <w:sz w:val="20"/>
        </w:rPr>
        <w:t>Web Developer Intern  |  Go Crayons</w:t>
      </w:r>
      <w:r>
        <w:rPr>
          <w:rFonts w:ascii="Calibri" w:hAnsi="Calibri" w:cs="Calibri" w:eastAsia="Calibri"/>
          <w:b w:val="0"/>
          <w:i/>
          <w:color w:val="1A1A1A"/>
          <w:sz w:val="18"/>
        </w:rPr>
        <w:tab/>
        <w:t>Jun 2024 - Aug 2024</w:t>
      </w:r>
    </w:p>
    <w:p>
      <w:pPr>
        <w:spacing w:after="10" w:before="0"/>
        <w:ind w:left="230" w:hanging="230"/>
      </w:pPr>
      <w:r>
        <w:rPr>
          <w:rFonts w:ascii="Calibri" w:hAnsi="Calibri" w:cs="Calibri" w:eastAsia="Calibri"/>
          <w:b w:val="0"/>
          <w:i w:val="0"/>
          <w:color w:val="1A1A1A"/>
          <w:sz w:val="19"/>
        </w:rPr>
        <w:t>•  Resolved client-facing technical issues, coordinated fixes with the team, and validated completed work before release.</w:t>
      </w:r>
    </w:p>
    <w:p>
      <w:pPr>
        <w:spacing w:after="40" w:before="100"/>
        <w:pBdr>
          <w:bottom w:val="single" w:sz="6" w:space="1" w:color="1F3A5F"/>
        </w:pBdr>
      </w:pPr>
      <w:r>
        <w:rPr>
          <w:rFonts w:ascii="Calibri" w:hAnsi="Calibri" w:cs="Calibri" w:eastAsia="Calibri"/>
          <w:b/>
          <w:i w:val="0"/>
          <w:color w:val="1F3A5F"/>
          <w:sz w:val="21"/>
        </w:rPr>
        <w:t>PROJECTS</w:t>
      </w:r>
    </w:p>
    <w:p>
      <w:pPr>
        <w:tabs>
          <w:tab w:pos="10584" w:val="right"/>
        </w:tabs>
        <w:spacing w:after="10" w:before="60"/>
      </w:pPr>
      <w:r>
        <w:rPr>
          <w:rFonts w:ascii="Calibri" w:hAnsi="Calibri" w:cs="Calibri" w:eastAsia="Calibri"/>
          <w:b/>
          <w:i w:val="0"/>
          <w:color w:val="1A1A1A"/>
          <w:sz w:val="20"/>
        </w:rPr>
        <w:t>SmartDoc Analyzer — AI Document Processing Pipeline</w:t>
      </w:r>
      <w:r>
        <w:rPr>
          <w:rFonts w:ascii="Calibri" w:hAnsi="Calibri" w:cs="Calibri" w:eastAsia="Calibri"/>
          <w:b w:val="0"/>
          <w:i/>
          <w:color w:val="1A1A1A"/>
          <w:sz w:val="18"/>
        </w:rPr>
        <w:tab/>
        <w:t>2025</w:t>
      </w:r>
    </w:p>
    <w:p>
      <w:pPr>
        <w:spacing w:after="10" w:before="0"/>
        <w:ind w:left="230" w:hanging="230"/>
      </w:pPr>
      <w:r>
        <w:rPr>
          <w:rFonts w:ascii="Calibri" w:hAnsi="Calibri" w:cs="Calibri" w:eastAsia="Calibri"/>
          <w:b w:val="0"/>
          <w:i w:val="0"/>
          <w:color w:val="1A1A1A"/>
          <w:sz w:val="19"/>
        </w:rPr>
        <w:t>•  Built an end-to-end document intelligence pipeline: upload handling, OCR text extraction (PyMuPDF/Tesseract), spaCy NER, insight generation, SHA-256 deduplication, and Redis caching with PostgreSQL persistence.</w:t>
      </w:r>
    </w:p>
    <w:p>
      <w:pPr>
        <w:spacing w:after="10" w:before="0"/>
        <w:ind w:left="230" w:hanging="230"/>
      </w:pPr>
      <w:r>
        <w:rPr>
          <w:rFonts w:ascii="Calibri" w:hAnsi="Calibri" w:cs="Calibri" w:eastAsia="Calibri"/>
          <w:b w:val="0"/>
          <w:i w:val="0"/>
          <w:color w:val="1A1A1A"/>
          <w:sz w:val="19"/>
        </w:rPr>
        <w:t>•  Implemented rule-based contract risk analysis (missing clauses, auto-renewal, payment terms, jurisdiction conflicts) with structured JSON API responses.</w:t>
      </w:r>
    </w:p>
    <w:p>
      <w:pPr>
        <w:spacing w:after="10" w:before="0"/>
        <w:ind w:left="230" w:hanging="230"/>
      </w:pPr>
      <w:r>
        <w:rPr>
          <w:rFonts w:ascii="Calibri" w:hAnsi="Calibri" w:cs="Calibri" w:eastAsia="Calibri"/>
          <w:b w:val="0"/>
          <w:i w:val="0"/>
          <w:color w:val="1A1A1A"/>
          <w:sz w:val="19"/>
        </w:rPr>
        <w:t>•  Containerized all services with Docker Compose for repeatable pipeline execution; JWT-scoped access for multi-user security.</w:t>
      </w:r>
    </w:p>
    <w:p>
      <w:pPr>
        <w:spacing w:after="10" w:before="0"/>
        <w:ind w:left="230"/>
      </w:pPr>
      <w:r>
        <w:rPr>
          <w:rFonts w:ascii="Calibri" w:hAnsi="Calibri" w:cs="Calibri" w:eastAsia="Calibri"/>
          <w:b w:val="0"/>
          <w:i/>
          <w:color w:val="1A1A1A"/>
          <w:sz w:val="17"/>
        </w:rPr>
        <w:t>React  |  TypeScript  |  FastAPI  |  PostgreSQL  |  Redis  |  spaCy  |  Docker  -  Live: smart-doc-analyzer-murex.vercel.app</w:t>
      </w:r>
    </w:p>
    <w:p>
      <w:pPr>
        <w:tabs>
          <w:tab w:pos="10584" w:val="right"/>
        </w:tabs>
        <w:spacing w:after="10" w:before="60"/>
      </w:pPr>
      <w:r>
        <w:rPr>
          <w:rFonts w:ascii="Calibri" w:hAnsi="Calibri" w:cs="Calibri" w:eastAsia="Calibri"/>
          <w:b/>
          <w:i w:val="0"/>
          <w:color w:val="1A1A1A"/>
          <w:sz w:val="20"/>
        </w:rPr>
        <w:t>Hyperledger Alumni Document Verification (Capstone)</w:t>
      </w:r>
      <w:r>
        <w:rPr>
          <w:rFonts w:ascii="Calibri" w:hAnsi="Calibri" w:cs="Calibri" w:eastAsia="Calibri"/>
          <w:b w:val="0"/>
          <w:i/>
          <w:color w:val="1A1A1A"/>
          <w:sz w:val="18"/>
        </w:rPr>
        <w:tab/>
        <w:t>2024 - 2025</w:t>
      </w:r>
    </w:p>
    <w:p>
      <w:pPr>
        <w:spacing w:after="10" w:before="0"/>
        <w:ind w:left="230" w:hanging="230"/>
      </w:pPr>
      <w:r>
        <w:rPr>
          <w:rFonts w:ascii="Calibri" w:hAnsi="Calibri" w:cs="Calibri" w:eastAsia="Calibri"/>
          <w:b w:val="0"/>
          <w:i w:val="0"/>
          <w:color w:val="1A1A1A"/>
          <w:sz w:val="19"/>
        </w:rPr>
        <w:t>•  Architected a distributed verification system with React front end, Node.js Fabric gateway, FastAPI services, and MongoDB for tamper-evident credential records.</w:t>
      </w:r>
    </w:p>
    <w:p>
      <w:pPr>
        <w:spacing w:after="10" w:before="0"/>
        <w:ind w:left="230"/>
      </w:pPr>
      <w:r>
        <w:rPr>
          <w:rFonts w:ascii="Calibri" w:hAnsi="Calibri" w:cs="Calibri" w:eastAsia="Calibri"/>
          <w:b w:val="0"/>
          <w:i/>
          <w:color w:val="1A1A1A"/>
          <w:sz w:val="17"/>
        </w:rPr>
        <w:t>Hyperledger Fabric  |  React  |  FastAPI  |  MongoDB  |  Docker</w:t>
      </w:r>
    </w:p>
    <w:p>
      <w:pPr>
        <w:tabs>
          <w:tab w:pos="10584" w:val="right"/>
        </w:tabs>
        <w:spacing w:after="10" w:before="60"/>
      </w:pPr>
      <w:r>
        <w:rPr>
          <w:rFonts w:ascii="Calibri" w:hAnsi="Calibri" w:cs="Calibri" w:eastAsia="Calibri"/>
          <w:b/>
          <w:i w:val="0"/>
          <w:color w:val="1A1A1A"/>
          <w:sz w:val="20"/>
        </w:rPr>
        <w:t>Government Procurement Workflow Platform</w:t>
      </w:r>
      <w:r>
        <w:rPr>
          <w:rFonts w:ascii="Calibri" w:hAnsi="Calibri" w:cs="Calibri" w:eastAsia="Calibri"/>
          <w:b w:val="0"/>
          <w:i/>
          <w:color w:val="1A1A1A"/>
          <w:sz w:val="18"/>
        </w:rPr>
        <w:tab/>
        <w:t>2024 - 2025</w:t>
      </w:r>
    </w:p>
    <w:p>
      <w:pPr>
        <w:spacing w:after="10" w:before="0"/>
        <w:ind w:left="230" w:hanging="230"/>
      </w:pPr>
      <w:r>
        <w:rPr>
          <w:rFonts w:ascii="Calibri" w:hAnsi="Calibri" w:cs="Calibri" w:eastAsia="Calibri"/>
          <w:b w:val="0"/>
          <w:i w:val="0"/>
          <w:color w:val="1A1A1A"/>
          <w:sz w:val="19"/>
        </w:rPr>
        <w:t>•  Automated multi-stage procurement operations with role-based access, API integrations, audit logging, and live deployment for client demonstration.</w:t>
      </w:r>
    </w:p>
    <w:p>
      <w:pPr>
        <w:spacing w:after="10" w:before="0"/>
        <w:ind w:left="230"/>
      </w:pPr>
      <w:r>
        <w:rPr>
          <w:rFonts w:ascii="Calibri" w:hAnsi="Calibri" w:cs="Calibri" w:eastAsia="Calibri"/>
          <w:b w:val="0"/>
          <w:i/>
          <w:color w:val="1A1A1A"/>
          <w:sz w:val="17"/>
        </w:rPr>
        <w:t>React  |  TypeScript  |  Python  |  MongoDB  |  Docker  -  Live: pams-pied.vercel.app</w:t>
      </w:r>
    </w:p>
    <w:p>
      <w:pPr>
        <w:tabs>
          <w:tab w:pos="10584" w:val="right"/>
        </w:tabs>
        <w:spacing w:after="10" w:before="60"/>
      </w:pPr>
      <w:r>
        <w:rPr>
          <w:rFonts w:ascii="Calibri" w:hAnsi="Calibri" w:cs="Calibri" w:eastAsia="Calibri"/>
          <w:b/>
          <w:i w:val="0"/>
          <w:color w:val="1A1A1A"/>
          <w:sz w:val="20"/>
        </w:rPr>
        <w:t>On-Chain Wallet Risk Analyzer</w:t>
      </w:r>
      <w:r>
        <w:rPr>
          <w:rFonts w:ascii="Calibri" w:hAnsi="Calibri" w:cs="Calibri" w:eastAsia="Calibri"/>
          <w:b w:val="0"/>
          <w:i/>
          <w:color w:val="1A1A1A"/>
          <w:sz w:val="18"/>
        </w:rPr>
        <w:tab/>
        <w:t>2025</w:t>
      </w:r>
    </w:p>
    <w:p>
      <w:pPr>
        <w:spacing w:after="10" w:before="0"/>
        <w:ind w:left="230" w:hanging="230"/>
      </w:pPr>
      <w:r>
        <w:rPr>
          <w:rFonts w:ascii="Calibri" w:hAnsi="Calibri" w:cs="Calibri" w:eastAsia="Calibri"/>
          <w:b w:val="0"/>
          <w:i w:val="0"/>
          <w:color w:val="1A1A1A"/>
          <w:sz w:val="19"/>
        </w:rPr>
        <w:t>•  Built a scoring pipeline with weighted heuristics, provider API clients (Etherscan, Alchemy), Redis caching, and PostgreSQL report storage with PDF/HTML export.</w:t>
      </w:r>
    </w:p>
    <w:p>
      <w:pPr>
        <w:spacing w:after="10" w:before="0"/>
        <w:ind w:left="230"/>
      </w:pPr>
      <w:r>
        <w:rPr>
          <w:rFonts w:ascii="Calibri" w:hAnsi="Calibri" w:cs="Calibri" w:eastAsia="Calibri"/>
          <w:b w:val="0"/>
          <w:i/>
          <w:color w:val="1A1A1A"/>
          <w:sz w:val="17"/>
        </w:rPr>
        <w:t>FastAPI  |  PostgreSQL  |  Redis  |  React  |  TypeScript  -  Live API: api-production-487c.up.railway.app</w:t>
      </w:r>
    </w:p>
    <w:p>
      <w:pPr>
        <w:spacing w:after="40" w:before="100"/>
        <w:pBdr>
          <w:bottom w:val="single" w:sz="6" w:space="1" w:color="1F3A5F"/>
        </w:pBdr>
      </w:pPr>
      <w:r>
        <w:rPr>
          <w:rFonts w:ascii="Calibri" w:hAnsi="Calibri" w:cs="Calibri" w:eastAsia="Calibri"/>
          <w:b/>
          <w:i w:val="0"/>
          <w:color w:val="1F3A5F"/>
          <w:sz w:val="21"/>
        </w:rPr>
        <w:t>EDUCATION</w:t>
      </w:r>
    </w:p>
    <w:p>
      <w:pPr>
        <w:tabs>
          <w:tab w:pos="10584" w:val="right"/>
        </w:tabs>
        <w:spacing w:after="10" w:before="60"/>
      </w:pPr>
      <w:r>
        <w:rPr>
          <w:rFonts w:ascii="Calibri" w:hAnsi="Calibri" w:cs="Calibri" w:eastAsia="Calibri"/>
          <w:b/>
          <w:i w:val="0"/>
          <w:color w:val="1A1A1A"/>
          <w:sz w:val="20"/>
        </w:rPr>
        <w:t>Bachelor of Science in Computer Science</w:t>
      </w:r>
      <w:r>
        <w:rPr>
          <w:rFonts w:ascii="Calibri" w:hAnsi="Calibri" w:cs="Calibri" w:eastAsia="Calibri"/>
          <w:b w:val="0"/>
          <w:i/>
          <w:color w:val="1A1A1A"/>
          <w:sz w:val="18"/>
        </w:rPr>
        <w:tab/>
        <w:t>Graduated September 2025</w:t>
      </w:r>
    </w:p>
    <w:p>
      <w:pPr>
        <w:spacing w:after="10" w:before="0"/>
      </w:pPr>
      <w:r>
        <w:rPr>
          <w:rFonts w:ascii="Calibri" w:hAnsi="Calibri" w:cs="Calibri" w:eastAsia="Calibri"/>
          <w:b w:val="0"/>
          <w:i w:val="0"/>
          <w:color w:val="1A1A1A"/>
          <w:sz w:val="19"/>
        </w:rPr>
        <w:t>Cavite State University – Carmona Campus</w:t>
      </w:r>
    </w:p>
    <w:p>
      <w:pPr>
        <w:spacing w:after="10" w:before="0"/>
        <w:ind w:left="230" w:hanging="230"/>
      </w:pPr>
      <w:r>
        <w:rPr>
          <w:rFonts w:ascii="Calibri" w:hAnsi="Calibri" w:cs="Calibri" w:eastAsia="Calibri"/>
          <w:b w:val="0"/>
          <w:i w:val="0"/>
          <w:color w:val="1A1A1A"/>
          <w:sz w:val="19"/>
        </w:rPr>
        <w:t>•  Relevant coursework: Data Structures &amp; Algorithms, Database Systems, Computer Networks, Operating Systems, Information Assurance &amp; Security, Software Engineering.</w:t>
      </w:r>
    </w:p>
    <w:p>
      <w:pPr>
        <w:spacing w:after="10" w:before="0"/>
        <w:ind w:left="230" w:hanging="230"/>
      </w:pPr>
      <w:r>
        <w:rPr>
          <w:rFonts w:ascii="Calibri" w:hAnsi="Calibri" w:cs="Calibri" w:eastAsia="Calibri"/>
          <w:b w:val="0"/>
          <w:i w:val="0"/>
          <w:color w:val="1A1A1A"/>
          <w:sz w:val="19"/>
        </w:rPr>
        <w:t>•  Treasurer, Young Programmers and Developers' Society (Jun 2022 – Mar 2024).</w:t>
      </w:r>
    </w:p>
    <w:p>
      <w:pPr>
        <w:spacing w:after="40" w:before="100"/>
        <w:pBdr>
          <w:bottom w:val="single" w:sz="6" w:space="1" w:color="1F3A5F"/>
        </w:pBdr>
      </w:pPr>
      <w:r>
        <w:rPr>
          <w:rFonts w:ascii="Calibri" w:hAnsi="Calibri" w:cs="Calibri" w:eastAsia="Calibri"/>
          <w:b/>
          <w:i w:val="0"/>
          <w:color w:val="1F3A5F"/>
          <w:sz w:val="21"/>
        </w:rPr>
        <w:t>ADDITIONAL INFORMATION</w:t>
      </w:r>
    </w:p>
    <w:p>
      <w:pPr>
        <w:spacing w:after="10" w:before="0"/>
        <w:ind w:left="230" w:hanging="230"/>
      </w:pPr>
      <w:r>
        <w:rPr>
          <w:rFonts w:ascii="Calibri" w:hAnsi="Calibri" w:cs="Calibri" w:eastAsia="Calibri"/>
          <w:b w:val="0"/>
          <w:i w:val="0"/>
          <w:color w:val="1A1A1A"/>
          <w:sz w:val="19"/>
        </w:rPr>
        <w:t>•  Portfolio: markroderick.vercel.app  |  GitHub: github.com/Tofuwuuu</w:t>
      </w:r>
    </w:p>
    <w:p>
      <w:pPr>
        <w:spacing w:after="10" w:before="0"/>
        <w:ind w:left="230" w:hanging="230"/>
      </w:pPr>
      <w:r>
        <w:rPr>
          <w:rFonts w:ascii="Calibri" w:hAnsi="Calibri" w:cs="Calibri" w:eastAsia="Calibri"/>
          <w:b w:val="0"/>
          <w:i w:val="0"/>
          <w:color w:val="1A1A1A"/>
          <w:sz w:val="19"/>
        </w:rPr>
        <w:t>•  Available for full-time work; able to start immediately.</w:t>
      </w:r>
    </w:p>
    <w:p>
      <w:pPr>
        <w:spacing w:after="10" w:before="0"/>
        <w:ind w:left="230" w:hanging="230"/>
      </w:pPr>
      <w:r>
        <w:rPr>
          <w:rFonts w:ascii="Calibri" w:hAnsi="Calibri" w:cs="Calibri" w:eastAsia="Calibri"/>
          <w:b w:val="0"/>
          <w:i w:val="0"/>
          <w:color w:val="1A1A1A"/>
          <w:sz w:val="19"/>
        </w:rPr>
        <w:t>•  Comfortable with onsite, hybrid, or remote arrangements in Metro Manila / NCR.</w:t>
      </w:r>
    </w:p>
    <w:sectPr w:rsidR="00FC693F" w:rsidRPr="0006063C" w:rsidSect="00034616">
      <w:pgSz w:w="12240" w:h="15840"/>
      <w:pgMar w:top="605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 w:cs="Calibri" w:eastAsia="Calibri"/>
      <w:color w:val="1A1A1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