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56B9" w14:textId="77777777" w:rsidR="00FD61F6" w:rsidRDefault="00000000">
      <w:r>
        <w:rPr>
          <w:b/>
          <w:sz w:val="40"/>
        </w:rPr>
        <w:t>House of Travel — Total Base Analysis (Part 1)</w:t>
      </w:r>
      <w:r>
        <w:rPr>
          <w:b/>
          <w:sz w:val="40"/>
        </w:rPr>
        <w:br/>
        <w:t>Handover Documentation</w:t>
      </w:r>
    </w:p>
    <w:p w14:paraId="6B7DFDED" w14:textId="61EAC8AD" w:rsidR="00FD61F6" w:rsidRPr="00E02464" w:rsidRDefault="00000000">
      <w:pPr>
        <w:spacing w:after="120"/>
        <w:rPr>
          <w:b/>
          <w:bCs/>
        </w:rPr>
      </w:pPr>
      <w:r w:rsidRPr="00E02464">
        <w:rPr>
          <w:b/>
          <w:bCs/>
          <w:i/>
        </w:rPr>
        <w:t xml:space="preserve">Prepared </w:t>
      </w:r>
      <w:r w:rsidR="00E02464" w:rsidRPr="00E02464">
        <w:rPr>
          <w:b/>
          <w:bCs/>
          <w:i/>
        </w:rPr>
        <w:t>by David Airehrour | Together</w:t>
      </w:r>
    </w:p>
    <w:p w14:paraId="5B836774" w14:textId="77777777" w:rsidR="00FD61F6" w:rsidRDefault="00000000">
      <w:pPr>
        <w:pStyle w:val="Heading1"/>
      </w:pPr>
      <w:r>
        <w:t>1. Purpose &amp; Scope</w:t>
      </w:r>
    </w:p>
    <w:p w14:paraId="5B24BECE" w14:textId="71CC67B2" w:rsidR="00FD61F6" w:rsidRDefault="00000000">
      <w:pPr>
        <w:spacing w:after="120"/>
      </w:pPr>
      <w:r>
        <w:t xml:space="preserve">This document is the handover guide for Part 1 of the House of Travel (HoT) customer analytics project: </w:t>
      </w:r>
      <w:r w:rsidRPr="003D6A5A">
        <w:rPr>
          <w:b/>
          <w:bCs/>
        </w:rPr>
        <w:t>the Total Base analysis</w:t>
      </w:r>
      <w:r>
        <w:t xml:space="preserve">. </w:t>
      </w:r>
      <w:r>
        <w:br/>
        <w:t>It explains the end‑to‑end logic implemented in the Python script, key business rules, deduplication and profile hygiene (</w:t>
      </w:r>
      <w:proofErr w:type="spellStart"/>
      <w:r>
        <w:t>SPiD</w:t>
      </w:r>
      <w:proofErr w:type="spellEnd"/>
      <w:r>
        <w:t xml:space="preserve"> logic),</w:t>
      </w:r>
      <w:r w:rsidR="003D6A5A">
        <w:t xml:space="preserve"> </w:t>
      </w:r>
      <w:r>
        <w:t xml:space="preserve">feature engineering for downstream segmentation, and the outputs delivered to </w:t>
      </w:r>
      <w:r w:rsidR="003D6A5A">
        <w:t>House of Travel</w:t>
      </w:r>
      <w:r>
        <w:t>.</w:t>
      </w:r>
    </w:p>
    <w:p w14:paraId="2BB8D3BB" w14:textId="77777777" w:rsidR="00FD61F6" w:rsidRDefault="00000000">
      <w:pPr>
        <w:pStyle w:val="Heading1"/>
      </w:pPr>
      <w:r>
        <w:t>2. Repository &amp; Key Assets</w:t>
      </w:r>
    </w:p>
    <w:p w14:paraId="6C9F802D" w14:textId="77777777" w:rsidR="00FD61F6" w:rsidRDefault="00000000">
      <w:pPr>
        <w:pStyle w:val="ListBullet"/>
        <w:spacing w:after="0"/>
      </w:pPr>
      <w:r>
        <w:t>GitHub: https://github.com/Together-NZ/HoT-Totalbase-Analysis</w:t>
      </w:r>
    </w:p>
    <w:p w14:paraId="3E0536FC" w14:textId="5AA2A0D1" w:rsidR="00FD61F6" w:rsidRDefault="00000000">
      <w:pPr>
        <w:pStyle w:val="ListBullet"/>
        <w:spacing w:after="0"/>
      </w:pPr>
      <w:r>
        <w:t>Primary script: hot-</w:t>
      </w:r>
      <w:proofErr w:type="spellStart"/>
      <w:r>
        <w:t>totabase</w:t>
      </w:r>
      <w:proofErr w:type="spellEnd"/>
      <w:r>
        <w:t>-</w:t>
      </w:r>
      <w:proofErr w:type="spellStart"/>
      <w:proofErr w:type="gramStart"/>
      <w:r>
        <w:t>analysis.</w:t>
      </w:r>
      <w:r w:rsidR="00204F38">
        <w:t>i</w:t>
      </w:r>
      <w:r>
        <w:t>py</w:t>
      </w:r>
      <w:r w:rsidR="00204F38">
        <w:t>nb</w:t>
      </w:r>
      <w:proofErr w:type="spellEnd"/>
      <w:proofErr w:type="gramEnd"/>
    </w:p>
    <w:p w14:paraId="691B261B" w14:textId="77777777" w:rsidR="00FD61F6" w:rsidRDefault="00000000">
      <w:pPr>
        <w:pStyle w:val="ListBullet"/>
        <w:spacing w:after="0"/>
      </w:pPr>
      <w:r>
        <w:t>Reference notes: SPiD Logic (redundant/duplicate profile rules) and Dolphin BMM – Merging Duplicate Profiles.</w:t>
      </w:r>
    </w:p>
    <w:p w14:paraId="5191BB5D" w14:textId="77777777" w:rsidR="00FD61F6" w:rsidRDefault="00000000">
      <w:pPr>
        <w:pStyle w:val="Heading1"/>
      </w:pPr>
      <w:r>
        <w:t>3. Data Inputs</w:t>
      </w:r>
    </w:p>
    <w:p w14:paraId="5ECDCBA8" w14:textId="77777777" w:rsidR="00FD61F6" w:rsidRDefault="00000000">
      <w:pPr>
        <w:spacing w:after="120"/>
      </w:pPr>
      <w:r>
        <w:rPr>
          <w:b/>
        </w:rPr>
        <w:t>3.1 Customer exports (Salesforce Marketing Cloud extracts via GCS)</w:t>
      </w:r>
    </w:p>
    <w:p w14:paraId="180AC2F3" w14:textId="77777777" w:rsidR="00FD61F6" w:rsidRDefault="00000000">
      <w:pPr>
        <w:pStyle w:val="ListBullet"/>
        <w:spacing w:after="0"/>
      </w:pPr>
      <w:r>
        <w:t>Bucket: hot-together-dropbox (Google Cloud Storage).</w:t>
      </w:r>
    </w:p>
    <w:p w14:paraId="6FE5B2BA" w14:textId="5641B5B9" w:rsidR="00FD61F6" w:rsidRDefault="00000000">
      <w:pPr>
        <w:pStyle w:val="ListBullet"/>
        <w:spacing w:after="0"/>
      </w:pPr>
      <w:r>
        <w:t>File</w:t>
      </w:r>
      <w:r w:rsidR="00CC0104">
        <w:t>s</w:t>
      </w:r>
      <w:r>
        <w:t>: HOT_SFMC_Customer_Incremental_2025-02-19.csv and HOT_SFMC_Customer_Incremental_2024-12-04.csv.</w:t>
      </w:r>
    </w:p>
    <w:p w14:paraId="5A066A3A" w14:textId="77777777" w:rsidR="00FD61F6" w:rsidRDefault="00000000">
      <w:pPr>
        <w:pStyle w:val="ListBullet"/>
        <w:spacing w:after="0"/>
      </w:pPr>
      <w:r>
        <w:t>Delimiter: pipe (|), Encoding: latin1, with on_bad_lines='skip' to safely ignore malformed rows.</w:t>
      </w:r>
    </w:p>
    <w:p w14:paraId="43261933" w14:textId="59A37240" w:rsidR="00FD61F6" w:rsidRDefault="00000000">
      <w:pPr>
        <w:pStyle w:val="ListBullet"/>
        <w:spacing w:after="0"/>
      </w:pPr>
      <w:r>
        <w:t xml:space="preserve">Filter: only profiles with </w:t>
      </w:r>
      <w:proofErr w:type="spellStart"/>
      <w:r>
        <w:t>ProfileState</w:t>
      </w:r>
      <w:proofErr w:type="spellEnd"/>
      <w:r>
        <w:t xml:space="preserve"> == 'Live'</w:t>
      </w:r>
      <w:r w:rsidR="00CC0104">
        <w:t xml:space="preserve"> and </w:t>
      </w:r>
      <w:r>
        <w:t>drop rows with missing ClientID or UnsubscribeURL; cast ClientID to int.</w:t>
      </w:r>
    </w:p>
    <w:p w14:paraId="543CA6C6" w14:textId="77777777" w:rsidR="00A360C5" w:rsidRDefault="00A360C5" w:rsidP="00A360C5">
      <w:pPr>
        <w:pStyle w:val="ListBullet"/>
        <w:numPr>
          <w:ilvl w:val="0"/>
          <w:numId w:val="0"/>
        </w:numPr>
        <w:spacing w:after="0"/>
        <w:ind w:left="360"/>
      </w:pPr>
    </w:p>
    <w:p w14:paraId="27A1831C" w14:textId="77777777" w:rsidR="00FD61F6" w:rsidRDefault="00000000">
      <w:pPr>
        <w:spacing w:after="120"/>
      </w:pPr>
      <w:r>
        <w:rPr>
          <w:b/>
        </w:rPr>
        <w:t>3.2 Transactional exports (Folder/booking history)</w:t>
      </w:r>
    </w:p>
    <w:p w14:paraId="7A2F8AE1" w14:textId="77777777" w:rsidR="00FD61F6" w:rsidRDefault="00000000">
      <w:pPr>
        <w:pStyle w:val="ListBullet"/>
        <w:spacing w:after="0"/>
      </w:pPr>
      <w:r>
        <w:t>Bucket: hot-together-dropbox (Google Cloud Storage).</w:t>
      </w:r>
    </w:p>
    <w:p w14:paraId="0CEFE568" w14:textId="77777777" w:rsidR="00FD61F6" w:rsidRDefault="00000000">
      <w:pPr>
        <w:pStyle w:val="ListBullet"/>
        <w:spacing w:after="0"/>
      </w:pPr>
      <w:r>
        <w:t>Files: HOT_SFMC_Transactional_Incremental_2024-12-04.csv and HOT_SFMC_Transactional_Incremental_Folder Data_2025-02-19.csv.</w:t>
      </w:r>
    </w:p>
    <w:p w14:paraId="6A40906F" w14:textId="77777777" w:rsidR="00FD61F6" w:rsidRDefault="00000000">
      <w:pPr>
        <w:pStyle w:val="ListBullet"/>
        <w:spacing w:after="0"/>
      </w:pPr>
      <w:r>
        <w:t>Delimiter: pipe (|), Encoding: latin1; cast ClientID to int.</w:t>
      </w:r>
    </w:p>
    <w:p w14:paraId="49F1E15E" w14:textId="77777777" w:rsidR="00FD61F6" w:rsidRDefault="00000000">
      <w:pPr>
        <w:pStyle w:val="ListBullet"/>
        <w:spacing w:after="0"/>
      </w:pPr>
      <w:r>
        <w:t>Filter to confirmed revenue: FolderStatus == 'Invoiced', FolderValue &gt; 0, and FolderConfirmationDate between 2022‑01‑01 and 2024‑12‑31.</w:t>
      </w:r>
    </w:p>
    <w:p w14:paraId="5F5FB454" w14:textId="77777777" w:rsidR="00FD61F6" w:rsidRDefault="00000000">
      <w:pPr>
        <w:pStyle w:val="Heading1"/>
      </w:pPr>
      <w:r>
        <w:lastRenderedPageBreak/>
        <w:t>4. Profile Hygiene &amp; Deduplication (SPiD Logic)</w:t>
      </w:r>
    </w:p>
    <w:p w14:paraId="7595EAE8" w14:textId="77777777" w:rsidR="00FD61F6" w:rsidRDefault="00000000">
      <w:pPr>
        <w:spacing w:after="120"/>
      </w:pPr>
      <w:r>
        <w:rPr>
          <w:b/>
        </w:rPr>
        <w:t>4.1 Redundant profile deletion — business rules</w:t>
      </w:r>
    </w:p>
    <w:p w14:paraId="65448771" w14:textId="77777777" w:rsidR="00CC0104" w:rsidRDefault="00000000">
      <w:pPr>
        <w:pStyle w:val="ListBullet"/>
        <w:spacing w:after="0"/>
      </w:pPr>
      <w:r>
        <w:t xml:space="preserve">Profiles (head and linked) created before 01‑Jan‑2015, with no email or email‑info only, and </w:t>
      </w:r>
    </w:p>
    <w:p w14:paraId="20238FC9" w14:textId="77777777" w:rsidR="00CC0104" w:rsidRDefault="00000000">
      <w:pPr>
        <w:pStyle w:val="ListBullet"/>
        <w:spacing w:after="0"/>
      </w:pPr>
      <w:r>
        <w:t xml:space="preserve">NO confirmed folders in the last 5 years, </w:t>
      </w:r>
      <w:r w:rsidR="00CC0104">
        <w:t xml:space="preserve">and </w:t>
      </w:r>
    </w:p>
    <w:p w14:paraId="38B2EF41" w14:textId="44703810" w:rsidR="00CC0104" w:rsidRDefault="00000000">
      <w:pPr>
        <w:pStyle w:val="ListBullet"/>
        <w:spacing w:after="0"/>
      </w:pPr>
      <w:r>
        <w:t xml:space="preserve">NO quote/void folders in last 3 years, and </w:t>
      </w:r>
    </w:p>
    <w:p w14:paraId="1361B1CE" w14:textId="110CF22A" w:rsidR="00FD61F6" w:rsidRDefault="00000000">
      <w:pPr>
        <w:pStyle w:val="ListBullet"/>
        <w:spacing w:after="0"/>
      </w:pPr>
      <w:r>
        <w:t>NO special‑interest codes are marked Deleted.</w:t>
      </w:r>
    </w:p>
    <w:p w14:paraId="472849C4" w14:textId="77777777" w:rsidR="00A360C5" w:rsidRDefault="00A360C5" w:rsidP="00A360C5">
      <w:pPr>
        <w:pStyle w:val="ListBullet"/>
        <w:numPr>
          <w:ilvl w:val="0"/>
          <w:numId w:val="0"/>
        </w:numPr>
        <w:spacing w:after="0"/>
        <w:ind w:left="360"/>
      </w:pPr>
    </w:p>
    <w:p w14:paraId="5BBFA648" w14:textId="77777777" w:rsidR="00FD61F6" w:rsidRDefault="00000000">
      <w:pPr>
        <w:spacing w:after="120"/>
      </w:pPr>
      <w:r>
        <w:rPr>
          <w:b/>
        </w:rPr>
        <w:t>4.2 Duplicate identification (Dolphin matching)</w:t>
      </w:r>
    </w:p>
    <w:p w14:paraId="625AEDF3" w14:textId="77777777" w:rsidR="00FD61F6" w:rsidRDefault="00000000">
      <w:pPr>
        <w:pStyle w:val="ListBullet"/>
        <w:spacing w:after="0"/>
      </w:pPr>
      <w:r>
        <w:t>Match on LastName &amp; FirstName (or first three initials), plus ONE of: email, DOB, phone (last 7 digits, numeric‑only), address line 1, passport number &amp; nationality.</w:t>
      </w:r>
    </w:p>
    <w:p w14:paraId="0D09E129" w14:textId="03E1F699" w:rsidR="00C63FBB" w:rsidRPr="00C63FBB" w:rsidRDefault="00C63FBB">
      <w:pPr>
        <w:pStyle w:val="ListBullet"/>
        <w:spacing w:after="0"/>
        <w:rPr>
          <w:b/>
          <w:bCs/>
        </w:rPr>
      </w:pPr>
      <w:r w:rsidRPr="00C63FBB">
        <w:rPr>
          <w:b/>
          <w:bCs/>
        </w:rPr>
        <w:t xml:space="preserve">We have used email as this is the most accurate and has over 90% non-null values.  </w:t>
      </w:r>
    </w:p>
    <w:p w14:paraId="52477352" w14:textId="77777777" w:rsidR="00A360C5" w:rsidRDefault="00A360C5" w:rsidP="00A360C5">
      <w:pPr>
        <w:pStyle w:val="ListBullet"/>
        <w:numPr>
          <w:ilvl w:val="0"/>
          <w:numId w:val="0"/>
        </w:numPr>
        <w:spacing w:after="0"/>
        <w:ind w:left="360"/>
      </w:pPr>
    </w:p>
    <w:p w14:paraId="45640B1B" w14:textId="55A77C15" w:rsidR="00FD61F6" w:rsidRDefault="00000000">
      <w:pPr>
        <w:spacing w:after="120"/>
      </w:pPr>
      <w:r>
        <w:rPr>
          <w:b/>
        </w:rPr>
        <w:t>4.</w:t>
      </w:r>
      <w:r w:rsidR="007A25F0">
        <w:rPr>
          <w:b/>
        </w:rPr>
        <w:t>3</w:t>
      </w:r>
      <w:r>
        <w:rPr>
          <w:b/>
        </w:rPr>
        <w:t xml:space="preserve"> In‑script </w:t>
      </w:r>
      <w:proofErr w:type="spellStart"/>
      <w:r>
        <w:rPr>
          <w:b/>
        </w:rPr>
        <w:t>dedup</w:t>
      </w:r>
      <w:proofErr w:type="spellEnd"/>
      <w:r>
        <w:rPr>
          <w:b/>
        </w:rPr>
        <w:t xml:space="preserve"> strategy</w:t>
      </w:r>
    </w:p>
    <w:p w14:paraId="2A0AE4E0" w14:textId="77777777" w:rsidR="00FD61F6" w:rsidRDefault="00000000">
      <w:pPr>
        <w:pStyle w:val="ListBullet"/>
        <w:spacing w:after="0"/>
      </w:pPr>
      <w:r>
        <w:t>Combine latest and historical customer extracts; drop duplicates by ClientID (keep first).</w:t>
      </w:r>
    </w:p>
    <w:p w14:paraId="7EFB2596" w14:textId="77777777" w:rsidR="00FD61F6" w:rsidRDefault="00000000">
      <w:pPr>
        <w:pStyle w:val="ListBullet"/>
        <w:spacing w:after="0"/>
      </w:pPr>
      <w:r>
        <w:t>Create a temporary name‑email group_key (FirstName|LastName|EmailAddress) to surface RelatedClientID sets (candidates for SPiD merge review).</w:t>
      </w:r>
    </w:p>
    <w:p w14:paraId="03DDDEE3" w14:textId="77777777" w:rsidR="00FD61F6" w:rsidRDefault="00000000">
      <w:pPr>
        <w:pStyle w:val="ListBullet"/>
        <w:spacing w:after="0"/>
      </w:pPr>
      <w:r>
        <w:t>Fill missing EmailAddress from EmailInfoAddress when available.</w:t>
      </w:r>
    </w:p>
    <w:p w14:paraId="71BC5373" w14:textId="77777777" w:rsidR="00FD61F6" w:rsidRDefault="00000000">
      <w:pPr>
        <w:pStyle w:val="ListBullet"/>
        <w:spacing w:after="0"/>
      </w:pPr>
      <w:r>
        <w:t>Calculate client_age from Birthdate; then drop Birthdate to reduce PII propagation.</w:t>
      </w:r>
    </w:p>
    <w:p w14:paraId="60DA4A54" w14:textId="77777777" w:rsidR="00FD61F6" w:rsidRDefault="00000000">
      <w:pPr>
        <w:pStyle w:val="ListBullet"/>
        <w:spacing w:after="0"/>
      </w:pPr>
      <w:r>
        <w:t>Clean FrequentFlyerDetails into a concise ff_code (vendor/airline code list).</w:t>
      </w:r>
    </w:p>
    <w:p w14:paraId="6BA99DE4" w14:textId="28B85A06" w:rsidR="00FD61F6" w:rsidRDefault="00841133">
      <w:pPr>
        <w:pStyle w:val="Heading1"/>
      </w:pPr>
      <w:r>
        <w:t>5</w:t>
      </w:r>
      <w:r w:rsidR="00000000">
        <w:t>. Feature Engineering</w:t>
      </w:r>
    </w:p>
    <w:p w14:paraId="651B35D4" w14:textId="2F1C8543" w:rsidR="00FD61F6" w:rsidRDefault="00841133">
      <w:pPr>
        <w:spacing w:after="120"/>
      </w:pPr>
      <w:r>
        <w:rPr>
          <w:b/>
        </w:rPr>
        <w:t>5</w:t>
      </w:r>
      <w:r w:rsidR="00000000">
        <w:rPr>
          <w:b/>
        </w:rPr>
        <w:t>.1 Communication &amp; identifiers</w:t>
      </w:r>
    </w:p>
    <w:p w14:paraId="5FECE58C" w14:textId="77777777" w:rsidR="00FD61F6" w:rsidRDefault="00000000">
      <w:pPr>
        <w:pStyle w:val="ListBullet"/>
        <w:spacing w:after="0"/>
      </w:pPr>
      <w:r>
        <w:t>Binary flags: EmailFlag, MMEmailFlag, HOOTEmailFlag, SkiEmailFlag, CruiseEmailFlag, LinkedToCompany.</w:t>
      </w:r>
    </w:p>
    <w:p w14:paraId="1E2F1C67" w14:textId="77777777" w:rsidR="00FD61F6" w:rsidRDefault="00000000">
      <w:pPr>
        <w:pStyle w:val="ListBullet"/>
        <w:spacing w:after="0"/>
      </w:pPr>
      <w:r>
        <w:t>Channel/app fields: MMLogin, AppDownloadHOT (retain as indicators for engaged membership).</w:t>
      </w:r>
    </w:p>
    <w:p w14:paraId="10616E84" w14:textId="77777777" w:rsidR="00FD61F6" w:rsidRDefault="00000000">
      <w:pPr>
        <w:pStyle w:val="ListBullet"/>
        <w:spacing w:after="0"/>
      </w:pPr>
      <w:r>
        <w:t xml:space="preserve">Frequent flyer: </w:t>
      </w:r>
      <w:proofErr w:type="spellStart"/>
      <w:r>
        <w:t>ff_code</w:t>
      </w:r>
      <w:proofErr w:type="spellEnd"/>
      <w:r>
        <w:t xml:space="preserve"> (parsed/cleaned from </w:t>
      </w:r>
      <w:proofErr w:type="spellStart"/>
      <w:r>
        <w:t>FrequentFlyerDetails</w:t>
      </w:r>
      <w:proofErr w:type="spellEnd"/>
      <w:r>
        <w:t>).</w:t>
      </w:r>
    </w:p>
    <w:p w14:paraId="3E630644" w14:textId="77777777" w:rsidR="00841133" w:rsidRDefault="00841133" w:rsidP="00841133">
      <w:pPr>
        <w:pStyle w:val="ListBullet"/>
        <w:numPr>
          <w:ilvl w:val="0"/>
          <w:numId w:val="0"/>
        </w:numPr>
        <w:spacing w:after="0"/>
      </w:pPr>
    </w:p>
    <w:p w14:paraId="6E9D2481" w14:textId="77777777" w:rsidR="00841133" w:rsidRDefault="00841133" w:rsidP="00841133">
      <w:pPr>
        <w:pStyle w:val="ListBullet"/>
        <w:numPr>
          <w:ilvl w:val="0"/>
          <w:numId w:val="0"/>
        </w:numPr>
        <w:spacing w:after="0"/>
      </w:pPr>
    </w:p>
    <w:p w14:paraId="04D9824B" w14:textId="1D032C35" w:rsidR="00FD61F6" w:rsidRDefault="00841133">
      <w:pPr>
        <w:spacing w:after="120"/>
      </w:pPr>
      <w:r>
        <w:rPr>
          <w:b/>
        </w:rPr>
        <w:t>5</w:t>
      </w:r>
      <w:r w:rsidR="00000000">
        <w:rPr>
          <w:b/>
        </w:rPr>
        <w:t>.2 Travel product repertoire</w:t>
      </w:r>
    </w:p>
    <w:p w14:paraId="27681D89" w14:textId="77777777" w:rsidR="00FD61F6" w:rsidRDefault="00000000">
      <w:pPr>
        <w:pStyle w:val="ListBullet"/>
        <w:spacing w:after="0"/>
      </w:pPr>
      <w:r>
        <w:t>Has_* flags derived per folder line items: Has_Air, Has_Hotel, Has_Tour, Has_Cruise, Has_Insurance.</w:t>
      </w:r>
    </w:p>
    <w:p w14:paraId="6041E3A3" w14:textId="77777777" w:rsidR="00FD61F6" w:rsidRDefault="00000000">
      <w:pPr>
        <w:pStyle w:val="ListBullet"/>
        <w:spacing w:after="0"/>
      </w:pPr>
      <w:r>
        <w:t>CuratedSegments: consolidated set of product categories for repertoire and indexing analytics.</w:t>
      </w:r>
    </w:p>
    <w:p w14:paraId="603834EE" w14:textId="77777777" w:rsidR="00841133" w:rsidRDefault="00841133" w:rsidP="00841133">
      <w:pPr>
        <w:pStyle w:val="ListBullet"/>
        <w:numPr>
          <w:ilvl w:val="0"/>
          <w:numId w:val="0"/>
        </w:numPr>
        <w:spacing w:after="0"/>
        <w:ind w:left="360"/>
      </w:pPr>
    </w:p>
    <w:p w14:paraId="0833A85C" w14:textId="77777777" w:rsidR="00841133" w:rsidRDefault="00841133" w:rsidP="00841133">
      <w:pPr>
        <w:pStyle w:val="ListBullet"/>
        <w:numPr>
          <w:ilvl w:val="0"/>
          <w:numId w:val="0"/>
        </w:numPr>
        <w:spacing w:after="0"/>
        <w:ind w:left="360"/>
      </w:pPr>
    </w:p>
    <w:p w14:paraId="5AC6E05F" w14:textId="769DA4B9" w:rsidR="00FD61F6" w:rsidRDefault="00841133">
      <w:pPr>
        <w:spacing w:after="120"/>
      </w:pPr>
      <w:r>
        <w:rPr>
          <w:b/>
        </w:rPr>
        <w:lastRenderedPageBreak/>
        <w:t>5</w:t>
      </w:r>
      <w:r w:rsidR="00000000">
        <w:rPr>
          <w:b/>
        </w:rPr>
        <w:t>.3 Demographic &amp; party structure</w:t>
      </w:r>
    </w:p>
    <w:p w14:paraId="1A9A7587" w14:textId="77777777" w:rsidR="00FD61F6" w:rsidRDefault="00000000">
      <w:pPr>
        <w:pStyle w:val="ListBullet"/>
        <w:spacing w:after="0"/>
      </w:pPr>
      <w:r>
        <w:t>client_age from Birthdate; age_band bucketing for reporting.</w:t>
      </w:r>
    </w:p>
    <w:p w14:paraId="329B8DCA" w14:textId="77777777" w:rsidR="00FD61F6" w:rsidRDefault="00000000">
      <w:pPr>
        <w:pStyle w:val="ListBullet"/>
        <w:spacing w:after="0"/>
      </w:pPr>
      <w:r>
        <w:t>PaxNumber and AgeOfOtherTravellers used to derive family structures (adult/teen/child).</w:t>
      </w:r>
    </w:p>
    <w:p w14:paraId="149B5EBE" w14:textId="77777777" w:rsidR="00FD61F6" w:rsidRDefault="00000000">
      <w:pPr>
        <w:pStyle w:val="ListBullet"/>
        <w:spacing w:after="0"/>
      </w:pPr>
      <w:r>
        <w:t>Travel group categorisation helpers: Younger Family, Older Family, Sinks &amp; Dinks, Empty Nester, Solo‑based segments.</w:t>
      </w:r>
    </w:p>
    <w:p w14:paraId="4FA787E3" w14:textId="77777777" w:rsidR="00841133" w:rsidRDefault="00841133" w:rsidP="00841133">
      <w:pPr>
        <w:pStyle w:val="ListBullet"/>
        <w:numPr>
          <w:ilvl w:val="0"/>
          <w:numId w:val="0"/>
        </w:numPr>
        <w:spacing w:after="0"/>
        <w:ind w:left="360"/>
      </w:pPr>
    </w:p>
    <w:p w14:paraId="278E6921" w14:textId="77777777" w:rsidR="00FD61F6" w:rsidRDefault="00000000">
      <w:pPr>
        <w:spacing w:after="120"/>
      </w:pPr>
      <w:r>
        <w:rPr>
          <w:b/>
        </w:rPr>
        <w:t>6.4 Geography &amp; destination tags</w:t>
      </w:r>
    </w:p>
    <w:p w14:paraId="1D63E31E" w14:textId="77777777" w:rsidR="00FD61F6" w:rsidRDefault="00000000">
      <w:pPr>
        <w:pStyle w:val="ListBullet"/>
        <w:spacing w:after="0"/>
      </w:pPr>
      <w:r>
        <w:t>Map Destinations to DestinationRegion/continent; flag specialty destinations (e.g., Antarctica, Galápagos).</w:t>
      </w:r>
    </w:p>
    <w:p w14:paraId="1C0CBE5B" w14:textId="77777777" w:rsidR="00FD61F6" w:rsidRDefault="00000000">
      <w:pPr>
        <w:pStyle w:val="ListBullet"/>
        <w:spacing w:after="0"/>
      </w:pPr>
      <w:r>
        <w:t>ArrivalAirport flags for Anchorage (AK), Rarotonga, Bali, etc., for proxying specific travel interests.</w:t>
      </w:r>
    </w:p>
    <w:p w14:paraId="63CB358C" w14:textId="77777777" w:rsidR="00841133" w:rsidRDefault="00841133" w:rsidP="00841133">
      <w:pPr>
        <w:pStyle w:val="ListBullet"/>
        <w:numPr>
          <w:ilvl w:val="0"/>
          <w:numId w:val="0"/>
        </w:numPr>
        <w:spacing w:after="0"/>
        <w:ind w:left="360"/>
      </w:pPr>
    </w:p>
    <w:p w14:paraId="2FEF7556" w14:textId="77777777" w:rsidR="00FD61F6" w:rsidRDefault="00000000">
      <w:pPr>
        <w:spacing w:after="120"/>
      </w:pPr>
      <w:r>
        <w:rPr>
          <w:b/>
        </w:rPr>
        <w:t>6.5 Business vs Leisure signal</w:t>
      </w:r>
    </w:p>
    <w:p w14:paraId="10753AA3" w14:textId="77777777" w:rsidR="00FD61F6" w:rsidRDefault="00000000">
      <w:pPr>
        <w:pStyle w:val="ListBullet"/>
        <w:spacing w:after="0"/>
      </w:pPr>
      <w:r>
        <w:t>SME_Corporate flag from LinkedToCompany==1 (corporate/business travel).</w:t>
      </w:r>
    </w:p>
    <w:p w14:paraId="7C57433F" w14:textId="77777777" w:rsidR="00FD61F6" w:rsidRDefault="00000000">
      <w:pPr>
        <w:pStyle w:val="ListBullet"/>
        <w:spacing w:after="0"/>
      </w:pPr>
      <w:r>
        <w:t>Leisure‑focused segments exclude SME_Corporate records to avoid contaminating audience builds.</w:t>
      </w:r>
    </w:p>
    <w:p w14:paraId="3ABBC564" w14:textId="77777777" w:rsidR="00FD61F6" w:rsidRDefault="00000000">
      <w:pPr>
        <w:pStyle w:val="Heading1"/>
      </w:pPr>
      <w:r>
        <w:t>7. Segmentation Logic (Part 1: Total Base)</w:t>
      </w:r>
    </w:p>
    <w:p w14:paraId="509070C2" w14:textId="77777777" w:rsidR="00FD61F6" w:rsidRDefault="00000000">
      <w:pPr>
        <w:spacing w:after="120"/>
      </w:pPr>
      <w:r>
        <w:rPr>
          <w:b/>
        </w:rPr>
        <w:t>7.1 Value Segments (customer‑level)</w:t>
      </w:r>
    </w:p>
    <w:p w14:paraId="50429DBD" w14:textId="77777777" w:rsidR="00FD61F6" w:rsidRDefault="00000000">
      <w:pPr>
        <w:pStyle w:val="ListBullet"/>
        <w:spacing w:after="0"/>
      </w:pPr>
      <w:r>
        <w:t>Aggregate per ClientID: TotalFolderValue (sum of FolderValue) and total_transactions (count of FolderID).</w:t>
      </w:r>
    </w:p>
    <w:p w14:paraId="26AA3EA4" w14:textId="77777777" w:rsidR="00FD61F6" w:rsidRDefault="00000000">
      <w:pPr>
        <w:pStyle w:val="ListBullet"/>
        <w:spacing w:after="0"/>
      </w:pPr>
      <w:r>
        <w:t>Thresholds on TotalFolderValue: HVC (top 20%), MVC (next 30%), LVC (bottom 50%).</w:t>
      </w:r>
    </w:p>
    <w:p w14:paraId="6C31F164" w14:textId="77777777" w:rsidR="00FD61F6" w:rsidRDefault="00000000">
      <w:pPr>
        <w:pStyle w:val="ListBullet"/>
        <w:spacing w:after="0"/>
      </w:pPr>
      <w:r>
        <w:t>Map ValueSegment back to merged_df for downstream analysis and indexing.</w:t>
      </w:r>
    </w:p>
    <w:p w14:paraId="53068509" w14:textId="77777777" w:rsidR="00FD61F6" w:rsidRDefault="00000000">
      <w:pPr>
        <w:spacing w:after="120"/>
      </w:pPr>
      <w:r>
        <w:rPr>
          <w:b/>
        </w:rPr>
        <w:t>7.2 Behavioural &amp; life‑stage segments (folder‑level, then rolled to client)</w:t>
      </w:r>
    </w:p>
    <w:p w14:paraId="3C2A7FEA" w14:textId="77777777" w:rsidR="00FD61F6" w:rsidRDefault="00000000">
      <w:pPr>
        <w:pStyle w:val="ListBullet"/>
        <w:spacing w:after="0"/>
      </w:pPr>
      <w:r>
        <w:t>Air Only: Air present, no Hotel/Tour/Cruise (Insurance optional), exclude cruise entirely.</w:t>
      </w:r>
    </w:p>
    <w:p w14:paraId="4579FF16" w14:textId="77777777" w:rsidR="00FD61F6" w:rsidRDefault="00000000">
      <w:pPr>
        <w:pStyle w:val="ListBullet"/>
        <w:spacing w:after="0"/>
      </w:pPr>
      <w:r>
        <w:t>Luxury Seeker: luxury vendor signals (hotel/cruise/tour lists) OR high FolderValue per pax rules; exclude SME_Corporate.</w:t>
      </w:r>
    </w:p>
    <w:p w14:paraId="743BC8FA" w14:textId="77777777" w:rsidR="00FD61F6" w:rsidRDefault="00000000">
      <w:pPr>
        <w:pStyle w:val="ListBullet"/>
        <w:spacing w:after="0"/>
      </w:pPr>
      <w:r>
        <w:t>Yolo Solo: PaxNumber==1, client_age ≥ 41, minimal components (no Cruise), exclude Air Only and SME_Corporate.</w:t>
      </w:r>
    </w:p>
    <w:p w14:paraId="349A24CB" w14:textId="77777777" w:rsidR="00FD61F6" w:rsidRDefault="00000000">
      <w:pPr>
        <w:pStyle w:val="ListBullet"/>
        <w:spacing w:after="0"/>
      </w:pPr>
      <w:r>
        <w:t>Young Explorer: client_age 21–40 with minimal components OR (missing DOB + youth tour brands such as Contiki/Top Deck/Sail Croatia); exclude Air Only/SME_Corporate.</w:t>
      </w:r>
    </w:p>
    <w:p w14:paraId="188250E5" w14:textId="77777777" w:rsidR="00FD61F6" w:rsidRDefault="00000000">
      <w:pPr>
        <w:pStyle w:val="ListBullet"/>
        <w:spacing w:after="0"/>
      </w:pPr>
      <w:r>
        <w:t>Younger Family: Pax ≥ 2, at least one adult (&gt;21) and one child (&lt;12), and NO teens (12–21); exclude SME_Corporate.</w:t>
      </w:r>
    </w:p>
    <w:p w14:paraId="5A66302A" w14:textId="77777777" w:rsidR="00FD61F6" w:rsidRDefault="00000000">
      <w:pPr>
        <w:pStyle w:val="ListBullet"/>
        <w:spacing w:after="0"/>
      </w:pPr>
      <w:r>
        <w:t>Older Family: Pax ≥ 2, at least one adult (&gt;21) and at least one teen (12–21); exclude SME_Corporate.</w:t>
      </w:r>
    </w:p>
    <w:p w14:paraId="1D52A655" w14:textId="77777777" w:rsidR="00FD61F6" w:rsidRDefault="00000000">
      <w:pPr>
        <w:pStyle w:val="ListBullet"/>
        <w:spacing w:after="0"/>
      </w:pPr>
      <w:r>
        <w:t>Sinks &amp; Dinks: Pax==2 and age 25–54; exclude SME_Corporate.</w:t>
      </w:r>
    </w:p>
    <w:p w14:paraId="06C3D403" w14:textId="77777777" w:rsidR="00FD61F6" w:rsidRDefault="00000000">
      <w:pPr>
        <w:pStyle w:val="ListBullet"/>
        <w:spacing w:after="0"/>
      </w:pPr>
      <w:r>
        <w:t>Empty Nester: Pax==2 and age ≥ 55; exclude SME_Corporate.</w:t>
      </w:r>
    </w:p>
    <w:p w14:paraId="21A9355C" w14:textId="77777777" w:rsidR="00FD61F6" w:rsidRDefault="00000000">
      <w:pPr>
        <w:spacing w:after="120"/>
      </w:pPr>
      <w:r>
        <w:rPr>
          <w:b/>
        </w:rPr>
        <w:t>7.3 Output artefacts</w:t>
      </w:r>
    </w:p>
    <w:p w14:paraId="7370BBB9" w14:textId="77777777" w:rsidR="00FD61F6" w:rsidRDefault="00000000">
      <w:pPr>
        <w:pStyle w:val="ListBullet"/>
        <w:spacing w:after="0"/>
      </w:pPr>
      <w:r>
        <w:lastRenderedPageBreak/>
        <w:t>Per‑segment indexing workbooks saved to: d:/downloads/hot-segments-total-base/&lt;Segment&gt;_indexing.xlsx (adjust path as required).</w:t>
      </w:r>
    </w:p>
    <w:p w14:paraId="46DE95FA" w14:textId="77777777" w:rsidR="00FD61F6" w:rsidRDefault="00000000">
      <w:pPr>
        <w:pStyle w:val="ListBullet"/>
        <w:spacing w:after="0"/>
      </w:pPr>
      <w:r>
        <w:t>Outlet/region summaries and SME_Corporate extracts also written to d:/downloads/… as CSV/XLSX in the script.</w:t>
      </w:r>
    </w:p>
    <w:p w14:paraId="642C75B4" w14:textId="77777777" w:rsidR="00FD61F6" w:rsidRDefault="00000000">
      <w:pPr>
        <w:pStyle w:val="ListBullet"/>
        <w:spacing w:after="0"/>
      </w:pPr>
      <w:r>
        <w:t>Intersection matrix (optional) for segment overlaps can be exported (commented in script).</w:t>
      </w:r>
    </w:p>
    <w:p w14:paraId="18AC6B16" w14:textId="77777777" w:rsidR="00FD61F6" w:rsidRDefault="00000000">
      <w:pPr>
        <w:pStyle w:val="Heading1"/>
      </w:pPr>
      <w:r>
        <w:t>8. How to Run</w:t>
      </w:r>
    </w:p>
    <w:p w14:paraId="2994E5AA" w14:textId="77777777" w:rsidR="00FD61F6" w:rsidRDefault="00000000">
      <w:pPr>
        <w:pStyle w:val="ListNumber"/>
        <w:spacing w:after="0"/>
      </w:pPr>
      <w:r>
        <w:t>Set up Google credentials (Application Default Credentials) with access to the GCS bucket: hot-together-dropbox.</w:t>
      </w:r>
    </w:p>
    <w:p w14:paraId="503B66DA" w14:textId="77777777" w:rsidR="00FD61F6" w:rsidRDefault="00000000">
      <w:pPr>
        <w:pStyle w:val="ListNumber"/>
        <w:spacing w:after="0"/>
      </w:pPr>
      <w:r>
        <w:t>Update file names if newer extracts are available (customer and transactional CSVs).</w:t>
      </w:r>
    </w:p>
    <w:p w14:paraId="11E58699" w14:textId="77777777" w:rsidR="00FD61F6" w:rsidRDefault="00000000">
      <w:pPr>
        <w:pStyle w:val="ListNumber"/>
        <w:spacing w:after="0"/>
      </w:pPr>
      <w:r>
        <w:t>Install Python dependencies (pandas, numpy, matplotlib, google‑cloud‑storage).</w:t>
      </w:r>
    </w:p>
    <w:p w14:paraId="2D696769" w14:textId="77777777" w:rsidR="00FD61F6" w:rsidRDefault="00000000">
      <w:pPr>
        <w:pStyle w:val="ListNumber"/>
        <w:spacing w:after="0"/>
      </w:pPr>
      <w:r>
        <w:t>Execute hot-totabase-analysis.py in your preferred environment (VS Code/Jupyter).</w:t>
      </w:r>
    </w:p>
    <w:p w14:paraId="3FB0FA17" w14:textId="77777777" w:rsidR="00FD61F6" w:rsidRDefault="00000000">
      <w:pPr>
        <w:pStyle w:val="ListNumber"/>
        <w:spacing w:after="0"/>
      </w:pPr>
      <w:r>
        <w:t>Confirm row counts after dedup; inspect RelatedClientID to triage merges (SPiD‑guided).</w:t>
      </w:r>
    </w:p>
    <w:p w14:paraId="0377211F" w14:textId="77777777" w:rsidR="00FD61F6" w:rsidRDefault="00000000">
      <w:pPr>
        <w:pStyle w:val="ListNumber"/>
        <w:spacing w:after="0"/>
      </w:pPr>
      <w:r>
        <w:t>Validate confirmed_txn_df filters (FolderStatus, value, and date window).</w:t>
      </w:r>
    </w:p>
    <w:p w14:paraId="0C3E50CC" w14:textId="77777777" w:rsidR="00FD61F6" w:rsidRDefault="00000000">
      <w:pPr>
        <w:pStyle w:val="ListNumber"/>
        <w:spacing w:after="0"/>
      </w:pPr>
      <w:r>
        <w:t>Review segment counts and index sheets in the output directory; align any vendor lists/thresholds with Marketing.</w:t>
      </w:r>
    </w:p>
    <w:p w14:paraId="4DAE4DDE" w14:textId="77777777" w:rsidR="00FD61F6" w:rsidRDefault="00000000">
      <w:pPr>
        <w:pStyle w:val="Heading1"/>
      </w:pPr>
      <w:r>
        <w:t>9. Key Nuances &amp; Gotchas</w:t>
      </w:r>
    </w:p>
    <w:p w14:paraId="32EE1A7C" w14:textId="77777777" w:rsidR="00FD61F6" w:rsidRDefault="00000000">
      <w:pPr>
        <w:pStyle w:val="ListBullet"/>
        <w:spacing w:after="0"/>
      </w:pPr>
      <w:r>
        <w:t>Email hygiene: fill EmailAddress from EmailInfoAddress when missing to improve de‑dup grouping.</w:t>
      </w:r>
    </w:p>
    <w:p w14:paraId="737AE2E8" w14:textId="77777777" w:rsidR="00FD61F6" w:rsidRDefault="00000000">
      <w:pPr>
        <w:pStyle w:val="ListBullet"/>
        <w:spacing w:after="0"/>
      </w:pPr>
      <w:r>
        <w:t>Age derivation: Birthdate → client_age then drop Birthdate to minimise PII exposure downstream.</w:t>
      </w:r>
    </w:p>
    <w:p w14:paraId="4C5FD2A5" w14:textId="77777777" w:rsidR="00FD61F6" w:rsidRDefault="00000000">
      <w:pPr>
        <w:pStyle w:val="ListBullet"/>
        <w:spacing w:after="0"/>
      </w:pPr>
      <w:r>
        <w:t>Frequent flyer normalisation: extract a consistent ff_code list and strip noisy tokens ('*', '00', '?', single letters).</w:t>
      </w:r>
    </w:p>
    <w:p w14:paraId="1320E13B" w14:textId="77777777" w:rsidR="00FD61F6" w:rsidRDefault="00000000">
      <w:pPr>
        <w:pStyle w:val="ListBullet"/>
        <w:spacing w:after="0"/>
      </w:pPr>
      <w:r>
        <w:t>Corporate leakage: exclude LinkedToCompany==1 from leisure segments to avoid mis‑targeting.</w:t>
      </w:r>
    </w:p>
    <w:p w14:paraId="6F6D4D60" w14:textId="77777777" w:rsidR="00FD61F6" w:rsidRDefault="00000000">
      <w:pPr>
        <w:pStyle w:val="ListBullet"/>
        <w:spacing w:after="0"/>
      </w:pPr>
      <w:r>
        <w:t>Cruise logic: many non‑cruise segments explicitly exclude clients with Cruise components.</w:t>
      </w:r>
    </w:p>
    <w:p w14:paraId="4F3E5DE0" w14:textId="77777777" w:rsidR="00FD61F6" w:rsidRDefault="00000000">
      <w:pPr>
        <w:pStyle w:val="ListBullet"/>
        <w:spacing w:after="0"/>
      </w:pPr>
      <w:r>
        <w:t>Vendor lists: Luxury and youth‑brand lists are curated; keep them in a constants block for easy refresh.</w:t>
      </w:r>
    </w:p>
    <w:p w14:paraId="26A439E9" w14:textId="77777777" w:rsidR="00FD61F6" w:rsidRDefault="00000000">
      <w:pPr>
        <w:pStyle w:val="ListBullet"/>
        <w:spacing w:after="0"/>
      </w:pPr>
      <w:r>
        <w:t>Time window: The analysis window (2022–2024) is hard‑coded for stability; revisit quarterly for recency.</w:t>
      </w:r>
    </w:p>
    <w:p w14:paraId="054E69D4" w14:textId="77777777" w:rsidR="00FD61F6" w:rsidRDefault="00000000">
      <w:pPr>
        <w:pStyle w:val="ListBullet"/>
        <w:spacing w:after="0"/>
      </w:pPr>
      <w:r>
        <w:t>Output paths: update local 'd:/downloads/…' paths for your environment (e.g., to a shared drive).</w:t>
      </w:r>
    </w:p>
    <w:p w14:paraId="2C3E96C0" w14:textId="77777777" w:rsidR="00FD61F6" w:rsidRDefault="00000000">
      <w:pPr>
        <w:pStyle w:val="Heading1"/>
      </w:pPr>
      <w:r>
        <w:t>10. Handover Checklist</w:t>
      </w:r>
    </w:p>
    <w:p w14:paraId="782A0815" w14:textId="77777777" w:rsidR="00FD61F6" w:rsidRDefault="00000000">
      <w:pPr>
        <w:pStyle w:val="ListBullet"/>
        <w:spacing w:after="0"/>
      </w:pPr>
      <w:r>
        <w:t>✅ Access to GCS bucket and latest CSVs verified.</w:t>
      </w:r>
    </w:p>
    <w:p w14:paraId="7F8500A4" w14:textId="77777777" w:rsidR="00FD61F6" w:rsidRDefault="00000000">
      <w:pPr>
        <w:pStyle w:val="ListBullet"/>
        <w:spacing w:after="0"/>
      </w:pPr>
      <w:r>
        <w:t>✅ GitHub repo cloned and script paths updated.</w:t>
      </w:r>
    </w:p>
    <w:p w14:paraId="2C768CE3" w14:textId="77777777" w:rsidR="00FD61F6" w:rsidRDefault="00000000">
      <w:pPr>
        <w:pStyle w:val="ListBullet"/>
        <w:spacing w:after="0"/>
      </w:pPr>
      <w:r>
        <w:lastRenderedPageBreak/>
        <w:t>✅ SPiD dedup review completed (profiles merged/deleted as per rules).</w:t>
      </w:r>
    </w:p>
    <w:p w14:paraId="5B07BD4D" w14:textId="77777777" w:rsidR="00FD61F6" w:rsidRDefault="00000000">
      <w:pPr>
        <w:pStyle w:val="ListBullet"/>
        <w:spacing w:after="0"/>
      </w:pPr>
      <w:r>
        <w:t>✅ Segment counts sanity‑checked; output workbooks delivered to Sales/CRM.</w:t>
      </w:r>
    </w:p>
    <w:p w14:paraId="52F60ED5" w14:textId="77777777" w:rsidR="00FD61F6" w:rsidRDefault="00000000">
      <w:pPr>
        <w:pStyle w:val="ListBullet"/>
        <w:spacing w:after="0"/>
      </w:pPr>
      <w:r>
        <w:t>✅ Documented any deviations (threshold tweaks, vendor list updates, or outlet exclusions).</w:t>
      </w:r>
    </w:p>
    <w:p w14:paraId="44A3F5BE" w14:textId="77777777" w:rsidR="00FD61F6" w:rsidRDefault="00000000">
      <w:pPr>
        <w:pStyle w:val="Heading1"/>
      </w:pPr>
      <w:r>
        <w:t>Appendix A — Representative Code Snippets</w:t>
      </w:r>
    </w:p>
    <w:p w14:paraId="6117573C" w14:textId="77777777" w:rsidR="00FD61F6" w:rsidRDefault="00000000">
      <w:r>
        <w:rPr>
          <w:b/>
        </w:rPr>
        <w:t>A1. Customer ingest</w:t>
      </w:r>
    </w:p>
    <w:p w14:paraId="577A7123" w14:textId="77777777" w:rsidR="00FD61F6" w:rsidRDefault="00000000">
      <w:r>
        <w:rPr>
          <w:rFonts w:ascii="Courier New" w:hAnsi="Courier New"/>
          <w:sz w:val="18"/>
        </w:rPr>
        <w:t># Read customer extract (GCS) with safe defaults</w:t>
      </w:r>
      <w:r>
        <w:rPr>
          <w:rFonts w:ascii="Courier New" w:hAnsi="Courier New"/>
          <w:sz w:val="18"/>
        </w:rPr>
        <w:br/>
        <w:t>customer_df = pd.read_csv(temp_file.name, sep='|', encoding='latin1').query("ProfileState=='Live'")</w:t>
      </w:r>
      <w:r>
        <w:rPr>
          <w:rFonts w:ascii="Courier New" w:hAnsi="Courier New"/>
          <w:sz w:val="18"/>
        </w:rPr>
        <w:br/>
        <w:t>customer_df = customer_df.dropna(subset=['ClientID','UnsubscribeURL'])</w:t>
      </w:r>
      <w:r>
        <w:rPr>
          <w:rFonts w:ascii="Courier New" w:hAnsi="Courier New"/>
          <w:sz w:val="18"/>
        </w:rPr>
        <w:br/>
        <w:t>customer_df['ClientID'] = customer_df['ClientID'].astype(int)</w:t>
      </w:r>
    </w:p>
    <w:p w14:paraId="0F532B7A" w14:textId="77777777" w:rsidR="00FD61F6" w:rsidRDefault="00000000">
      <w:r>
        <w:rPr>
          <w:b/>
        </w:rPr>
        <w:t>A2. Customer deduplication</w:t>
      </w:r>
    </w:p>
    <w:p w14:paraId="04B7A00C" w14:textId="77777777" w:rsidR="00FD61F6" w:rsidRDefault="00000000">
      <w:r>
        <w:rPr>
          <w:rFonts w:ascii="Courier New" w:hAnsi="Courier New"/>
          <w:sz w:val="18"/>
        </w:rPr>
        <w:t># Combine old/new customer extracts &amp; remove duplicate ClientIDs</w:t>
      </w:r>
      <w:r>
        <w:rPr>
          <w:rFonts w:ascii="Courier New" w:hAnsi="Courier New"/>
          <w:sz w:val="18"/>
        </w:rPr>
        <w:br/>
        <w:t>customer_df_deduped = customer_df.drop_duplicates(subset=['ClientID'], keep='first')</w:t>
      </w:r>
      <w:r>
        <w:rPr>
          <w:rFonts w:ascii="Courier New" w:hAnsi="Courier New"/>
          <w:sz w:val="18"/>
        </w:rPr>
        <w:br/>
        <w:t>customer_df_new = pd.concat([customer_df_old, customer_df_deduped], axis=0)\</w:t>
      </w:r>
      <w:r>
        <w:rPr>
          <w:rFonts w:ascii="Courier New" w:hAnsi="Courier New"/>
          <w:sz w:val="18"/>
        </w:rPr>
        <w:br/>
        <w:t xml:space="preserve">                    .drop_duplicates(subset=['ClientID'], keep='first').reset_index(drop=True)</w:t>
      </w:r>
    </w:p>
    <w:p w14:paraId="13838CBB" w14:textId="77777777" w:rsidR="00FD61F6" w:rsidRDefault="00000000">
      <w:r>
        <w:rPr>
          <w:b/>
        </w:rPr>
        <w:t>A3. SPiD pre‑merge discovery</w:t>
      </w:r>
    </w:p>
    <w:p w14:paraId="38BAA765" w14:textId="77777777" w:rsidR="00FD61F6" w:rsidRDefault="0000000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# RelatedClientID discovery (name+email group)</w:t>
      </w:r>
      <w:r>
        <w:rPr>
          <w:rFonts w:ascii="Courier New" w:hAnsi="Courier New"/>
          <w:sz w:val="18"/>
        </w:rPr>
        <w:br/>
        <w:t>def make_group_key(row):</w:t>
      </w:r>
      <w:r>
        <w:rPr>
          <w:rFonts w:ascii="Courier New" w:hAnsi="Courier New"/>
          <w:sz w:val="18"/>
        </w:rPr>
        <w:br/>
        <w:t xml:space="preserve">    fn = str(row['FirstName']) if pd.notnull(row['FirstName']) else ""</w:t>
      </w:r>
      <w:r>
        <w:rPr>
          <w:rFonts w:ascii="Courier New" w:hAnsi="Courier New"/>
          <w:sz w:val="18"/>
        </w:rPr>
        <w:br/>
        <w:t xml:space="preserve">    ln = str(row['LastName']) if pd.notnull(row['LastName']) else ""</w:t>
      </w:r>
      <w:r>
        <w:rPr>
          <w:rFonts w:ascii="Courier New" w:hAnsi="Courier New"/>
          <w:sz w:val="18"/>
        </w:rPr>
        <w:br/>
        <w:t xml:space="preserve">    em = str(row['EmailAddress']) if pd.notnull(row['EmailAddress']) else ""</w:t>
      </w:r>
      <w:r>
        <w:rPr>
          <w:rFonts w:ascii="Courier New" w:hAnsi="Courier New"/>
          <w:sz w:val="18"/>
        </w:rPr>
        <w:br/>
        <w:t xml:space="preserve">    return fn + "|" + ln + "|" + </w:t>
      </w:r>
      <w:proofErr w:type="spellStart"/>
      <w:r>
        <w:rPr>
          <w:rFonts w:ascii="Courier New" w:hAnsi="Courier New"/>
          <w:sz w:val="18"/>
        </w:rPr>
        <w:t>em</w:t>
      </w:r>
      <w:proofErr w:type="spellEnd"/>
    </w:p>
    <w:p w14:paraId="0921B8F9" w14:textId="77777777" w:rsidR="00A360C5" w:rsidRDefault="00A360C5"/>
    <w:p w14:paraId="6BB48FC7" w14:textId="77777777" w:rsidR="00FD61F6" w:rsidRDefault="00000000">
      <w:r>
        <w:rPr>
          <w:b/>
        </w:rPr>
        <w:t>A4. Transaction filter</w:t>
      </w:r>
    </w:p>
    <w:p w14:paraId="08FCA714" w14:textId="77777777" w:rsidR="00FD61F6" w:rsidRDefault="00000000">
      <w:r>
        <w:rPr>
          <w:rFonts w:ascii="Courier New" w:hAnsi="Courier New"/>
          <w:sz w:val="18"/>
        </w:rPr>
        <w:t># Confirmed transactions window</w:t>
      </w:r>
      <w:r>
        <w:rPr>
          <w:rFonts w:ascii="Courier New" w:hAnsi="Courier New"/>
          <w:sz w:val="18"/>
        </w:rPr>
        <w:br/>
        <w:t>confirmed_txn_df = transaction_df[</w:t>
      </w:r>
      <w:r>
        <w:rPr>
          <w:rFonts w:ascii="Courier New" w:hAnsi="Courier New"/>
          <w:sz w:val="18"/>
        </w:rPr>
        <w:br/>
        <w:t xml:space="preserve">    (transaction_df['FolderStatus'] == 'Invoiced') &amp;</w:t>
      </w:r>
      <w:r>
        <w:rPr>
          <w:rFonts w:ascii="Courier New" w:hAnsi="Courier New"/>
          <w:sz w:val="18"/>
        </w:rPr>
        <w:br/>
        <w:t xml:space="preserve">    (transaction_df['FolderValue'] &gt; 0) &amp;</w:t>
      </w:r>
      <w:r>
        <w:rPr>
          <w:rFonts w:ascii="Courier New" w:hAnsi="Courier New"/>
          <w:sz w:val="18"/>
        </w:rPr>
        <w:br/>
        <w:t xml:space="preserve">    (pd.to_datetime(transaction_df['FolderConfirmationDate']).between('2022-01-01','2024-12-31'))</w:t>
      </w:r>
      <w:r>
        <w:rPr>
          <w:rFonts w:ascii="Courier New" w:hAnsi="Courier New"/>
          <w:sz w:val="18"/>
        </w:rPr>
        <w:br/>
        <w:t>]</w:t>
      </w:r>
    </w:p>
    <w:p w14:paraId="5FA25F63" w14:textId="77777777" w:rsidR="00FD61F6" w:rsidRDefault="00000000">
      <w:r>
        <w:rPr>
          <w:b/>
        </w:rPr>
        <w:t>A5. HVC/MVC/LVC thresholds</w:t>
      </w:r>
    </w:p>
    <w:p w14:paraId="733250D9" w14:textId="77777777" w:rsidR="00FD61F6" w:rsidRDefault="00000000">
      <w:r>
        <w:rPr>
          <w:rFonts w:ascii="Courier New" w:hAnsi="Courier New"/>
          <w:sz w:val="18"/>
        </w:rPr>
        <w:t># Value segmentation</w:t>
      </w:r>
      <w:r>
        <w:rPr>
          <w:rFonts w:ascii="Courier New" w:hAnsi="Courier New"/>
          <w:sz w:val="18"/>
        </w:rPr>
        <w:br/>
        <w:t>customer_summary = (hvc_profile.groupby('ClientID')</w:t>
      </w:r>
      <w:r>
        <w:rPr>
          <w:rFonts w:ascii="Courier New" w:hAnsi="Courier New"/>
          <w:sz w:val="18"/>
        </w:rPr>
        <w:br/>
        <w:t xml:space="preserve">                    .agg({'FolderValue':'sum','FolderID':'count'})</w:t>
      </w:r>
      <w:r>
        <w:rPr>
          <w:rFonts w:ascii="Courier New" w:hAnsi="Courier New"/>
          <w:sz w:val="18"/>
        </w:rPr>
        <w:br/>
        <w:t xml:space="preserve">                    .rename(columns={'FolderValue':'TotalFolderValue','FolderID':'total_transaction</w:t>
      </w:r>
      <w:r>
        <w:rPr>
          <w:rFonts w:ascii="Courier New" w:hAnsi="Courier New"/>
          <w:sz w:val="18"/>
        </w:rPr>
        <w:lastRenderedPageBreak/>
        <w:t>s'})</w:t>
      </w:r>
      <w:r>
        <w:rPr>
          <w:rFonts w:ascii="Courier New" w:hAnsi="Courier New"/>
          <w:sz w:val="18"/>
        </w:rPr>
        <w:br/>
        <w:t xml:space="preserve">                    .reset_index())</w:t>
      </w:r>
      <w:r>
        <w:rPr>
          <w:rFonts w:ascii="Courier New" w:hAnsi="Courier New"/>
          <w:sz w:val="18"/>
        </w:rPr>
        <w:br/>
        <w:t>hvc_threshold = customer_summary['TotalFolderValue'].quantile(0.8)</w:t>
      </w:r>
      <w:r>
        <w:rPr>
          <w:rFonts w:ascii="Courier New" w:hAnsi="Courier New"/>
          <w:sz w:val="18"/>
        </w:rPr>
        <w:br/>
        <w:t>mvc_threshold = customer_summary['TotalFolderValue'].quantile(0.5)</w:t>
      </w:r>
    </w:p>
    <w:p w14:paraId="6C5486A5" w14:textId="77777777" w:rsidR="00FD61F6" w:rsidRDefault="00000000">
      <w:pPr>
        <w:pStyle w:val="Heading1"/>
      </w:pPr>
      <w:r>
        <w:t>Appendix B — Future (Part 2: Leisure Base)</w:t>
      </w:r>
    </w:p>
    <w:p w14:paraId="01BE64DA" w14:textId="77777777" w:rsidR="00FD61F6" w:rsidRDefault="00000000">
      <w:pPr>
        <w:pStyle w:val="ListBullet"/>
        <w:spacing w:after="0"/>
      </w:pPr>
      <w:r>
        <w:t>Extend segments with leisure‑specific nuances (e.g., destination themes, seasonality, brand affinity).</w:t>
      </w:r>
    </w:p>
    <w:p w14:paraId="002FAAE2" w14:textId="77777777" w:rsidR="00FD61F6" w:rsidRDefault="00000000">
      <w:pPr>
        <w:pStyle w:val="ListBullet"/>
        <w:spacing w:after="0"/>
      </w:pPr>
      <w:r>
        <w:t>Add RFM quartiles per product line; compute cross‑sell propensity features by repertoire.</w:t>
      </w:r>
    </w:p>
    <w:p w14:paraId="3FBB4F9C" w14:textId="77777777" w:rsidR="00FD61F6" w:rsidRDefault="00000000">
      <w:pPr>
        <w:pStyle w:val="ListBullet"/>
        <w:spacing w:after="0"/>
      </w:pPr>
      <w:r>
        <w:t>Publish activation‑ready audiences with privacy‑by‑design controls (hashing, suppression, unsubscribe logic).</w:t>
      </w:r>
    </w:p>
    <w:sectPr w:rsidR="00FD61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740628">
    <w:abstractNumId w:val="8"/>
  </w:num>
  <w:num w:numId="2" w16cid:durableId="1775635320">
    <w:abstractNumId w:val="6"/>
  </w:num>
  <w:num w:numId="3" w16cid:durableId="1877431111">
    <w:abstractNumId w:val="5"/>
  </w:num>
  <w:num w:numId="4" w16cid:durableId="2014793793">
    <w:abstractNumId w:val="4"/>
  </w:num>
  <w:num w:numId="5" w16cid:durableId="392587126">
    <w:abstractNumId w:val="7"/>
  </w:num>
  <w:num w:numId="6" w16cid:durableId="46536598">
    <w:abstractNumId w:val="3"/>
  </w:num>
  <w:num w:numId="7" w16cid:durableId="1067190273">
    <w:abstractNumId w:val="2"/>
  </w:num>
  <w:num w:numId="8" w16cid:durableId="1452943603">
    <w:abstractNumId w:val="1"/>
  </w:num>
  <w:num w:numId="9" w16cid:durableId="178495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F38"/>
    <w:rsid w:val="00210789"/>
    <w:rsid w:val="00261955"/>
    <w:rsid w:val="0029639D"/>
    <w:rsid w:val="00326F90"/>
    <w:rsid w:val="00352344"/>
    <w:rsid w:val="003D6A5A"/>
    <w:rsid w:val="005334B7"/>
    <w:rsid w:val="007A25F0"/>
    <w:rsid w:val="00841133"/>
    <w:rsid w:val="00A360C5"/>
    <w:rsid w:val="00AA1D8D"/>
    <w:rsid w:val="00B47730"/>
    <w:rsid w:val="00C63FBB"/>
    <w:rsid w:val="00CB0664"/>
    <w:rsid w:val="00CC0104"/>
    <w:rsid w:val="00E02464"/>
    <w:rsid w:val="00FC693F"/>
    <w:rsid w:val="00F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823ED"/>
  <w14:defaultImageDpi w14:val="300"/>
  <w15:docId w15:val="{B69074D9-D8F8-463C-AE2D-7F2C8407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Airehrour | Together</cp:lastModifiedBy>
  <cp:revision>13</cp:revision>
  <dcterms:created xsi:type="dcterms:W3CDTF">2013-12-23T23:15:00Z</dcterms:created>
  <dcterms:modified xsi:type="dcterms:W3CDTF">2025-08-31T09:05:00Z</dcterms:modified>
  <cp:category/>
</cp:coreProperties>
</file>