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b/>
          <w:sz w:val="36"/>
          <w:szCs w:val="32"/>
        </w:rPr>
      </w:pPr>
      <w:r>
        <w:rPr>
          <w:rFonts w:hint="eastAsia" w:asciiTheme="minorEastAsia" w:hAnsiTheme="minorEastAsia"/>
          <w:b/>
          <w:sz w:val="36"/>
          <w:szCs w:val="32"/>
          <w:lang w:eastAsia="zh-CN"/>
        </w:rPr>
        <w:t>日语</w:t>
      </w:r>
      <w:r>
        <w:rPr>
          <w:rFonts w:hint="eastAsia" w:asciiTheme="minorEastAsia" w:hAnsiTheme="minorEastAsia"/>
          <w:b/>
          <w:sz w:val="36"/>
          <w:szCs w:val="32"/>
        </w:rPr>
        <w:t>教学协议</w:t>
      </w:r>
    </w:p>
    <w:p>
      <w:pPr>
        <w:spacing w:line="480" w:lineRule="auto"/>
        <w:ind w:firstLine="4560" w:firstLineChars="1900"/>
        <w:rPr>
          <w:rFonts w:asciiTheme="minorEastAsia" w:hAnsiTheme="minorEastAsia"/>
          <w:sz w:val="24"/>
        </w:rPr>
      </w:pPr>
      <w:r>
        <w:rPr>
          <w:rFonts w:hint="eastAsia" w:asciiTheme="minorEastAsia" w:hAnsiTheme="minorEastAsia"/>
          <w:sz w:val="24"/>
        </w:rPr>
        <w:t xml:space="preserve">          </w:t>
      </w:r>
    </w:p>
    <w:p>
      <w:pPr>
        <w:spacing w:line="480" w:lineRule="auto"/>
        <w:rPr>
          <w:rFonts w:asciiTheme="minorEastAsia" w:hAnsiTheme="minorEastAsia"/>
          <w:sz w:val="24"/>
        </w:rPr>
      </w:pPr>
      <w:r>
        <w:rPr>
          <w:rFonts w:hint="eastAsia" w:asciiTheme="minorEastAsia" w:hAnsiTheme="minorEastAsia"/>
          <w:b/>
          <w:sz w:val="24"/>
        </w:rPr>
        <w:t>甲  方</w:t>
      </w:r>
      <w:r>
        <w:rPr>
          <w:rFonts w:hint="eastAsia" w:asciiTheme="minorEastAsia" w:hAnsiTheme="minorEastAsia"/>
          <w:sz w:val="24"/>
        </w:rPr>
        <w:t>：</w:t>
      </w:r>
      <w:r>
        <w:rPr>
          <w:rFonts w:hint="eastAsia" w:asciiTheme="minorEastAsia" w:hAnsiTheme="minorEastAsia"/>
          <w:sz w:val="24"/>
          <w:u w:val="single"/>
        </w:rPr>
        <w:t xml:space="preserve">    </w:t>
      </w:r>
      <w:r>
        <w:rPr>
          <w:rFonts w:hint="eastAsia" w:asciiTheme="minorEastAsia" w:hAnsiTheme="minorEastAsia"/>
          <w:sz w:val="24"/>
          <w:u w:val="single"/>
          <w:lang w:val="en-US" w:eastAsia="zh-CN"/>
        </w:rPr>
        <w:t>王春翔</w:t>
      </w:r>
      <w:bookmarkStart w:id="0" w:name="_GoBack"/>
      <w:bookmarkEnd w:id="0"/>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hint="eastAsia" w:asciiTheme="minorEastAsia" w:hAnsiTheme="minorEastAsia"/>
          <w:sz w:val="24"/>
        </w:rPr>
        <w:t xml:space="preserve">   </w:t>
      </w:r>
      <w:r>
        <w:rPr>
          <w:rFonts w:asciiTheme="minorEastAsia" w:hAnsiTheme="minorEastAsia"/>
          <w:sz w:val="24"/>
        </w:rPr>
        <w:t xml:space="preserve">  </w:t>
      </w:r>
      <w:r>
        <w:rPr>
          <w:rFonts w:hint="eastAsia" w:asciiTheme="minorEastAsia" w:hAnsiTheme="minorEastAsia"/>
          <w:sz w:val="24"/>
        </w:rPr>
        <w:t>身份证号：</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hint="eastAsia" w:asciiTheme="minorEastAsia" w:hAnsiTheme="minorEastAsia"/>
          <w:sz w:val="24"/>
        </w:rPr>
        <w:t xml:space="preserve">     </w:t>
      </w:r>
    </w:p>
    <w:p>
      <w:pPr>
        <w:spacing w:line="480" w:lineRule="auto"/>
        <w:rPr>
          <w:rFonts w:asciiTheme="minorEastAsia" w:hAnsiTheme="minorEastAsia"/>
          <w:sz w:val="24"/>
        </w:rPr>
      </w:pPr>
      <w:r>
        <w:rPr>
          <w:rFonts w:hint="eastAsia" w:asciiTheme="minorEastAsia" w:hAnsiTheme="minorEastAsia"/>
          <w:sz w:val="24"/>
        </w:rPr>
        <w:t>住  址：</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hint="eastAsia" w:asciiTheme="minorEastAsia" w:hAnsiTheme="minorEastAsia"/>
          <w:sz w:val="24"/>
        </w:rPr>
        <w:t xml:space="preserve">     </w:t>
      </w:r>
    </w:p>
    <w:p>
      <w:pPr>
        <w:spacing w:line="480" w:lineRule="auto"/>
        <w:rPr>
          <w:rFonts w:asciiTheme="minorEastAsia" w:hAnsiTheme="minorEastAsia"/>
          <w:sz w:val="24"/>
        </w:rPr>
      </w:pPr>
      <w:r>
        <w:rPr>
          <w:rFonts w:hint="eastAsia" w:asciiTheme="minorEastAsia" w:hAnsiTheme="minorEastAsia"/>
          <w:sz w:val="24"/>
        </w:rPr>
        <w:t>监护人：</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hint="eastAsia" w:asciiTheme="minorEastAsia" w:hAnsiTheme="minorEastAsia"/>
          <w:sz w:val="24"/>
        </w:rPr>
        <w:t xml:space="preserve">   </w:t>
      </w:r>
      <w:r>
        <w:rPr>
          <w:rFonts w:asciiTheme="minorEastAsia" w:hAnsiTheme="minorEastAsia"/>
          <w:sz w:val="24"/>
        </w:rPr>
        <w:t xml:space="preserve"> </w:t>
      </w:r>
      <w:r>
        <w:rPr>
          <w:rFonts w:hint="eastAsia" w:asciiTheme="minorEastAsia" w:hAnsiTheme="minorEastAsia"/>
          <w:sz w:val="24"/>
        </w:rPr>
        <w:t>联系电话：</w:t>
      </w:r>
      <w:r>
        <w:rPr>
          <w:rFonts w:hint="eastAsia" w:asciiTheme="minorEastAsia" w:hAnsiTheme="minorEastAsia"/>
          <w:sz w:val="24"/>
          <w:u w:val="single"/>
        </w:rPr>
        <w:t xml:space="preserve">                    </w:t>
      </w:r>
      <w:r>
        <w:rPr>
          <w:rFonts w:asciiTheme="minorEastAsia" w:hAnsiTheme="minorEastAsia"/>
          <w:sz w:val="24"/>
          <w:u w:val="single"/>
        </w:rPr>
        <w:t xml:space="preserve">        </w:t>
      </w:r>
      <w:r>
        <w:rPr>
          <w:rFonts w:hint="eastAsia" w:asciiTheme="minorEastAsia" w:hAnsiTheme="minorEastAsia"/>
          <w:sz w:val="24"/>
          <w:u w:val="single"/>
        </w:rPr>
        <w:t xml:space="preserve">   </w:t>
      </w:r>
      <w:r>
        <w:rPr>
          <w:rFonts w:hint="eastAsia" w:asciiTheme="minorEastAsia" w:hAnsiTheme="minorEastAsia"/>
          <w:sz w:val="24"/>
        </w:rPr>
        <w:t xml:space="preserve">    </w:t>
      </w:r>
    </w:p>
    <w:p>
      <w:pPr>
        <w:spacing w:line="480" w:lineRule="auto"/>
        <w:rPr>
          <w:rFonts w:asciiTheme="minorEastAsia" w:hAnsiTheme="minorEastAsia"/>
          <w:sz w:val="24"/>
        </w:rPr>
      </w:pPr>
      <w:r>
        <w:rPr>
          <w:rFonts w:hint="eastAsia" w:asciiTheme="minorEastAsia" w:hAnsiTheme="minorEastAsia"/>
          <w:b/>
          <w:sz w:val="24"/>
        </w:rPr>
        <w:t>乙  方</w:t>
      </w:r>
      <w:r>
        <w:rPr>
          <w:rFonts w:hint="eastAsia" w:asciiTheme="minorEastAsia" w:hAnsiTheme="minorEastAsia"/>
          <w:sz w:val="24"/>
        </w:rPr>
        <w:t>：</w:t>
      </w:r>
      <w:r>
        <w:rPr>
          <w:rFonts w:hint="eastAsia" w:asciiTheme="minorEastAsia" w:hAnsiTheme="minorEastAsia"/>
          <w:sz w:val="24"/>
          <w:u w:val="single"/>
        </w:rPr>
        <w:t xml:space="preserve">  </w:t>
      </w:r>
      <w:r>
        <w:rPr>
          <w:rFonts w:hint="eastAsia" w:asciiTheme="minorEastAsia" w:hAnsiTheme="minorEastAsia"/>
          <w:sz w:val="24"/>
          <w:u w:val="single"/>
          <w:lang w:val="en-US" w:eastAsia="zh-CN"/>
        </w:rPr>
        <w:t>南京</w:t>
      </w:r>
      <w:r>
        <w:rPr>
          <w:rFonts w:hint="eastAsia" w:asciiTheme="minorEastAsia" w:hAnsiTheme="minorEastAsia"/>
          <w:sz w:val="24"/>
          <w:u w:val="single"/>
        </w:rPr>
        <w:t xml:space="preserve">仁爱教育科技有限公司     </w:t>
      </w:r>
      <w:r>
        <w:rPr>
          <w:rFonts w:hint="eastAsia" w:asciiTheme="minorEastAsia" w:hAnsiTheme="minorEastAsia"/>
          <w:sz w:val="24"/>
        </w:rPr>
        <w:t xml:space="preserve">           </w:t>
      </w:r>
    </w:p>
    <w:p>
      <w:pPr>
        <w:spacing w:line="480" w:lineRule="auto"/>
        <w:rPr>
          <w:rFonts w:asciiTheme="minorEastAsia" w:hAnsiTheme="minorEastAsia"/>
          <w:sz w:val="24"/>
        </w:rPr>
      </w:pPr>
      <w:r>
        <w:rPr>
          <w:rFonts w:hint="eastAsia" w:asciiTheme="minorEastAsia" w:hAnsiTheme="minorEastAsia"/>
          <w:sz w:val="24"/>
        </w:rPr>
        <w:t>地  址：</w:t>
      </w:r>
      <w:r>
        <w:rPr>
          <w:rFonts w:hint="eastAsia" w:asciiTheme="minorEastAsia" w:hAnsiTheme="minorEastAsia"/>
          <w:sz w:val="24"/>
          <w:u w:val="single"/>
        </w:rPr>
        <w:t xml:space="preserve"> 南京市鼓楼区中山北路105-6号1912</w:t>
      </w:r>
      <w:r>
        <w:rPr>
          <w:rFonts w:hint="eastAsia" w:asciiTheme="minorEastAsia" w:hAnsiTheme="minorEastAsia"/>
          <w:sz w:val="24"/>
          <w:u w:val="single"/>
          <w:lang w:val="en-US" w:eastAsia="zh-CN"/>
        </w:rPr>
        <w:t>室</w:t>
      </w:r>
      <w:r>
        <w:rPr>
          <w:rFonts w:hint="eastAsia" w:asciiTheme="minorEastAsia" w:hAnsiTheme="minorEastAsia"/>
          <w:sz w:val="24"/>
          <w:u w:val="single"/>
        </w:rPr>
        <w:t xml:space="preserve"> </w:t>
      </w:r>
      <w:r>
        <w:rPr>
          <w:rFonts w:hint="eastAsia" w:asciiTheme="minorEastAsia" w:hAnsiTheme="minorEastAsia"/>
          <w:sz w:val="24"/>
        </w:rPr>
        <w:t xml:space="preserve">  联系电话：</w:t>
      </w:r>
      <w:r>
        <w:rPr>
          <w:rFonts w:hint="eastAsia" w:asciiTheme="minorEastAsia" w:hAnsiTheme="minorEastAsia"/>
          <w:sz w:val="24"/>
          <w:u w:val="single"/>
        </w:rPr>
        <w:t xml:space="preserve">   025-</w:t>
      </w:r>
      <w:r>
        <w:rPr>
          <w:rFonts w:hint="eastAsia" w:asciiTheme="minorEastAsia" w:hAnsiTheme="minorEastAsia"/>
          <w:sz w:val="24"/>
          <w:u w:val="single"/>
          <w:lang w:val="en-US" w:eastAsia="zh-CN"/>
        </w:rPr>
        <w:t>52616835</w:t>
      </w:r>
      <w:r>
        <w:rPr>
          <w:rFonts w:hint="eastAsia" w:asciiTheme="minorEastAsia" w:hAnsiTheme="minorEastAsia"/>
          <w:sz w:val="24"/>
          <w:u w:val="single"/>
        </w:rPr>
        <w:t xml:space="preserve">       </w:t>
      </w:r>
    </w:p>
    <w:p>
      <w:pPr>
        <w:spacing w:line="360" w:lineRule="auto"/>
        <w:rPr>
          <w:rFonts w:asciiTheme="minorEastAsia" w:hAnsiTheme="minorEastAsia"/>
          <w:sz w:val="24"/>
        </w:rPr>
      </w:pPr>
    </w:p>
    <w:p>
      <w:pPr>
        <w:spacing w:line="400" w:lineRule="exact"/>
        <w:rPr>
          <w:rFonts w:asciiTheme="minorEastAsia" w:hAnsiTheme="minorEastAsia"/>
          <w:sz w:val="24"/>
        </w:rPr>
      </w:pPr>
      <w:r>
        <w:rPr>
          <w:rFonts w:hint="eastAsia" w:asciiTheme="minorEastAsia" w:hAnsiTheme="minorEastAsia"/>
          <w:sz w:val="24"/>
        </w:rPr>
        <w:t>鉴于：</w:t>
      </w:r>
    </w:p>
    <w:p>
      <w:pPr>
        <w:spacing w:line="400" w:lineRule="exact"/>
        <w:ind w:firstLine="480"/>
        <w:rPr>
          <w:rFonts w:asciiTheme="minorEastAsia" w:hAnsiTheme="minorEastAsia"/>
          <w:sz w:val="24"/>
        </w:rPr>
      </w:pPr>
      <w:r>
        <w:rPr>
          <w:rFonts w:hint="eastAsia" w:asciiTheme="minorEastAsia" w:hAnsiTheme="minorEastAsia"/>
          <w:sz w:val="24"/>
        </w:rPr>
        <w:t>1、甲方为</w:t>
      </w:r>
      <w:r>
        <w:rPr>
          <w:rFonts w:hint="eastAsia" w:asciiTheme="minorEastAsia" w:hAnsiTheme="minorEastAsia"/>
          <w:sz w:val="24"/>
          <w:lang w:val="en-US" w:eastAsia="zh-CN"/>
        </w:rPr>
        <w:t>青云实验</w:t>
      </w:r>
      <w:r>
        <w:rPr>
          <w:rFonts w:hint="eastAsia" w:asciiTheme="minorEastAsia" w:hAnsiTheme="minorEastAsia"/>
          <w:sz w:val="24"/>
        </w:rPr>
        <w:t>中学</w:t>
      </w:r>
      <w:r>
        <w:rPr>
          <w:rFonts w:hint="eastAsia" w:asciiTheme="minorEastAsia" w:hAnsiTheme="minorEastAsia"/>
          <w:sz w:val="24"/>
          <w:lang w:val="en-US" w:eastAsia="zh-CN"/>
        </w:rPr>
        <w:t>复读生</w:t>
      </w:r>
      <w:r>
        <w:rPr>
          <w:rFonts w:hint="eastAsia" w:asciiTheme="minorEastAsia" w:hAnsiTheme="minorEastAsia"/>
          <w:sz w:val="24"/>
        </w:rPr>
        <w:t>，其所在学校现存在学生自愿选择“将英语改为</w:t>
      </w:r>
      <w:r>
        <w:rPr>
          <w:rFonts w:hint="eastAsia" w:asciiTheme="minorEastAsia" w:hAnsiTheme="minorEastAsia"/>
          <w:sz w:val="24"/>
          <w:lang w:eastAsia="zh-CN"/>
        </w:rPr>
        <w:t>日语</w:t>
      </w:r>
      <w:r>
        <w:rPr>
          <w:rFonts w:hint="eastAsia" w:asciiTheme="minorEastAsia" w:hAnsiTheme="minorEastAsia"/>
          <w:sz w:val="24"/>
        </w:rPr>
        <w:t>”参加高考外语科目考试的模式。甲方现英语学习较为困难，有学习</w:t>
      </w:r>
      <w:r>
        <w:rPr>
          <w:rFonts w:hint="eastAsia" w:asciiTheme="minorEastAsia" w:hAnsiTheme="minorEastAsia"/>
          <w:sz w:val="24"/>
          <w:lang w:eastAsia="zh-CN"/>
        </w:rPr>
        <w:t>日语</w:t>
      </w:r>
      <w:r>
        <w:rPr>
          <w:rFonts w:hint="eastAsia" w:asciiTheme="minorEastAsia" w:hAnsiTheme="minorEastAsia"/>
          <w:sz w:val="24"/>
        </w:rPr>
        <w:t>并参加高考外语（</w:t>
      </w:r>
      <w:r>
        <w:rPr>
          <w:rFonts w:hint="eastAsia" w:asciiTheme="minorEastAsia" w:hAnsiTheme="minorEastAsia"/>
          <w:sz w:val="24"/>
          <w:lang w:eastAsia="zh-CN"/>
        </w:rPr>
        <w:t>日语</w:t>
      </w:r>
      <w:r>
        <w:rPr>
          <w:rFonts w:hint="eastAsia" w:asciiTheme="minorEastAsia" w:hAnsiTheme="minorEastAsia"/>
          <w:sz w:val="24"/>
        </w:rPr>
        <w:t>）科目考试的意愿。</w:t>
      </w:r>
    </w:p>
    <w:p>
      <w:pPr>
        <w:spacing w:line="400" w:lineRule="exact"/>
        <w:ind w:firstLine="480"/>
        <w:rPr>
          <w:rFonts w:asciiTheme="minorEastAsia" w:hAnsiTheme="minorEastAsia"/>
          <w:sz w:val="24"/>
        </w:rPr>
      </w:pPr>
      <w:r>
        <w:rPr>
          <w:rFonts w:hint="eastAsia" w:asciiTheme="minorEastAsia" w:hAnsiTheme="minorEastAsia"/>
          <w:sz w:val="24"/>
        </w:rPr>
        <w:t>2、</w:t>
      </w:r>
      <w:r>
        <w:rPr>
          <w:rFonts w:hint="eastAsia" w:asciiTheme="minorEastAsia" w:hAnsiTheme="minorEastAsia"/>
          <w:sz w:val="24"/>
          <w:lang w:val="en-US" w:eastAsia="zh-CN"/>
        </w:rPr>
        <w:t>乙方为</w:t>
      </w:r>
      <w:r>
        <w:rPr>
          <w:rFonts w:hint="eastAsia"/>
          <w:sz w:val="24"/>
          <w:szCs w:val="24"/>
          <w:lang w:val="en-US" w:eastAsia="zh-CN"/>
        </w:rPr>
        <w:t>南京</w:t>
      </w:r>
      <w:r>
        <w:rPr>
          <w:rFonts w:hint="eastAsia"/>
          <w:sz w:val="24"/>
          <w:szCs w:val="24"/>
        </w:rPr>
        <w:t>仁爱教育科技有限公司</w:t>
      </w:r>
      <w:r>
        <w:rPr>
          <w:rFonts w:hint="eastAsia"/>
          <w:sz w:val="24"/>
          <w:szCs w:val="24"/>
          <w:lang w:eastAsia="zh-CN"/>
        </w:rPr>
        <w:t>，</w:t>
      </w:r>
      <w:r>
        <w:rPr>
          <w:rFonts w:hint="eastAsia" w:asciiTheme="minorEastAsia" w:hAnsiTheme="minorEastAsia"/>
          <w:sz w:val="24"/>
        </w:rPr>
        <w:t>针对中国</w:t>
      </w:r>
      <w:r>
        <w:rPr>
          <w:rFonts w:hint="eastAsia" w:asciiTheme="minorEastAsia" w:hAnsiTheme="minorEastAsia"/>
          <w:sz w:val="24"/>
          <w:lang w:eastAsia="zh-CN"/>
        </w:rPr>
        <w:t>日语</w:t>
      </w:r>
      <w:r>
        <w:rPr>
          <w:rFonts w:hint="eastAsia" w:asciiTheme="minorEastAsia" w:hAnsiTheme="minorEastAsia"/>
          <w:sz w:val="24"/>
        </w:rPr>
        <w:t>课程标准、高考大纲要求,并结合甲方学校教学安排开设</w:t>
      </w:r>
      <w:r>
        <w:rPr>
          <w:rFonts w:hint="eastAsia" w:asciiTheme="minorEastAsia" w:hAnsiTheme="minorEastAsia"/>
          <w:sz w:val="24"/>
          <w:lang w:eastAsia="zh-CN"/>
        </w:rPr>
        <w:t>日语</w:t>
      </w:r>
      <w:r>
        <w:rPr>
          <w:rFonts w:hint="eastAsia" w:asciiTheme="minorEastAsia" w:hAnsiTheme="minorEastAsia"/>
          <w:sz w:val="24"/>
        </w:rPr>
        <w:t>高考培训班，旨在助力学生冲刺本科、本一,通过改学</w:t>
      </w:r>
      <w:r>
        <w:rPr>
          <w:rFonts w:hint="eastAsia" w:asciiTheme="minorEastAsia" w:hAnsiTheme="minorEastAsia"/>
          <w:sz w:val="24"/>
          <w:lang w:eastAsia="zh-CN"/>
        </w:rPr>
        <w:t>日语</w:t>
      </w:r>
      <w:r>
        <w:rPr>
          <w:rFonts w:hint="eastAsia" w:asciiTheme="minorEastAsia" w:hAnsiTheme="minorEastAsia"/>
          <w:sz w:val="24"/>
        </w:rPr>
        <w:t>、变道超车、提高高考成绩的方式实现人生梦想。</w:t>
      </w:r>
    </w:p>
    <w:p>
      <w:pPr>
        <w:spacing w:line="400" w:lineRule="exact"/>
        <w:ind w:firstLine="480"/>
        <w:rPr>
          <w:rFonts w:asciiTheme="minorEastAsia" w:hAnsiTheme="minorEastAsia"/>
          <w:sz w:val="24"/>
        </w:rPr>
      </w:pPr>
      <w:r>
        <w:rPr>
          <w:rFonts w:hint="eastAsia" w:asciiTheme="minorEastAsia" w:hAnsiTheme="minorEastAsia"/>
          <w:sz w:val="24"/>
        </w:rPr>
        <w:t>有鉴于此，甲方为发展兴趣特长及提高高考总分，经过认真、慎重的论证思考后决定参与乙方开设的</w:t>
      </w:r>
      <w:r>
        <w:rPr>
          <w:rFonts w:hint="eastAsia" w:asciiTheme="minorEastAsia" w:hAnsiTheme="minorEastAsia"/>
          <w:sz w:val="24"/>
          <w:lang w:eastAsia="zh-CN"/>
        </w:rPr>
        <w:t>日语</w:t>
      </w:r>
      <w:r>
        <w:rPr>
          <w:rFonts w:hint="eastAsia" w:asciiTheme="minorEastAsia" w:hAnsiTheme="minorEastAsia"/>
          <w:sz w:val="24"/>
        </w:rPr>
        <w:t>高考培训班。甲乙双方为明确权利义务,双方经过协商一致,达成协议如下：</w:t>
      </w:r>
    </w:p>
    <w:p>
      <w:pPr>
        <w:spacing w:line="400" w:lineRule="exact"/>
        <w:rPr>
          <w:rFonts w:asciiTheme="minorEastAsia" w:hAnsiTheme="minorEastAsia"/>
          <w:b/>
          <w:sz w:val="24"/>
        </w:rPr>
      </w:pPr>
      <w:r>
        <w:rPr>
          <w:rFonts w:hint="eastAsia" w:asciiTheme="minorEastAsia" w:hAnsiTheme="minorEastAsia"/>
          <w:b/>
          <w:sz w:val="24"/>
        </w:rPr>
        <w:t>一、协议概要</w:t>
      </w:r>
    </w:p>
    <w:p>
      <w:pPr>
        <w:spacing w:line="400" w:lineRule="exact"/>
        <w:ind w:firstLine="480" w:firstLineChars="200"/>
        <w:rPr>
          <w:rFonts w:asciiTheme="minorEastAsia" w:hAnsiTheme="minorEastAsia"/>
          <w:sz w:val="24"/>
        </w:rPr>
      </w:pPr>
      <w:r>
        <w:rPr>
          <w:rFonts w:hint="eastAsia" w:asciiTheme="minorEastAsia" w:hAnsiTheme="minorEastAsia"/>
          <w:sz w:val="24"/>
        </w:rPr>
        <w:t>甲方自愿报名参加乙方开设的</w:t>
      </w:r>
      <w:r>
        <w:rPr>
          <w:rFonts w:hint="eastAsia" w:asciiTheme="minorEastAsia" w:hAnsiTheme="minorEastAsia"/>
          <w:sz w:val="24"/>
          <w:lang w:eastAsia="zh-CN"/>
        </w:rPr>
        <w:t>日语</w:t>
      </w:r>
      <w:r>
        <w:rPr>
          <w:rFonts w:hint="eastAsia" w:asciiTheme="minorEastAsia" w:hAnsiTheme="minorEastAsia"/>
          <w:sz w:val="24"/>
        </w:rPr>
        <w:t>高考培训班，参加乙方组织的针对高考大纲要求的</w:t>
      </w:r>
      <w:r>
        <w:rPr>
          <w:rFonts w:hint="eastAsia" w:asciiTheme="minorEastAsia" w:hAnsiTheme="minorEastAsia"/>
          <w:sz w:val="24"/>
          <w:lang w:eastAsia="zh-CN"/>
        </w:rPr>
        <w:t>日语</w:t>
      </w:r>
      <w:r>
        <w:rPr>
          <w:rFonts w:hint="eastAsia" w:asciiTheme="minorEastAsia" w:hAnsiTheme="minorEastAsia"/>
          <w:sz w:val="24"/>
        </w:rPr>
        <w:t>课程培训。</w:t>
      </w:r>
    </w:p>
    <w:p>
      <w:pPr>
        <w:spacing w:line="400" w:lineRule="exact"/>
        <w:rPr>
          <w:rFonts w:asciiTheme="minorEastAsia" w:hAnsiTheme="minorEastAsia"/>
          <w:b/>
          <w:sz w:val="24"/>
        </w:rPr>
      </w:pPr>
      <w:r>
        <w:rPr>
          <w:rFonts w:hint="eastAsia" w:asciiTheme="minorEastAsia" w:hAnsiTheme="minorEastAsia"/>
          <w:b/>
          <w:sz w:val="24"/>
        </w:rPr>
        <w:t>二、培训期限</w:t>
      </w:r>
    </w:p>
    <w:p>
      <w:pPr>
        <w:spacing w:line="400" w:lineRule="exact"/>
        <w:rPr>
          <w:rFonts w:asciiTheme="minorEastAsia" w:hAnsiTheme="minorEastAsia"/>
          <w:sz w:val="24"/>
        </w:rPr>
      </w:pPr>
      <w:r>
        <w:rPr>
          <w:rFonts w:hint="eastAsia" w:asciiTheme="minorEastAsia" w:hAnsiTheme="minorEastAsia"/>
          <w:sz w:val="24"/>
        </w:rPr>
        <w:t xml:space="preserve">    甲乙双方签订本协议</w:t>
      </w:r>
      <w:r>
        <w:rPr>
          <w:rFonts w:hint="eastAsia" w:asciiTheme="minorEastAsia" w:hAnsiTheme="minorEastAsia"/>
          <w:sz w:val="24"/>
          <w:lang w:val="en-US" w:eastAsia="zh-CN"/>
        </w:rPr>
        <w:t>期限为：2023年12月5日-2024年6月10日</w:t>
      </w:r>
      <w:r>
        <w:rPr>
          <w:rFonts w:hint="eastAsia" w:asciiTheme="minorEastAsia" w:hAnsiTheme="minorEastAsia"/>
          <w:sz w:val="24"/>
        </w:rPr>
        <w:t>。</w:t>
      </w:r>
    </w:p>
    <w:p>
      <w:pPr>
        <w:spacing w:line="400" w:lineRule="exact"/>
        <w:rPr>
          <w:rFonts w:hint="eastAsia" w:asciiTheme="minorEastAsia" w:hAnsiTheme="minorEastAsia" w:eastAsiaTheme="minorEastAsia"/>
          <w:b/>
          <w:sz w:val="24"/>
          <w:lang w:val="en-US" w:eastAsia="zh-CN"/>
        </w:rPr>
      </w:pPr>
      <w:r>
        <w:rPr>
          <w:rFonts w:hint="eastAsia" w:asciiTheme="minorEastAsia" w:hAnsiTheme="minorEastAsia"/>
          <w:b/>
          <w:sz w:val="24"/>
        </w:rPr>
        <w:t>三、培训费用、</w:t>
      </w:r>
      <w:r>
        <w:rPr>
          <w:rFonts w:hint="eastAsia" w:asciiTheme="minorEastAsia" w:hAnsiTheme="minorEastAsia"/>
          <w:b/>
          <w:sz w:val="24"/>
          <w:lang w:val="en-US" w:eastAsia="zh-CN"/>
        </w:rPr>
        <w:t>培训时间</w:t>
      </w:r>
    </w:p>
    <w:p>
      <w:pPr>
        <w:spacing w:line="400" w:lineRule="exact"/>
        <w:ind w:firstLine="480" w:firstLineChars="200"/>
        <w:rPr>
          <w:rFonts w:hint="default" w:asciiTheme="minorEastAsia" w:hAnsiTheme="minorEastAsia" w:eastAsiaTheme="minorEastAsia"/>
          <w:sz w:val="24"/>
          <w:lang w:val="en-US" w:eastAsia="zh-CN"/>
        </w:rPr>
      </w:pPr>
      <w:r>
        <w:rPr>
          <w:rFonts w:hint="eastAsia" w:asciiTheme="minorEastAsia" w:hAnsiTheme="minorEastAsia"/>
          <w:sz w:val="24"/>
        </w:rPr>
        <w:t>1、培训费：</w:t>
      </w:r>
      <w:r>
        <w:rPr>
          <w:rFonts w:hint="eastAsia" w:asciiTheme="minorEastAsia" w:hAnsiTheme="minorEastAsia"/>
          <w:sz w:val="24"/>
          <w:lang w:val="en-US" w:eastAsia="zh-CN"/>
        </w:rPr>
        <w:t>13000元。</w:t>
      </w:r>
    </w:p>
    <w:p>
      <w:pPr>
        <w:spacing w:line="400" w:lineRule="exact"/>
        <w:ind w:firstLine="480" w:firstLineChars="200"/>
        <w:rPr>
          <w:rFonts w:asciiTheme="minorEastAsia" w:hAnsiTheme="minorEastAsia"/>
          <w:sz w:val="24"/>
        </w:rPr>
      </w:pPr>
      <w:r>
        <w:rPr>
          <w:rFonts w:hint="eastAsia" w:asciiTheme="minorEastAsia" w:hAnsiTheme="minorEastAsia"/>
          <w:sz w:val="24"/>
        </w:rPr>
        <w:t>该培训费用包括教学费用、</w:t>
      </w:r>
      <w:r>
        <w:rPr>
          <w:rFonts w:hint="eastAsia" w:asciiTheme="minorEastAsia" w:hAnsiTheme="minorEastAsia"/>
          <w:sz w:val="24"/>
          <w:lang w:val="en-US" w:eastAsia="zh-CN"/>
        </w:rPr>
        <w:t>日语</w:t>
      </w:r>
      <w:r>
        <w:rPr>
          <w:rFonts w:hint="eastAsia" w:asciiTheme="minorEastAsia" w:hAnsiTheme="minorEastAsia"/>
          <w:sz w:val="24"/>
        </w:rPr>
        <w:t>教材费和机构自主研发的教辅资料。</w:t>
      </w:r>
    </w:p>
    <w:p>
      <w:pPr>
        <w:spacing w:line="400" w:lineRule="exact"/>
        <w:ind w:firstLine="480" w:firstLineChars="200"/>
        <w:rPr>
          <w:rFonts w:asciiTheme="minorEastAsia" w:hAnsiTheme="minorEastAsia"/>
          <w:sz w:val="24"/>
        </w:rPr>
      </w:pPr>
      <w:r>
        <w:rPr>
          <w:rFonts w:hint="eastAsia" w:asciiTheme="minorEastAsia" w:hAnsiTheme="minorEastAsia"/>
          <w:sz w:val="24"/>
        </w:rPr>
        <w:t>2、</w:t>
      </w:r>
      <w:r>
        <w:rPr>
          <w:rFonts w:hint="eastAsia" w:asciiTheme="minorEastAsia" w:hAnsiTheme="minorEastAsia"/>
          <w:sz w:val="24"/>
          <w:lang w:val="en-US" w:eastAsia="zh-CN"/>
        </w:rPr>
        <w:t>培训时间：2023年12月5日-2024年6月10日，学期内同步替换校内英语课及早晚读，假期根据实际情况进行线下或线上的形式授课</w:t>
      </w:r>
      <w:r>
        <w:rPr>
          <w:rFonts w:hint="eastAsia" w:asciiTheme="minorEastAsia" w:hAnsiTheme="minorEastAsia"/>
          <w:sz w:val="24"/>
        </w:rPr>
        <w:t>。</w:t>
      </w:r>
    </w:p>
    <w:p>
      <w:pPr>
        <w:spacing w:line="400" w:lineRule="exac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inorEastAsia" w:hAnsiTheme="minorEastAsia"/>
          <w:b/>
          <w:sz w:val="24"/>
        </w:rPr>
        <w:t xml:space="preserve">四、甲方权利与义务 </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1.甲方须严格遵守就读学校的各项规章制度，</w:t>
      </w:r>
      <w:r>
        <w:rPr>
          <w:rFonts w:hint="eastAsia" w:asciiTheme="majorEastAsia" w:hAnsiTheme="majorEastAsia" w:eastAsiaTheme="majorEastAsia" w:cstheme="majorEastAsia"/>
          <w:color w:val="000000" w:themeColor="text1"/>
          <w:sz w:val="24"/>
          <w14:textFill>
            <w14:solidFill>
              <w14:schemeClr w14:val="tx1"/>
            </w14:solidFill>
          </w14:textFill>
        </w:rPr>
        <w:t>遵守国家法律</w:t>
      </w: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 </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2.甲方须尊敬师长、团结同学、认真学习; </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3.甲方须认真执行各项教学管理规定，按时完成相关学习和作业;</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4.甲方须按收费进度按时缴纳相关学习费用; </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5.甲方需要参加乙方根据学情需要安排的假期及其他空余时间的补课; </w:t>
      </w:r>
    </w:p>
    <w:p>
      <w:pPr>
        <w:widowControl/>
        <w:spacing w:line="400" w:lineRule="exact"/>
        <w:ind w:left="424" w:leftChars="201" w:hanging="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6.甲方需要在假期补课期间做好学生非补课时段及往返途中交通等安全工作。</w:t>
      </w:r>
    </w:p>
    <w:p>
      <w:pPr>
        <w:spacing w:line="400" w:lineRule="exact"/>
        <w:rPr>
          <w:rFonts w:hint="eastAsia" w:asciiTheme="minorEastAsia" w:hAnsiTheme="minorEastAsia"/>
          <w:b/>
          <w:sz w:val="24"/>
          <w:lang w:val="en-US" w:eastAsia="zh-CN"/>
        </w:rPr>
      </w:pPr>
      <w:r>
        <w:rPr>
          <w:rFonts w:hint="eastAsia" w:asciiTheme="minorEastAsia" w:hAnsiTheme="minorEastAsia"/>
          <w:b/>
          <w:sz w:val="24"/>
          <w:lang w:val="en-US" w:eastAsia="zh-CN"/>
        </w:rPr>
        <w:t>五、乙方权利与义务</w:t>
      </w:r>
    </w:p>
    <w:p>
      <w:pPr>
        <w:widowControl/>
        <w:spacing w:line="400" w:lineRule="exact"/>
        <w:ind w:left="424" w:leftChars="20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1.根据国家</w:t>
      </w:r>
      <w:r>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t>日语</w:t>
      </w: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高考考试大纲、制定教学计划; </w:t>
      </w:r>
    </w:p>
    <w:p>
      <w:pPr>
        <w:widowControl/>
        <w:spacing w:line="400" w:lineRule="exact"/>
        <w:ind w:left="424" w:leftChars="20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2.</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乙方</w:t>
      </w:r>
      <w:r>
        <w:rPr>
          <w:rFonts w:hint="eastAsia" w:asciiTheme="majorEastAsia" w:hAnsiTheme="majorEastAsia" w:eastAsiaTheme="majorEastAsia" w:cstheme="majorEastAsia"/>
          <w:color w:val="000000" w:themeColor="text1"/>
          <w:kern w:val="0"/>
          <w:sz w:val="24"/>
          <w14:textFill>
            <w14:solidFill>
              <w14:schemeClr w14:val="tx1"/>
            </w14:solidFill>
          </w14:textFill>
        </w:rPr>
        <w:t>按照</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学校课表</w:t>
      </w:r>
      <w:r>
        <w:rPr>
          <w:rFonts w:hint="eastAsia" w:asciiTheme="majorEastAsia" w:hAnsiTheme="majorEastAsia" w:eastAsiaTheme="majorEastAsia" w:cstheme="majorEastAsia"/>
          <w:color w:val="000000" w:themeColor="text1"/>
          <w:kern w:val="0"/>
          <w:sz w:val="24"/>
          <w14:textFill>
            <w14:solidFill>
              <w14:schemeClr w14:val="tx1"/>
            </w14:solidFill>
          </w14:textFill>
        </w:rPr>
        <w:t>，</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保证服务期间日语课适量不少于英语课时量</w:t>
      </w: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 </w:t>
      </w:r>
    </w:p>
    <w:p>
      <w:pPr>
        <w:widowControl/>
        <w:spacing w:line="400" w:lineRule="exact"/>
        <w:ind w:left="424" w:leftChars="20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3.为保证甲方的学习质量，乙方有责任对甲方学习进度和效果进行监督和管理; </w:t>
      </w:r>
    </w:p>
    <w:p>
      <w:pPr>
        <w:widowControl/>
        <w:spacing w:line="400" w:lineRule="exact"/>
        <w:ind w:left="424" w:leftChars="20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4.</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乙方可为</w:t>
      </w:r>
      <w:r>
        <w:rPr>
          <w:rFonts w:hint="eastAsia" w:asciiTheme="majorEastAsia" w:hAnsiTheme="majorEastAsia" w:eastAsiaTheme="majorEastAsia" w:cstheme="majorEastAsia"/>
          <w:color w:val="000000" w:themeColor="text1"/>
          <w:kern w:val="0"/>
          <w:sz w:val="24"/>
          <w14:textFill>
            <w14:solidFill>
              <w14:schemeClr w14:val="tx1"/>
            </w14:solidFill>
          </w14:textFill>
        </w:rPr>
        <w:t>甲方</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提供</w:t>
      </w:r>
      <w:r>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t>日语</w:t>
      </w: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方向的升学指导、留学咨询等相关服务; </w:t>
      </w:r>
    </w:p>
    <w:p>
      <w:pPr>
        <w:spacing w:line="400" w:lineRule="exact"/>
        <w:ind w:left="479" w:leftChars="228" w:firstLine="0" w:firstLineChars="0"/>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pPr>
      <w:r>
        <w:rPr>
          <w:rFonts w:hint="eastAsia" w:asciiTheme="majorEastAsia" w:hAnsiTheme="majorEastAsia" w:eastAsiaTheme="majorEastAsia" w:cstheme="majorEastAsia"/>
          <w:color w:val="000000" w:themeColor="text1"/>
          <w:kern w:val="0"/>
          <w:sz w:val="24"/>
          <w14:textFill>
            <w14:solidFill>
              <w14:schemeClr w14:val="tx1"/>
            </w14:solidFill>
          </w14:textFill>
        </w:rPr>
        <w:t>5.乙方有权清退学习态度恶劣，不遵守课堂秩序、不按时上课、经教育不改的</w:t>
      </w:r>
      <w:r>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t>日语</w:t>
      </w:r>
      <w:r>
        <w:rPr>
          <w:rFonts w:hint="eastAsia" w:asciiTheme="majorEastAsia" w:hAnsiTheme="majorEastAsia" w:eastAsiaTheme="majorEastAsia" w:cstheme="majorEastAsia"/>
          <w:color w:val="000000" w:themeColor="text1"/>
          <w:kern w:val="0"/>
          <w:sz w:val="24"/>
          <w14:textFill>
            <w14:solidFill>
              <w14:schemeClr w14:val="tx1"/>
            </w14:solidFill>
          </w14:textFill>
        </w:rPr>
        <w:t>班学生。费用扣除已上课时费(</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10</w:t>
      </w:r>
      <w:r>
        <w:rPr>
          <w:rFonts w:hint="eastAsia" w:asciiTheme="majorEastAsia" w:hAnsiTheme="majorEastAsia" w:eastAsiaTheme="majorEastAsia" w:cstheme="majorEastAsia"/>
          <w:color w:val="000000" w:themeColor="text1"/>
          <w:kern w:val="0"/>
          <w:sz w:val="24"/>
          <w14:textFill>
            <w14:solidFill>
              <w14:schemeClr w14:val="tx1"/>
            </w14:solidFill>
          </w14:textFill>
        </w:rPr>
        <w:t>0元/</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课时</w:t>
      </w:r>
      <w:r>
        <w:rPr>
          <w:rFonts w:hint="eastAsia" w:asciiTheme="majorEastAsia" w:hAnsiTheme="majorEastAsia" w:eastAsiaTheme="majorEastAsia" w:cstheme="majorEastAsia"/>
          <w:color w:val="000000" w:themeColor="text1"/>
          <w:kern w:val="0"/>
          <w:sz w:val="24"/>
          <w14:textFill>
            <w14:solidFill>
              <w14:schemeClr w14:val="tx1"/>
            </w14:solidFill>
          </w14:textFill>
        </w:rPr>
        <w:t>)和书本费</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后</w:t>
      </w:r>
      <w:r>
        <w:rPr>
          <w:rFonts w:hint="eastAsia" w:asciiTheme="majorEastAsia" w:hAnsiTheme="majorEastAsia" w:eastAsiaTheme="majorEastAsia" w:cstheme="majorEastAsia"/>
          <w:color w:val="000000" w:themeColor="text1"/>
          <w:kern w:val="0"/>
          <w:sz w:val="24"/>
          <w14:textFill>
            <w14:solidFill>
              <w14:schemeClr w14:val="tx1"/>
            </w14:solidFill>
          </w14:textFill>
        </w:rPr>
        <w:t>正常返还</w:t>
      </w:r>
      <w:r>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t>。</w:t>
      </w:r>
    </w:p>
    <w:p>
      <w:pPr>
        <w:widowControl/>
        <w:spacing w:line="400" w:lineRule="exact"/>
        <w:ind w:left="424" w:leftChars="202"/>
        <w:jc w:val="left"/>
        <w:rPr>
          <w:rFonts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6.</w:t>
      </w:r>
      <w:r>
        <w:rPr>
          <w:rFonts w:hint="eastAsia" w:asciiTheme="majorEastAsia" w:hAnsiTheme="majorEastAsia" w:eastAsiaTheme="majorEastAsia" w:cstheme="majorEastAsia"/>
          <w:color w:val="000000" w:themeColor="text1"/>
          <w:kern w:val="0"/>
          <w:sz w:val="24"/>
          <w14:textFill>
            <w14:solidFill>
              <w14:schemeClr w14:val="tx1"/>
            </w14:solidFill>
          </w14:textFill>
        </w:rPr>
        <w:t>乙方对因升学规划发生变化(参加单招)的学生，统一退还学费</w:t>
      </w:r>
      <w:r>
        <w:rPr>
          <w:rFonts w:hint="eastAsia" w:asciiTheme="majorEastAsia" w:hAnsiTheme="majorEastAsia" w:eastAsiaTheme="majorEastAsia" w:cstheme="majorEastAsia"/>
          <w:color w:val="000000" w:themeColor="text1"/>
          <w:kern w:val="0"/>
          <w:sz w:val="24"/>
          <w:u w:val="single"/>
          <w14:textFill>
            <w14:solidFill>
              <w14:schemeClr w14:val="tx1"/>
            </w14:solidFill>
          </w14:textFill>
        </w:rPr>
        <w:t xml:space="preserve"> 2</w:t>
      </w:r>
      <w:r>
        <w:rPr>
          <w:rFonts w:hint="eastAsia" w:asciiTheme="majorEastAsia" w:hAnsiTheme="majorEastAsia" w:eastAsiaTheme="majorEastAsia" w:cstheme="majorEastAsia"/>
          <w:color w:val="000000" w:themeColor="text1"/>
          <w:kern w:val="0"/>
          <w:sz w:val="24"/>
          <w:u w:val="single"/>
          <w:lang w:val="en-US" w:eastAsia="zh-CN"/>
          <w14:textFill>
            <w14:solidFill>
              <w14:schemeClr w14:val="tx1"/>
            </w14:solidFill>
          </w14:textFill>
        </w:rPr>
        <w:t>0</w:t>
      </w:r>
      <w:r>
        <w:rPr>
          <w:rFonts w:hint="eastAsia" w:asciiTheme="majorEastAsia" w:hAnsiTheme="majorEastAsia" w:eastAsiaTheme="majorEastAsia" w:cstheme="majorEastAsia"/>
          <w:color w:val="000000" w:themeColor="text1"/>
          <w:kern w:val="0"/>
          <w:sz w:val="24"/>
          <w:u w:val="single"/>
          <w14:textFill>
            <w14:solidFill>
              <w14:schemeClr w14:val="tx1"/>
            </w14:solidFill>
          </w14:textFill>
        </w:rPr>
        <w:t xml:space="preserve">00 </w:t>
      </w:r>
      <w:r>
        <w:rPr>
          <w:rFonts w:hint="eastAsia" w:asciiTheme="majorEastAsia" w:hAnsiTheme="majorEastAsia" w:eastAsiaTheme="majorEastAsia" w:cstheme="majorEastAsia"/>
          <w:color w:val="000000" w:themeColor="text1"/>
          <w:kern w:val="0"/>
          <w:sz w:val="24"/>
          <w14:textFill>
            <w14:solidFill>
              <w14:schemeClr w14:val="tx1"/>
            </w14:solidFill>
          </w14:textFill>
        </w:rPr>
        <w:t xml:space="preserve">元; </w:t>
      </w:r>
    </w:p>
    <w:p>
      <w:pPr>
        <w:widowControl/>
        <w:spacing w:line="400" w:lineRule="exact"/>
        <w:ind w:left="424" w:leftChars="202"/>
        <w:jc w:val="left"/>
        <w:rPr>
          <w:rFonts w:hint="eastAsia" w:asciiTheme="majorEastAsia" w:hAnsiTheme="majorEastAsia" w:eastAsiaTheme="majorEastAsia" w:cstheme="majorEastAsia"/>
          <w:color w:val="000000" w:themeColor="text1"/>
          <w:kern w:val="0"/>
          <w:sz w:val="24"/>
          <w14:textFill>
            <w14:solidFill>
              <w14:schemeClr w14:val="tx1"/>
            </w14:solidFill>
          </w14:textFill>
        </w:rPr>
      </w:pP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7</w:t>
      </w:r>
      <w:r>
        <w:rPr>
          <w:rFonts w:hint="eastAsia" w:asciiTheme="majorEastAsia" w:hAnsiTheme="majorEastAsia" w:eastAsiaTheme="majorEastAsia" w:cstheme="majorEastAsia"/>
          <w:color w:val="000000" w:themeColor="text1"/>
          <w:kern w:val="0"/>
          <w:sz w:val="24"/>
          <w14:textFill>
            <w14:solidFill>
              <w14:schemeClr w14:val="tx1"/>
            </w14:solidFill>
          </w14:textFill>
        </w:rPr>
        <w:t>.乙方对因自身原因中途申请退学的学生，按实际上课节数扣除课时费(</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10</w:t>
      </w:r>
      <w:r>
        <w:rPr>
          <w:rFonts w:hint="eastAsia" w:asciiTheme="majorEastAsia" w:hAnsiTheme="majorEastAsia" w:eastAsiaTheme="majorEastAsia" w:cstheme="majorEastAsia"/>
          <w:color w:val="000000" w:themeColor="text1"/>
          <w:kern w:val="0"/>
          <w:sz w:val="24"/>
          <w14:textFill>
            <w14:solidFill>
              <w14:schemeClr w14:val="tx1"/>
            </w14:solidFill>
          </w14:textFill>
        </w:rPr>
        <w:t>0元/</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课时</w:t>
      </w:r>
      <w:r>
        <w:rPr>
          <w:rFonts w:hint="eastAsia" w:asciiTheme="majorEastAsia" w:hAnsiTheme="majorEastAsia" w:eastAsiaTheme="majorEastAsia" w:cstheme="majorEastAsia"/>
          <w:color w:val="000000" w:themeColor="text1"/>
          <w:kern w:val="0"/>
          <w:sz w:val="24"/>
          <w14:textFill>
            <w14:solidFill>
              <w14:schemeClr w14:val="tx1"/>
            </w14:solidFill>
          </w14:textFill>
        </w:rPr>
        <w:t>)和书本费</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后</w:t>
      </w:r>
      <w:r>
        <w:rPr>
          <w:rFonts w:hint="eastAsia" w:asciiTheme="majorEastAsia" w:hAnsiTheme="majorEastAsia" w:eastAsiaTheme="majorEastAsia" w:cstheme="majorEastAsia"/>
          <w:color w:val="000000" w:themeColor="text1"/>
          <w:kern w:val="0"/>
          <w:sz w:val="24"/>
          <w14:textFill>
            <w14:solidFill>
              <w14:schemeClr w14:val="tx1"/>
            </w14:solidFill>
          </w14:textFill>
        </w:rPr>
        <w:t>正常返还</w:t>
      </w:r>
      <w:r>
        <w:rPr>
          <w:rFonts w:hint="eastAsia" w:asciiTheme="majorEastAsia" w:hAnsiTheme="majorEastAsia" w:eastAsiaTheme="majorEastAsia" w:cstheme="majorEastAsia"/>
          <w:color w:val="000000" w:themeColor="text1"/>
          <w:kern w:val="0"/>
          <w:sz w:val="24"/>
          <w:lang w:eastAsia="zh-CN"/>
          <w14:textFill>
            <w14:solidFill>
              <w14:schemeClr w14:val="tx1"/>
            </w14:solidFill>
          </w14:textFill>
        </w:rPr>
        <w:t>，</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课时包括学期内上课和假期补课</w:t>
      </w:r>
      <w:r>
        <w:rPr>
          <w:rFonts w:hint="eastAsia" w:asciiTheme="majorEastAsia" w:hAnsiTheme="majorEastAsia" w:eastAsiaTheme="majorEastAsia" w:cstheme="majorEastAsia"/>
          <w:color w:val="000000" w:themeColor="text1"/>
          <w:kern w:val="0"/>
          <w:sz w:val="24"/>
          <w14:textFill>
            <w14:solidFill>
              <w14:schemeClr w14:val="tx1"/>
            </w14:solidFill>
          </w14:textFill>
        </w:rPr>
        <w:t>；</w:t>
      </w:r>
    </w:p>
    <w:p>
      <w:pPr>
        <w:widowControl/>
        <w:spacing w:line="400" w:lineRule="exact"/>
        <w:ind w:left="424" w:leftChars="202"/>
        <w:jc w:val="left"/>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pP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8.因甲方为中途插班生，乙方不对甲方的日语</w:t>
      </w:r>
      <w:r>
        <w:rPr>
          <w:rFonts w:hint="eastAsia" w:asciiTheme="majorEastAsia" w:hAnsiTheme="majorEastAsia" w:eastAsiaTheme="majorEastAsia" w:cstheme="majorEastAsia"/>
          <w:color w:val="000000" w:themeColor="text1"/>
          <w:kern w:val="0"/>
          <w:sz w:val="24"/>
          <w14:textFill>
            <w14:solidFill>
              <w14:schemeClr w14:val="tx1"/>
            </w14:solidFill>
          </w14:textFill>
        </w:rPr>
        <w:t>学业水平合格性考试</w:t>
      </w: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和高考成绩做承诺。</w:t>
      </w:r>
    </w:p>
    <w:p>
      <w:pPr>
        <w:widowControl/>
        <w:spacing w:line="400" w:lineRule="exact"/>
        <w:ind w:left="424" w:leftChars="202"/>
        <w:jc w:val="left"/>
        <w:rPr>
          <w:rFonts w:hint="default" w:asciiTheme="majorEastAsia" w:hAnsiTheme="majorEastAsia" w:eastAsiaTheme="majorEastAsia" w:cstheme="majorEastAsia"/>
          <w:color w:val="000000" w:themeColor="text1"/>
          <w:kern w:val="0"/>
          <w:sz w:val="24"/>
          <w:lang w:val="en-US" w:eastAsia="zh-CN"/>
          <w14:textFill>
            <w14:solidFill>
              <w14:schemeClr w14:val="tx1"/>
            </w14:solidFill>
          </w14:textFill>
        </w:rPr>
      </w:pPr>
      <w:r>
        <w:rPr>
          <w:rFonts w:hint="eastAsia" w:asciiTheme="majorEastAsia" w:hAnsiTheme="majorEastAsia" w:eastAsiaTheme="majorEastAsia" w:cstheme="majorEastAsia"/>
          <w:color w:val="000000" w:themeColor="text1"/>
          <w:kern w:val="0"/>
          <w:sz w:val="24"/>
          <w:lang w:val="en-US" w:eastAsia="zh-CN"/>
          <w14:textFill>
            <w14:solidFill>
              <w14:schemeClr w14:val="tx1"/>
            </w14:solidFill>
          </w14:textFill>
        </w:rPr>
        <w:t>9.如因甲方个人原因造成的缺课，需要单独补课，按200元/课时收费，每课时45分钟。</w:t>
      </w:r>
    </w:p>
    <w:p>
      <w:pPr>
        <w:spacing w:line="400" w:lineRule="exact"/>
        <w:rPr>
          <w:rFonts w:asciiTheme="minorEastAsia" w:hAnsiTheme="minorEastAsia"/>
          <w:bCs/>
          <w:sz w:val="24"/>
        </w:rPr>
      </w:pPr>
      <w:r>
        <w:rPr>
          <w:rFonts w:hint="eastAsia" w:asciiTheme="minorEastAsia" w:hAnsiTheme="minorEastAsia"/>
          <w:b/>
          <w:sz w:val="24"/>
          <w:lang w:val="en-US" w:eastAsia="zh-CN"/>
        </w:rPr>
        <w:t>六</w:t>
      </w:r>
      <w:r>
        <w:rPr>
          <w:rFonts w:hint="eastAsia" w:asciiTheme="minorEastAsia" w:hAnsiTheme="minorEastAsia"/>
          <w:b/>
          <w:sz w:val="24"/>
        </w:rPr>
        <w:t>、其他约定</w:t>
      </w:r>
    </w:p>
    <w:p>
      <w:pPr>
        <w:spacing w:line="400" w:lineRule="exact"/>
        <w:ind w:firstLine="480" w:firstLineChars="200"/>
        <w:rPr>
          <w:rFonts w:asciiTheme="minorEastAsia" w:hAnsiTheme="minorEastAsia"/>
          <w:sz w:val="24"/>
        </w:rPr>
      </w:pPr>
      <w:r>
        <w:rPr>
          <w:rFonts w:hint="eastAsia" w:asciiTheme="minorEastAsia" w:hAnsiTheme="minorEastAsia"/>
          <w:sz w:val="24"/>
        </w:rPr>
        <w:t>1、本协议内容如涉及乙方核心技术的,甲方负有保密义务,严禁利用任何途径、方式传播,如有泄露,乙方有权依法追究相关责任。</w:t>
      </w:r>
    </w:p>
    <w:p>
      <w:pPr>
        <w:spacing w:line="400" w:lineRule="exact"/>
        <w:ind w:firstLine="480" w:firstLineChars="200"/>
        <w:rPr>
          <w:rFonts w:asciiTheme="minorEastAsia" w:hAnsiTheme="minorEastAsia"/>
          <w:sz w:val="24"/>
        </w:rPr>
      </w:pPr>
      <w:r>
        <w:rPr>
          <w:rFonts w:hint="eastAsia" w:asciiTheme="minorEastAsia" w:hAnsiTheme="minorEastAsia"/>
          <w:sz w:val="24"/>
        </w:rPr>
        <w:t>2、如在履行本协议过程中发生争议,甲乙双方可协商解决;协商无果,守约方可向</w:t>
      </w:r>
      <w:r>
        <w:rPr>
          <w:rFonts w:hint="eastAsia" w:asciiTheme="minorEastAsia" w:hAnsiTheme="minorEastAsia"/>
          <w:sz w:val="24"/>
          <w:lang w:val="en-US" w:eastAsia="zh-CN"/>
        </w:rPr>
        <w:t>乙方所在地</w:t>
      </w:r>
      <w:r>
        <w:rPr>
          <w:rFonts w:hint="eastAsia" w:asciiTheme="minorEastAsia" w:hAnsiTheme="minorEastAsia"/>
          <w:sz w:val="24"/>
        </w:rPr>
        <w:t>人民法院提起诉讼。</w:t>
      </w:r>
    </w:p>
    <w:p>
      <w:pPr>
        <w:spacing w:line="400" w:lineRule="exact"/>
        <w:ind w:firstLine="480" w:firstLineChars="200"/>
        <w:rPr>
          <w:rFonts w:asciiTheme="minorEastAsia" w:hAnsiTheme="minorEastAsia"/>
          <w:sz w:val="24"/>
        </w:rPr>
      </w:pPr>
      <w:r>
        <w:rPr>
          <w:rFonts w:hint="eastAsia" w:asciiTheme="minorEastAsia" w:hAnsiTheme="minorEastAsia"/>
          <w:sz w:val="24"/>
        </w:rPr>
        <w:t>3、本协议壹式贰份，甲乙双方各执壹份，自双方签字盖章后生效。如有补充可另行签订书面补充协议,补充协议与本协议具有同等法律效力。</w:t>
      </w:r>
    </w:p>
    <w:p>
      <w:pPr>
        <w:spacing w:line="400" w:lineRule="exact"/>
        <w:rPr>
          <w:rFonts w:asciiTheme="minorEastAsia" w:hAnsiTheme="minorEastAsia"/>
          <w:sz w:val="24"/>
        </w:rPr>
      </w:pPr>
    </w:p>
    <w:p>
      <w:pPr>
        <w:spacing w:line="400" w:lineRule="exact"/>
        <w:rPr>
          <w:rFonts w:asciiTheme="minorEastAsia" w:hAnsiTheme="minorEastAsia"/>
          <w:sz w:val="24"/>
        </w:rPr>
      </w:pPr>
    </w:p>
    <w:p>
      <w:pPr>
        <w:spacing w:line="400" w:lineRule="exact"/>
        <w:rPr>
          <w:rFonts w:asciiTheme="minorEastAsia" w:hAnsiTheme="minorEastAsia"/>
          <w:sz w:val="24"/>
        </w:rPr>
      </w:pPr>
    </w:p>
    <w:p>
      <w:pPr>
        <w:spacing w:line="400" w:lineRule="exact"/>
        <w:jc w:val="left"/>
        <w:rPr>
          <w:rFonts w:asciiTheme="minorEastAsia" w:hAnsiTheme="minorEastAsia"/>
          <w:sz w:val="24"/>
        </w:rPr>
      </w:pPr>
      <w:r>
        <w:rPr>
          <w:rFonts w:hint="eastAsia" w:asciiTheme="minorEastAsia" w:hAnsiTheme="minorEastAsia"/>
          <w:sz w:val="24"/>
        </w:rPr>
        <w:t>甲   方(签名):                         乙   方(盖章)：</w:t>
      </w:r>
    </w:p>
    <w:p>
      <w:pPr>
        <w:spacing w:line="400" w:lineRule="exact"/>
        <w:jc w:val="left"/>
        <w:rPr>
          <w:rFonts w:asciiTheme="minorEastAsia" w:hAnsiTheme="minorEastAsia"/>
          <w:sz w:val="24"/>
        </w:rPr>
      </w:pPr>
      <w:r>
        <w:rPr>
          <w:rFonts w:hint="eastAsia" w:asciiTheme="minorEastAsia" w:hAnsiTheme="minorEastAsia"/>
          <w:sz w:val="24"/>
        </w:rPr>
        <w:t>监护人(签名) ：                        代表人(签名)：</w:t>
      </w:r>
    </w:p>
    <w:p>
      <w:pPr>
        <w:spacing w:line="400" w:lineRule="exact"/>
        <w:jc w:val="left"/>
        <w:rPr>
          <w:rFonts w:asciiTheme="minorEastAsia" w:hAnsiTheme="minorEastAsia"/>
          <w:sz w:val="24"/>
        </w:rPr>
      </w:pPr>
      <w:r>
        <w:rPr>
          <w:rFonts w:hint="eastAsia" w:asciiTheme="minorEastAsia" w:hAnsiTheme="minorEastAsia"/>
          <w:sz w:val="24"/>
        </w:rPr>
        <w:t xml:space="preserve">签订日期：   </w:t>
      </w:r>
      <w:r>
        <w:rPr>
          <w:rFonts w:asciiTheme="minorEastAsia" w:hAnsiTheme="minorEastAsia"/>
          <w:sz w:val="24"/>
        </w:rPr>
        <w:t xml:space="preserve"> </w:t>
      </w:r>
      <w:r>
        <w:rPr>
          <w:rFonts w:hint="eastAsia" w:asciiTheme="minorEastAsia" w:hAnsiTheme="minorEastAsia"/>
          <w:sz w:val="24"/>
        </w:rPr>
        <w:t xml:space="preserve"> 年 </w:t>
      </w:r>
      <w:r>
        <w:rPr>
          <w:rFonts w:asciiTheme="minorEastAsia" w:hAnsiTheme="minorEastAsia"/>
          <w:sz w:val="24"/>
        </w:rPr>
        <w:t xml:space="preserve"> </w:t>
      </w:r>
      <w:r>
        <w:rPr>
          <w:rFonts w:hint="eastAsia" w:asciiTheme="minorEastAsia" w:hAnsiTheme="minorEastAsia"/>
          <w:sz w:val="24"/>
        </w:rPr>
        <w:t xml:space="preserve">  月   </w:t>
      </w:r>
      <w:r>
        <w:rPr>
          <w:rFonts w:asciiTheme="minorEastAsia" w:hAnsiTheme="minorEastAsia"/>
          <w:sz w:val="24"/>
        </w:rPr>
        <w:t xml:space="preserve"> </w:t>
      </w:r>
      <w:r>
        <w:rPr>
          <w:rFonts w:hint="eastAsia" w:asciiTheme="minorEastAsia" w:hAnsiTheme="minorEastAsia"/>
          <w:sz w:val="24"/>
        </w:rPr>
        <w:t xml:space="preserve">日          签订日期：   </w:t>
      </w:r>
      <w:r>
        <w:rPr>
          <w:rFonts w:asciiTheme="minorEastAsia" w:hAnsiTheme="minorEastAsia"/>
          <w:sz w:val="24"/>
        </w:rPr>
        <w:t xml:space="preserve"> </w:t>
      </w:r>
      <w:r>
        <w:rPr>
          <w:rFonts w:hint="eastAsia" w:asciiTheme="minorEastAsia" w:hAnsiTheme="minorEastAsia"/>
          <w:sz w:val="24"/>
        </w:rPr>
        <w:t xml:space="preserve"> 年 </w:t>
      </w:r>
      <w:r>
        <w:rPr>
          <w:rFonts w:asciiTheme="minorEastAsia" w:hAnsiTheme="minorEastAsia"/>
          <w:sz w:val="24"/>
        </w:rPr>
        <w:t xml:space="preserve"> </w:t>
      </w:r>
      <w:r>
        <w:rPr>
          <w:rFonts w:hint="eastAsia" w:asciiTheme="minorEastAsia" w:hAnsiTheme="minorEastAsia"/>
          <w:sz w:val="24"/>
        </w:rPr>
        <w:t xml:space="preserve">  月   </w:t>
      </w:r>
      <w:r>
        <w:rPr>
          <w:rFonts w:asciiTheme="minorEastAsia" w:hAnsiTheme="minorEastAsia"/>
          <w:sz w:val="24"/>
        </w:rPr>
        <w:t xml:space="preserve"> </w:t>
      </w:r>
      <w:r>
        <w:rPr>
          <w:rFonts w:hint="eastAsia" w:asciiTheme="minorEastAsia" w:hAnsiTheme="minorEastAsia"/>
          <w:sz w:val="24"/>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3ZGI1ZDE0YzNlNDlhNjBkYjA2YmNkODg1YjQ0NzgifQ=="/>
  </w:docVars>
  <w:rsids>
    <w:rsidRoot w:val="41974A08"/>
    <w:rsid w:val="05296BF8"/>
    <w:rsid w:val="0EFC4B49"/>
    <w:rsid w:val="41974A08"/>
    <w:rsid w:val="4C555470"/>
    <w:rsid w:val="4E637623"/>
    <w:rsid w:val="53DB0BC2"/>
    <w:rsid w:val="638778ED"/>
    <w:rsid w:val="70AD08B4"/>
    <w:rsid w:val="75A04538"/>
    <w:rsid w:val="7CAF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1275</Words>
  <Characters>1341</Characters>
  <Lines>0</Lines>
  <Paragraphs>0</Paragraphs>
  <TotalTime>4026</TotalTime>
  <ScaleCrop>false</ScaleCrop>
  <LinksUpToDate>false</LinksUpToDate>
  <CharactersWithSpaces>1677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2022-08-16T11:35:00Z</dcterms:created>
  <dc:creator>cici</dc:creator>
  <cp:lastModifiedBy>木土系</cp:lastModifiedBy>
  <cp:lastPrinted>2023-12-29T02:19:25Z</cp:lastPrinted>
  <dcterms:modified xsi:type="dcterms:W3CDTF">2023-12-31T10:12:46Z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B4B9B4D4931D4411AEDAF55920EE098A_13</vt:lpwstr>
  </property>
</Properties>
</file>