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MS Mincho" w:hAnsi="MS Mincho" w:eastAsia="宋体" w:cs="MS Mincho"/>
          <w:b/>
          <w:bCs/>
          <w:sz w:val="30"/>
          <w:szCs w:val="30"/>
          <w:lang w:val="en-US" w:eastAsia="zh-CN"/>
        </w:rPr>
      </w:pPr>
      <w:r>
        <w:rPr>
          <w:rFonts w:hint="eastAsia" w:ascii="MS Mincho" w:hAnsi="MS Mincho" w:eastAsia="宋体" w:cs="MS Mincho"/>
          <w:b/>
          <w:bCs/>
          <w:sz w:val="30"/>
          <w:szCs w:val="30"/>
          <w:lang w:val="en-US" w:eastAsia="zh-CN"/>
        </w:rPr>
        <w:t>词汇阅读检测卷</w:t>
      </w:r>
    </w:p>
    <w:p>
      <w:pPr>
        <w:jc w:val="center"/>
        <w:rPr>
          <w:rFonts w:hint="default" w:ascii="MS Mincho" w:hAnsi="MS Mincho" w:eastAsia="宋体" w:cs="MS Mincho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>时长：60分钟  满分：100分</w:t>
      </w:r>
    </w:p>
    <w:p>
      <w:pPr>
        <w:jc w:val="center"/>
        <w:rPr>
          <w:rFonts w:hint="default" w:ascii="MS Mincho" w:hAnsi="MS Mincho" w:eastAsia="宋体" w:cs="MS Mincho"/>
          <w:b/>
          <w:bCs/>
          <w:sz w:val="30"/>
          <w:szCs w:val="30"/>
          <w:lang w:val="en-US" w:eastAsia="zh-CN"/>
        </w:rPr>
      </w:pPr>
      <w:r>
        <w:rPr>
          <w:rFonts w:hint="eastAsia" w:ascii="MS Mincho" w:hAnsi="MS Mincho" w:eastAsia="宋体" w:cs="MS Mincho"/>
          <w:b/>
          <w:bCs/>
          <w:sz w:val="24"/>
          <w:szCs w:val="24"/>
          <w:lang w:val="en-US" w:eastAsia="zh-CN"/>
        </w:rPr>
        <w:t xml:space="preserve">                                             姓名：         得分：</w:t>
      </w:r>
      <w:r>
        <w:rPr>
          <w:rFonts w:hint="eastAsia" w:ascii="MS Mincho" w:hAnsi="MS Mincho" w:eastAsia="宋体" w:cs="MS Mincho"/>
          <w:b/>
          <w:bCs/>
          <w:sz w:val="30"/>
          <w:szCs w:val="30"/>
          <w:lang w:val="en-US" w:eastAsia="zh-CN"/>
        </w:rPr>
        <w:t xml:space="preserve">    </w:t>
      </w:r>
    </w:p>
    <w:p>
      <w:pPr>
        <w:numPr>
          <w:ilvl w:val="0"/>
          <w:numId w:val="1"/>
        </w:numPr>
        <w:jc w:val="both"/>
        <w:rPr>
          <w:rFonts w:hint="eastAsia" w:ascii="MS Mincho" w:hAnsi="MS Mincho" w:eastAsia="宋体" w:cs="MS Mincho"/>
          <w:b/>
          <w:bCs/>
          <w:lang w:val="en-US" w:eastAsia="zh-CN"/>
        </w:rPr>
      </w:pPr>
      <w:r>
        <w:rPr>
          <w:rFonts w:hint="eastAsia" w:ascii="MS Mincho" w:hAnsi="MS Mincho" w:eastAsia="宋体" w:cs="MS Mincho"/>
          <w:b/>
          <w:bCs/>
          <w:lang w:val="en-US" w:eastAsia="zh-CN"/>
        </w:rPr>
        <w:t>九年级一二单元词汇默写（1*40）</w:t>
      </w:r>
    </w:p>
    <w:p>
      <w:pPr>
        <w:numPr>
          <w:numId w:val="0"/>
        </w:numPr>
        <w:jc w:val="both"/>
        <w:rPr>
          <w:rFonts w:hint="default" w:ascii="MS Mincho" w:hAnsi="MS Mincho" w:eastAsia="宋体" w:cs="MS Mincho"/>
          <w:b/>
          <w:bCs/>
          <w:lang w:val="en-US" w:eastAsia="zh-CN"/>
        </w:rPr>
      </w:pPr>
      <w:r>
        <w:rPr>
          <w:rFonts w:hint="eastAsia" w:ascii="MS Mincho" w:hAnsi="MS Mincho" w:eastAsia="宋体" w:cs="MS Mincho"/>
          <w:b/>
          <w:bCs/>
          <w:lang w:val="en-US" w:eastAsia="zh-CN"/>
        </w:rPr>
        <w:t>（默写卷中抽取）</w:t>
      </w:r>
    </w:p>
    <w:p>
      <w:pPr>
        <w:ind w:firstLine="214" w:firstLineChars="100"/>
        <w:jc w:val="center"/>
        <w:rPr>
          <w:rFonts w:hint="eastAsia" w:ascii="MS Mincho" w:hAnsi="MS Mincho" w:eastAsia="MS Mincho" w:cs="MS Mincho"/>
          <w:lang w:eastAsia="ja-JP"/>
        </w:rPr>
      </w:pPr>
    </w:p>
    <w:p>
      <w:pPr>
        <w:numPr>
          <w:ilvl w:val="0"/>
          <w:numId w:val="2"/>
        </w:numPr>
        <w:jc w:val="both"/>
        <w:rPr>
          <w:rFonts w:hint="eastAsia" w:ascii="MS Mincho" w:hAnsi="MS Mincho" w:eastAsia="宋体" w:cs="MS Mincho"/>
          <w:b/>
          <w:bCs/>
          <w:lang w:val="en-US" w:eastAsia="zh-CN"/>
        </w:rPr>
      </w:pPr>
      <w:r>
        <w:rPr>
          <w:rFonts w:hint="eastAsia" w:ascii="MS Mincho" w:hAnsi="MS Mincho" w:eastAsia="宋体" w:cs="MS Mincho"/>
          <w:b/>
          <w:bCs/>
          <w:lang w:val="en-US" w:eastAsia="zh-CN"/>
        </w:rPr>
        <w:t>形容词选择。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宋体" w:cs="MS Mincho"/>
          <w:b/>
          <w:bCs/>
          <w:lang w:val="en-US" w:eastAsia="zh-CN"/>
        </w:rPr>
      </w:pPr>
      <w:r>
        <w:rPr>
          <w:rFonts w:hint="eastAsia" w:ascii="MS Mincho" w:hAnsi="MS Mincho" w:eastAsia="宋体" w:cs="MS Mincho"/>
          <w:b/>
          <w:bCs/>
          <w:lang w:val="en-US" w:eastAsia="zh-CN"/>
        </w:rPr>
        <w:t>（谢老师负责）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MS Mincho" w:hAnsi="MS Mincho" w:eastAsia="宋体" w:cs="MS Mincho"/>
          <w:lang w:val="en-US" w:eastAsia="zh-CN"/>
        </w:rPr>
      </w:pPr>
      <w:bookmarkStart w:id="0" w:name="_GoBack"/>
      <w:bookmarkEnd w:id="0"/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MS Mincho" w:hAnsi="MS Mincho" w:eastAsia="MS Mincho" w:cs="MS Mincho"/>
          <w:b/>
          <w:bCs/>
          <w:lang w:val="en-US" w:eastAsia="ja-JP"/>
        </w:rPr>
      </w:pPr>
      <w:r>
        <w:rPr>
          <w:rFonts w:hint="eastAsia" w:ascii="MS Mincho" w:hAnsi="MS Mincho" w:eastAsia="宋体" w:cs="MS Mincho"/>
          <w:b/>
          <w:bCs/>
          <w:lang w:val="en-US" w:eastAsia="zh-CN"/>
        </w:rPr>
        <w:t>选择符合句意的动词，并以适当的形式填空。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（一）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はしる　　　のる　　　あるく　　　のぼる　　　わたる　　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とおる　　　ならぶ　　　まつ　　　とまる　　　おりる</w:t>
      </w:r>
    </w:p>
    <w:p>
      <w:pPr>
        <w:widowControl w:val="0"/>
        <w:numPr>
          <w:ilvl w:val="0"/>
          <w:numId w:val="3"/>
        </w:numPr>
        <w:ind w:leftChars="0"/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旅行でこの都市に来たが、今夜はどこに＿＿＿＿＿＿＿かまだ決めていません。　　　</w:t>
      </w:r>
    </w:p>
    <w:p>
      <w:pPr>
        <w:widowControl w:val="0"/>
        <w:numPr>
          <w:ilvl w:val="0"/>
          <w:numId w:val="3"/>
        </w:numPr>
        <w:ind w:leftChars="0"/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速いスピードで警察の前を＿＿＿＿＿＿＿から、警察に捕まえられた。</w:t>
      </w:r>
    </w:p>
    <w:p>
      <w:pPr>
        <w:widowControl w:val="0"/>
        <w:numPr>
          <w:ilvl w:val="0"/>
          <w:numId w:val="3"/>
        </w:numPr>
        <w:ind w:leftChars="0"/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日本の方は結構＿＿＿＿＿＿のが好きだようです。どのドラマにもそのようなシーンがあるから。</w:t>
      </w:r>
    </w:p>
    <w:p>
      <w:pPr>
        <w:widowControl w:val="0"/>
        <w:numPr>
          <w:ilvl w:val="0"/>
          <w:numId w:val="3"/>
        </w:numPr>
        <w:ind w:leftChars="0"/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ネットで一時的にヒートになった店の前では、いつもすごい人が＿＿＿＿＿＿＿＿。</w:t>
      </w:r>
    </w:p>
    <w:p>
      <w:pPr>
        <w:widowControl w:val="0"/>
        <w:numPr>
          <w:ilvl w:val="0"/>
          <w:numId w:val="3"/>
        </w:numPr>
        <w:ind w:leftChars="0"/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いくら＿＿＿＿＿＿＿ても、彼が来なかったから、思い切って帰った。</w:t>
      </w:r>
    </w:p>
    <w:p>
      <w:pPr>
        <w:widowControl w:val="0"/>
        <w:numPr>
          <w:ilvl w:val="0"/>
          <w:numId w:val="3"/>
        </w:numPr>
        <w:ind w:leftChars="0"/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急いで二階に＿＿＿＿＿＿＿たら、彼はもう去っていきました。</w:t>
      </w:r>
    </w:p>
    <w:p>
      <w:pPr>
        <w:widowControl w:val="0"/>
        <w:numPr>
          <w:ilvl w:val="0"/>
          <w:numId w:val="3"/>
        </w:numPr>
        <w:ind w:leftChars="0"/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交差点を＿＿＿＿＿＿＿時、ぜひ右左に注意してください。</w:t>
      </w:r>
    </w:p>
    <w:p>
      <w:pPr>
        <w:widowControl w:val="0"/>
        <w:numPr>
          <w:ilvl w:val="0"/>
          <w:numId w:val="3"/>
        </w:numPr>
        <w:ind w:leftChars="0"/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電車を＿＿＿＿＿＿＿、駅前のそば屋に入って晩御飯を食べた。</w:t>
      </w:r>
    </w:p>
    <w:p>
      <w:pPr>
        <w:widowControl w:val="0"/>
        <w:numPr>
          <w:ilvl w:val="0"/>
          <w:numId w:val="3"/>
        </w:numPr>
        <w:ind w:leftChars="0"/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＿＿＿＿＿＿＿ながら食べないでください。足を止めてどこかに座ってからたべてね。　</w:t>
      </w:r>
    </w:p>
    <w:p>
      <w:pPr>
        <w:widowControl w:val="0"/>
        <w:numPr>
          <w:ilvl w:val="0"/>
          <w:numId w:val="3"/>
        </w:numPr>
        <w:ind w:leftChars="0"/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このバスに＿＿＿＿＿＿＿ば、この都市のどこの観光地にも行けます。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lang w:val="en-US" w:eastAsia="ja-JP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（二）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まとめる　　　えらぶ　　　はこぶ　　　すごす　　　しらべる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さんかする　　すてる　　　まにあう　　わすれる　　つたえる</w:t>
      </w:r>
    </w:p>
    <w:p>
      <w:pPr>
        <w:widowControl w:val="0"/>
        <w:numPr>
          <w:ilvl w:val="0"/>
          <w:numId w:val="4"/>
        </w:numPr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ゴミをそれぞれのゴミ箱に＿＿＿＿＿＿＿てください。　</w:t>
      </w:r>
    </w:p>
    <w:p>
      <w:pPr>
        <w:widowControl w:val="0"/>
        <w:numPr>
          <w:ilvl w:val="0"/>
          <w:numId w:val="4"/>
        </w:numPr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いろいろな調査のデータ</w:t>
      </w:r>
      <w:r>
        <w:rPr>
          <w:rFonts w:hint="eastAsia" w:ascii="MS Mincho" w:hAnsi="MS Mincho" w:eastAsia="宋体" w:cs="MS Mincho"/>
          <w:lang w:val="en-US" w:eastAsia="zh-CN"/>
        </w:rPr>
        <w:t>（数据）</w:t>
      </w:r>
      <w:r>
        <w:rPr>
          <w:rFonts w:hint="eastAsia" w:ascii="MS Mincho" w:hAnsi="MS Mincho" w:eastAsia="MS Mincho" w:cs="MS Mincho"/>
          <w:lang w:val="en-US" w:eastAsia="ja-JP"/>
        </w:rPr>
        <w:t>を＿＿＿＿＿＿＿＿たら、このような結果が出ました。</w:t>
      </w:r>
    </w:p>
    <w:p>
      <w:pPr>
        <w:widowControl w:val="0"/>
        <w:numPr>
          <w:ilvl w:val="0"/>
          <w:numId w:val="4"/>
        </w:numPr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大学入試の後の志望校を＿＿＿＿＿＿ことも大変ですね。</w:t>
      </w:r>
    </w:p>
    <w:p>
      <w:pPr>
        <w:widowControl w:val="0"/>
        <w:numPr>
          <w:ilvl w:val="0"/>
          <w:numId w:val="4"/>
        </w:numPr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本当の気持ちをちゃんと彼女に＿＿＿＿＿＿＿ばよかったのに、照れすぎて、できなかった。</w:t>
      </w:r>
    </w:p>
    <w:p>
      <w:pPr>
        <w:widowControl w:val="0"/>
        <w:numPr>
          <w:ilvl w:val="0"/>
          <w:numId w:val="4"/>
        </w:numPr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授業に＿＿＿＿＿＿＿＿たら、担任先生に叱られます（</w:t>
      </w:r>
      <w:r>
        <w:rPr>
          <w:rFonts w:hint="eastAsia" w:ascii="MS Mincho" w:hAnsi="MS Mincho" w:eastAsia="宋体" w:cs="MS Mincho"/>
          <w:lang w:val="en-US" w:eastAsia="zh-CN"/>
        </w:rPr>
        <w:t>被责骂</w:t>
      </w:r>
      <w:r>
        <w:rPr>
          <w:rFonts w:hint="eastAsia" w:ascii="MS Mincho" w:hAnsi="MS Mincho" w:eastAsia="MS Mincho" w:cs="MS Mincho"/>
          <w:lang w:val="en-US" w:eastAsia="ja-JP"/>
        </w:rPr>
        <w:t>）から、急いで。</w:t>
      </w:r>
    </w:p>
    <w:p>
      <w:pPr>
        <w:widowControl w:val="0"/>
        <w:numPr>
          <w:ilvl w:val="0"/>
          <w:numId w:val="4"/>
        </w:numPr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どのボランティアに＿＿＿＿＿＿＿＿＿ようか分からない。</w:t>
      </w:r>
    </w:p>
    <w:p>
      <w:pPr>
        <w:widowControl w:val="0"/>
        <w:numPr>
          <w:ilvl w:val="0"/>
          <w:numId w:val="4"/>
        </w:numPr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母が教えたことはいつまで＿＿＿＿＿＿＿＿ことができません。　　　</w:t>
      </w:r>
    </w:p>
    <w:p>
      <w:pPr>
        <w:widowControl w:val="0"/>
        <w:numPr>
          <w:ilvl w:val="0"/>
          <w:numId w:val="4"/>
        </w:numPr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あたたくなった風が南から春の便り（</w:t>
      </w:r>
      <w:r>
        <w:rPr>
          <w:rFonts w:hint="eastAsia" w:ascii="MS Mincho" w:hAnsi="MS Mincho" w:eastAsia="宋体" w:cs="MS Mincho"/>
          <w:lang w:val="en-US" w:eastAsia="zh-CN"/>
        </w:rPr>
        <w:t>消息</w:t>
      </w:r>
      <w:r>
        <w:rPr>
          <w:rFonts w:hint="eastAsia" w:ascii="MS Mincho" w:hAnsi="MS Mincho" w:eastAsia="MS Mincho" w:cs="MS Mincho"/>
          <w:lang w:val="en-US" w:eastAsia="ja-JP"/>
        </w:rPr>
        <w:t>）を＿＿＿＿＿＿＿＿で来ました。</w:t>
      </w:r>
    </w:p>
    <w:p>
      <w:pPr>
        <w:widowControl w:val="0"/>
        <w:numPr>
          <w:ilvl w:val="0"/>
          <w:numId w:val="4"/>
        </w:numPr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久しぶりの友人と会ったり、好きな映画を見たりして、三日間の連休を楽しく＿＿＿＿＿＿＿。</w:t>
      </w:r>
    </w:p>
    <w:p>
      <w:pPr>
        <w:widowControl w:val="0"/>
        <w:numPr>
          <w:ilvl w:val="0"/>
          <w:numId w:val="4"/>
        </w:numPr>
        <w:jc w:val="both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ja-JP"/>
        </w:rPr>
        <w:t>この前インターネットで＿＿＿＿＿＿＿＿通り、日本の国土面積は37</w:t>
      </w:r>
      <w:r>
        <w:rPr>
          <w:rFonts w:hint="default" w:ascii="MS Mincho" w:hAnsi="MS Mincho" w:eastAsia="MS Mincho" w:cs="MS Mincho"/>
          <w:lang w:val="en-US" w:eastAsia="ja-JP"/>
        </w:rPr>
        <w:t>.8</w:t>
      </w:r>
      <w:r>
        <w:rPr>
          <w:rFonts w:hint="eastAsia" w:ascii="MS Mincho" w:hAnsi="MS Mincho" w:eastAsia="MS Mincho" w:cs="MS Mincho"/>
          <w:lang w:val="en-US" w:eastAsia="ja-JP"/>
        </w:rPr>
        <w:t>平方キロメートルです。</w:t>
      </w:r>
    </w:p>
    <w:p>
      <w:pPr>
        <w:ind w:firstLine="214" w:firstLineChars="100"/>
        <w:jc w:val="center"/>
        <w:rPr>
          <w:rFonts w:hint="eastAsia" w:ascii="MS Mincho" w:hAnsi="MS Mincho" w:eastAsia="MS Mincho" w:cs="MS Mincho"/>
          <w:lang w:eastAsia="ja-JP"/>
        </w:rPr>
      </w:pPr>
    </w:p>
    <w:p>
      <w:pPr>
        <w:jc w:val="both"/>
        <w:rPr>
          <w:rFonts w:hint="default" w:ascii="MS Mincho" w:hAnsi="MS Mincho" w:eastAsia="宋体" w:cs="MS Mincho"/>
          <w:b/>
          <w:bCs/>
          <w:lang w:val="en-US" w:eastAsia="zh-CN"/>
        </w:rPr>
      </w:pPr>
      <w:r>
        <w:rPr>
          <w:rFonts w:hint="eastAsia" w:ascii="MS Mincho" w:hAnsi="MS Mincho" w:eastAsia="宋体" w:cs="MS Mincho"/>
          <w:b/>
          <w:bCs/>
          <w:lang w:val="en-US" w:eastAsia="zh-CN"/>
        </w:rPr>
        <w:t>四、阅读理解（2*10）</w:t>
      </w:r>
    </w:p>
    <w:p>
      <w:pPr>
        <w:ind w:firstLine="214" w:firstLineChars="100"/>
        <w:jc w:val="center"/>
        <w:rPr>
          <w:rFonts w:hint="eastAsia" w:ascii="MS Mincho" w:hAnsi="MS Mincho" w:eastAsia="MS Mincho" w:cs="MS Mincho"/>
          <w:lang w:val="en-US" w:eastAsia="ja-JP"/>
        </w:rPr>
      </w:pPr>
      <w:r>
        <w:rPr>
          <w:rFonts w:hint="eastAsia" w:ascii="MS Mincho" w:hAnsi="MS Mincho" w:eastAsia="MS Mincho" w:cs="MS Mincho"/>
          <w:lang w:eastAsia="ja-JP"/>
        </w:rPr>
        <w:t>（</w:t>
      </w:r>
      <w:r>
        <w:rPr>
          <w:rFonts w:hint="eastAsia" w:ascii="MS Mincho" w:hAnsi="MS Mincho" w:eastAsia="MS Mincho" w:cs="MS Mincho"/>
          <w:lang w:val="en-US" w:eastAsia="ja-JP"/>
        </w:rPr>
        <w:t>一</w:t>
      </w:r>
      <w:r>
        <w:rPr>
          <w:rFonts w:hint="eastAsia" w:ascii="MS Mincho" w:hAnsi="MS Mincho" w:eastAsia="MS Mincho" w:cs="MS Mincho"/>
          <w:lang w:eastAsia="ja-JP"/>
        </w:rPr>
        <w:t>）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インタネットは、わたしの生活に大きな変化を①もたらしました。インタネットのおかげで、わたしたちは世界中のことを知ることができます。図書館に行かなくても自宅で何でも調べることができます。また、インターネットのおかげで通信も便利になりました。手紙の時は何日もかかりました。しかし、今はEメールのおかげで、すぐにメッセージや写真を送ることができます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携帯電話もわたしたちの生活を変えました。以前は公衆電話を探すために走り回りました。今はもう、その必要はありません。どこにいても、家族や友達としゃべることができます。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（　　　）、インタネットには、多くの問題も残っています。技術の進歩は、今後のわたしたちの生活をどのように変えるのでしょうか。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宋体" w:cs="MS Mincho"/>
          <w:lang w:val="en-US" w:eastAsia="zh-CN"/>
        </w:rPr>
        <w:t>1、</w:t>
      </w:r>
      <w:r>
        <w:rPr>
          <w:rFonts w:hint="eastAsia" w:ascii="MS Mincho" w:hAnsi="MS Mincho" w:eastAsia="MS Mincho" w:cs="MS Mincho"/>
          <w:lang w:eastAsia="ja-JP"/>
        </w:rPr>
        <w:t>①の「もたらしました」はどんな意味ですか。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A持って来ました　　　　　　　B増やしました　　　　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C減らしました　　　　　　　　D作りました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宋体" w:cs="MS Mincho"/>
          <w:lang w:val="en-US" w:eastAsia="zh-CN"/>
        </w:rPr>
        <w:t>2、</w:t>
      </w:r>
      <w:r>
        <w:rPr>
          <w:rFonts w:hint="eastAsia" w:ascii="MS Mincho" w:hAnsi="MS Mincho" w:eastAsia="MS Mincho" w:cs="MS Mincho"/>
          <w:lang w:eastAsia="ja-JP"/>
        </w:rPr>
        <w:t>この文書によって、インタネットは、わたしたちにどんなことをやってくれませんか。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A自分の家で、何でも調べることができます。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B早く通信できます。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C世界中のことを知ることができます。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D映画を見ることができます。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宋体" w:cs="MS Mincho"/>
          <w:lang w:val="en-US" w:eastAsia="zh-CN"/>
        </w:rPr>
        <w:t>3、</w:t>
      </w:r>
      <w:r>
        <w:rPr>
          <w:rFonts w:hint="eastAsia" w:ascii="MS Mincho" w:hAnsi="MS Mincho" w:eastAsia="MS Mincho" w:cs="MS Mincho"/>
          <w:lang w:eastAsia="ja-JP"/>
        </w:rPr>
        <w:t>「走り周り」の意味は何ですか。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Aどこかに行く　　　　　　　　Bあちこちを忙しく走る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Cどこかに来る　　　　　　　　Dどこで待っている</w:t>
      </w:r>
    </w:p>
    <w:p>
      <w:pPr>
        <w:numPr>
          <w:ilvl w:val="0"/>
          <w:numId w:val="5"/>
        </w:numPr>
        <w:rPr>
          <w:rFonts w:hint="eastAsia" w:ascii="MS Mincho" w:hAnsi="MS Mincho" w:eastAsia="宋体" w:cs="MS Mincho"/>
          <w:lang w:eastAsia="zh-CN"/>
        </w:rPr>
      </w:pPr>
      <w:r>
        <w:rPr>
          <w:rFonts w:hint="eastAsia" w:ascii="MS Mincho" w:hAnsi="MS Mincho" w:eastAsia="宋体" w:cs="MS Mincho"/>
          <w:lang w:val="en-US" w:eastAsia="zh-CN"/>
        </w:rPr>
        <w:t>（      ）の中に入れるのに最も適当な</w:t>
      </w:r>
      <w:r>
        <w:rPr>
          <w:rFonts w:hint="eastAsia" w:ascii="MS Mincho" w:hAnsi="MS Mincho" w:eastAsia="MS Mincho" w:cs="MS Mincho"/>
          <w:lang w:val="en-US" w:eastAsia="ja-JP"/>
        </w:rPr>
        <w:t>言葉</w:t>
      </w:r>
      <w:r>
        <w:rPr>
          <w:rFonts w:hint="eastAsia" w:ascii="MS Mincho" w:hAnsi="MS Mincho" w:eastAsia="宋体" w:cs="MS Mincho"/>
          <w:lang w:val="en-US" w:eastAsia="zh-CN"/>
        </w:rPr>
        <w:t>は次の中のどれですか</w:t>
      </w:r>
      <w:r>
        <w:rPr>
          <w:rFonts w:hint="eastAsia" w:ascii="MS Mincho" w:hAnsi="MS Mincho" w:eastAsia="MS Mincho" w:cs="MS Mincho"/>
          <w:lang w:val="en-US" w:eastAsia="ja-JP"/>
        </w:rPr>
        <w:t>。</w:t>
      </w:r>
    </w:p>
    <w:p>
      <w:pPr>
        <w:numPr>
          <w:ilvl w:val="0"/>
          <w:numId w:val="0"/>
        </w:numPr>
        <w:rPr>
          <w:rFonts w:hint="eastAsia" w:ascii="MS Mincho" w:hAnsi="MS Mincho" w:eastAsia="宋体" w:cs="MS Mincho"/>
          <w:lang w:eastAsia="zh-CN"/>
        </w:rPr>
      </w:pPr>
      <w:r>
        <w:rPr>
          <w:rFonts w:hint="default" w:ascii="MS Mincho" w:hAnsi="MS Mincho" w:eastAsia="MS Mincho" w:cs="MS Mincho"/>
          <w:lang w:val="en-US" w:eastAsia="ja-JP"/>
        </w:rPr>
        <w:t>A</w:t>
      </w:r>
      <w:r>
        <w:rPr>
          <w:rFonts w:hint="eastAsia" w:ascii="MS Mincho" w:hAnsi="MS Mincho" w:eastAsia="MS Mincho" w:cs="MS Mincho"/>
          <w:lang w:val="en-US" w:eastAsia="ja-JP"/>
        </w:rPr>
        <w:t>そして　　　　　　</w:t>
      </w:r>
      <w:r>
        <w:rPr>
          <w:rFonts w:hint="default" w:ascii="MS Mincho" w:hAnsi="MS Mincho" w:eastAsia="MS Mincho" w:cs="MS Mincho"/>
          <w:lang w:val="en-US" w:eastAsia="ja-JP"/>
        </w:rPr>
        <w:t>B</w:t>
      </w:r>
      <w:r>
        <w:rPr>
          <w:rFonts w:hint="eastAsia" w:ascii="MS Mincho" w:hAnsi="MS Mincho" w:eastAsia="MS Mincho" w:cs="MS Mincho"/>
          <w:lang w:val="en-US" w:eastAsia="ja-JP"/>
        </w:rPr>
        <w:t>それから　　　　　</w:t>
      </w:r>
      <w:r>
        <w:rPr>
          <w:rFonts w:hint="default" w:ascii="MS Mincho" w:hAnsi="MS Mincho" w:eastAsia="MS Mincho" w:cs="MS Mincho"/>
          <w:lang w:val="en-US" w:eastAsia="ja-JP"/>
        </w:rPr>
        <w:t>C</w:t>
      </w:r>
      <w:r>
        <w:rPr>
          <w:rFonts w:hint="eastAsia" w:ascii="MS Mincho" w:hAnsi="MS Mincho" w:eastAsia="MS Mincho" w:cs="MS Mincho"/>
          <w:lang w:val="en-US" w:eastAsia="ja-JP"/>
        </w:rPr>
        <w:t>しかし　　　　　</w:t>
      </w:r>
      <w:r>
        <w:rPr>
          <w:rFonts w:hint="default" w:ascii="MS Mincho" w:hAnsi="MS Mincho" w:eastAsia="MS Mincho" w:cs="MS Mincho"/>
          <w:lang w:val="en-US" w:eastAsia="ja-JP"/>
        </w:rPr>
        <w:t>D</w:t>
      </w:r>
      <w:r>
        <w:rPr>
          <w:rFonts w:hint="eastAsia" w:ascii="MS Mincho" w:hAnsi="MS Mincho" w:eastAsia="MS Mincho" w:cs="MS Mincho"/>
          <w:lang w:val="en-US" w:eastAsia="ja-JP"/>
        </w:rPr>
        <w:t>そのうえ　　</w:t>
      </w:r>
    </w:p>
    <w:p>
      <w:pPr>
        <w:numPr>
          <w:ilvl w:val="0"/>
          <w:numId w:val="5"/>
        </w:numPr>
        <w:rPr>
          <w:rFonts w:hint="eastAsia" w:ascii="MS Mincho" w:hAnsi="MS Mincho" w:eastAsia="宋体" w:cs="MS Mincho"/>
          <w:lang w:eastAsia="zh-CN"/>
        </w:rPr>
      </w:pPr>
      <w:r>
        <w:rPr>
          <w:rFonts w:hint="eastAsia" w:ascii="MS Mincho" w:hAnsi="MS Mincho" w:eastAsia="MS Mincho" w:cs="MS Mincho"/>
          <w:lang w:eastAsia="ja-JP"/>
        </w:rPr>
        <w:t>文章によって、筆者が最も言いたいのはどれですか。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lang w:val="en-US" w:eastAsia="ja-JP"/>
        </w:rPr>
      </w:pPr>
      <w:r>
        <w:rPr>
          <w:rFonts w:hint="default" w:ascii="MS Mincho" w:hAnsi="MS Mincho" w:eastAsia="宋体" w:cs="MS Mincho"/>
          <w:lang w:val="en-US" w:eastAsia="zh-CN"/>
        </w:rPr>
        <w:t>A</w:t>
      </w:r>
      <w:r>
        <w:rPr>
          <w:rFonts w:hint="eastAsia" w:ascii="MS Mincho" w:hAnsi="MS Mincho" w:eastAsia="MS Mincho" w:cs="MS Mincho"/>
          <w:lang w:val="en-US" w:eastAsia="ja-JP"/>
        </w:rPr>
        <w:t>インターネットは便利だから、いいものだ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lang w:val="en-US" w:eastAsia="ja-JP"/>
        </w:rPr>
      </w:pPr>
      <w:r>
        <w:rPr>
          <w:rFonts w:hint="default" w:ascii="MS Mincho" w:hAnsi="MS Mincho" w:eastAsia="宋体" w:cs="MS Mincho"/>
          <w:lang w:val="en-US" w:eastAsia="zh-CN"/>
        </w:rPr>
        <w:t>B</w:t>
      </w:r>
      <w:r>
        <w:rPr>
          <w:rFonts w:hint="eastAsia" w:ascii="MS Mincho" w:hAnsi="MS Mincho" w:eastAsia="MS Mincho" w:cs="MS Mincho"/>
          <w:lang w:val="en-US" w:eastAsia="ja-JP"/>
        </w:rPr>
        <w:t>インターネットには問題があるから、悪いものだ</w:t>
      </w:r>
    </w:p>
    <w:p>
      <w:pPr>
        <w:numPr>
          <w:ilvl w:val="0"/>
          <w:numId w:val="0"/>
        </w:numPr>
        <w:rPr>
          <w:rFonts w:hint="default" w:ascii="MS Mincho" w:hAnsi="MS Mincho" w:eastAsia="宋体" w:cs="MS Mincho"/>
          <w:lang w:val="en-US" w:eastAsia="zh-CN"/>
        </w:rPr>
      </w:pPr>
      <w:r>
        <w:rPr>
          <w:rFonts w:hint="default" w:ascii="MS Mincho" w:hAnsi="MS Mincho" w:eastAsia="宋体" w:cs="MS Mincho"/>
          <w:lang w:val="en-US" w:eastAsia="zh-CN"/>
        </w:rPr>
        <w:t>C</w:t>
      </w:r>
      <w:r>
        <w:rPr>
          <w:rFonts w:hint="eastAsia" w:ascii="MS Mincho" w:hAnsi="MS Mincho" w:eastAsia="MS Mincho" w:cs="MS Mincho"/>
          <w:lang w:val="en-US" w:eastAsia="ja-JP"/>
        </w:rPr>
        <w:t>インターネットはいいものでも悪いものでもない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lang w:val="en-US" w:eastAsia="ja-JP"/>
        </w:rPr>
      </w:pPr>
      <w:r>
        <w:rPr>
          <w:rFonts w:hint="default" w:ascii="MS Mincho" w:hAnsi="MS Mincho" w:eastAsia="宋体" w:cs="MS Mincho"/>
          <w:lang w:val="en-US" w:eastAsia="zh-CN"/>
        </w:rPr>
        <w:t>D</w:t>
      </w:r>
      <w:r>
        <w:rPr>
          <w:rFonts w:hint="eastAsia" w:ascii="MS Mincho" w:hAnsi="MS Mincho" w:eastAsia="MS Mincho" w:cs="MS Mincho"/>
          <w:lang w:val="en-US" w:eastAsia="ja-JP"/>
        </w:rPr>
        <w:t>インターネットは私たちの生活は便利にしたが、問題もある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</w:p>
    <w:p>
      <w:pPr>
        <w:jc w:val="center"/>
        <w:rPr>
          <w:rFonts w:hint="default" w:ascii="MS Mincho" w:hAnsi="MS Mincho" w:eastAsia="宋体" w:cs="MS Mincho"/>
          <w:lang w:val="en-US" w:eastAsia="zh-CN"/>
        </w:rPr>
      </w:pPr>
      <w:r>
        <w:rPr>
          <w:rFonts w:hint="eastAsia" w:ascii="MS Mincho" w:hAnsi="MS Mincho" w:eastAsia="宋体" w:cs="MS Mincho"/>
          <w:lang w:val="en-US" w:eastAsia="zh-CN"/>
        </w:rPr>
        <w:t>（二）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午前の十時ごろまで、東京の街は人影が少なくて寂しいのですが、十二時ぐらいになると、急ににぎやかになります。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　東京の飲食業が繁盛してい（</w:t>
      </w:r>
      <w:r>
        <w:rPr>
          <w:rFonts w:hint="eastAsia" w:ascii="MS Mincho" w:hAnsi="MS Mincho" w:eastAsia="MS Mincho" w:cs="MS Mincho"/>
          <w:lang w:val="en-US" w:eastAsia="zh-CN"/>
        </w:rPr>
        <w:t>1</w:t>
      </w:r>
      <w:r>
        <w:rPr>
          <w:rFonts w:hint="eastAsia" w:ascii="MS Mincho" w:hAnsi="MS Mincho" w:eastAsia="MS Mincho" w:cs="MS Mincho"/>
          <w:lang w:eastAsia="ja-JP"/>
        </w:rPr>
        <w:t>）て驚きました。町のどこにもレストランなどが見えます。中華料理店もたくさんあります。経営者は中国人だろうと思っていました。（</w:t>
      </w:r>
      <w:r>
        <w:rPr>
          <w:rFonts w:hint="eastAsia" w:ascii="MS Mincho" w:hAnsi="MS Mincho" w:eastAsia="MS Mincho" w:cs="MS Mincho"/>
          <w:lang w:val="en-US" w:eastAsia="zh-CN"/>
        </w:rPr>
        <w:t>2</w:t>
      </w:r>
      <w:r>
        <w:rPr>
          <w:rFonts w:hint="eastAsia" w:ascii="MS Mincho" w:hAnsi="MS Mincho" w:eastAsia="MS Mincho" w:cs="MS Mincho"/>
          <w:lang w:eastAsia="ja-JP"/>
        </w:rPr>
        <w:t>）実はそうではありません。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　ある大学の近くには「梅花飯店」という中華料理店があります。中国的な名前なので、わたしは入ってみました。店が広くないため、お客の席から、コックさんが料理しているのが見えます。横顔を見ると、そのコックさんは（</w:t>
      </w:r>
      <w:r>
        <w:rPr>
          <w:rFonts w:hint="eastAsia" w:ascii="MS Mincho" w:hAnsi="MS Mincho" w:eastAsia="MS Mincho" w:cs="MS Mincho"/>
          <w:lang w:val="en-US" w:eastAsia="zh-CN"/>
        </w:rPr>
        <w:t>3</w:t>
      </w:r>
      <w:r>
        <w:rPr>
          <w:rFonts w:hint="eastAsia" w:ascii="MS Mincho" w:hAnsi="MS Mincho" w:eastAsia="MS Mincho" w:cs="MS Mincho"/>
          <w:lang w:eastAsia="ja-JP"/>
        </w:rPr>
        <w:t>）もう七十歳にちかいでしょう。そのうちウェーターはわたしの注文した料理を持ってきました。本当においしかったです。ウェーターの話にわたしはまた驚きました。そのコックさんは経営者で、しかも日本人です。彼は中華料理屋で長期間見習いをしてコックの腕を磨き、三十五歳になってから、やっと「梅花飯店」を開きました。中華料理の作り方を勉強するために中国へ何回も行ってきました。目下本店のほかに五か所の支店を持っています。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　食べてしまった後、経営者に「味付けを上手にしていてとてもおいしかったですよ。」と言いました。彼は満足そうに笑い出しました。</w:t>
      </w:r>
    </w:p>
    <w:p>
      <w:pPr>
        <w:rPr>
          <w:rFonts w:hint="eastAsia" w:ascii="MS Mincho" w:hAnsi="MS Mincho" w:eastAsia="MS Mincho" w:cs="MS Mincho"/>
          <w:lang w:eastAsia="ja-JP"/>
        </w:rPr>
      </w:pP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val="en-US" w:eastAsia="zh-CN"/>
        </w:rPr>
        <w:t>1、</w:t>
      </w:r>
      <w:r>
        <w:rPr>
          <w:rFonts w:hint="eastAsia" w:ascii="MS Mincho" w:hAnsi="MS Mincho" w:eastAsia="MS Mincho" w:cs="MS Mincho"/>
          <w:lang w:eastAsia="ja-JP"/>
        </w:rPr>
        <w:t>（1）「て」と同じ使い方の文を次から選びなさい。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A薬ももらって家へ帰りました。　　　　　　　　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B歩いて富士山に登りました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C手紙をもらって泣き出しました。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Dスーパーによって買い物しました。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val="en-US" w:eastAsia="zh-CN"/>
        </w:rPr>
        <w:t>2、</w:t>
      </w:r>
      <w:r>
        <w:rPr>
          <w:rFonts w:hint="eastAsia" w:ascii="MS Mincho" w:hAnsi="MS Mincho" w:eastAsia="MS Mincho" w:cs="MS Mincho"/>
          <w:lang w:eastAsia="ja-JP"/>
        </w:rPr>
        <w:t>（</w:t>
      </w:r>
      <w:r>
        <w:rPr>
          <w:rFonts w:hint="eastAsia" w:ascii="MS Mincho" w:hAnsi="MS Mincho" w:eastAsia="MS Mincho" w:cs="MS Mincho"/>
          <w:lang w:val="en-US" w:eastAsia="zh-CN"/>
        </w:rPr>
        <w:t>2</w:t>
      </w:r>
      <w:r>
        <w:rPr>
          <w:rFonts w:hint="eastAsia" w:ascii="MS Mincho" w:hAnsi="MS Mincho" w:eastAsia="MS Mincho" w:cs="MS Mincho"/>
          <w:lang w:eastAsia="ja-JP"/>
        </w:rPr>
        <w:t>）に入る最も適当な言葉ははどれか。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Aしかも　　　　Bしかし　　　　Cしても　　　　　Dそして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val="en-US" w:eastAsia="zh-CN"/>
        </w:rPr>
        <w:t>3、</w:t>
      </w:r>
      <w:r>
        <w:rPr>
          <w:rFonts w:hint="eastAsia" w:ascii="MS Mincho" w:hAnsi="MS Mincho" w:eastAsia="MS Mincho" w:cs="MS Mincho"/>
          <w:lang w:eastAsia="ja-JP"/>
        </w:rPr>
        <w:t>（3）「もう七十歳にちかい。」と同じ意味の文はどれか。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Aもうすぐ七十歳になります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B七十歳以上です。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C七十歳です。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Dもう七十歳になりました。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val="en-US" w:eastAsia="zh-CN"/>
        </w:rPr>
        <w:t>4、</w:t>
      </w:r>
      <w:r>
        <w:rPr>
          <w:rFonts w:hint="eastAsia" w:ascii="MS Mincho" w:hAnsi="MS Mincho" w:eastAsia="MS Mincho" w:cs="MS Mincho"/>
          <w:lang w:eastAsia="ja-JP"/>
        </w:rPr>
        <w:t>午前12時ごろになると、東京の街はどのようになるか。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Aにぎやかになります。　　　　Bじずかになります。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Cきれいになります。　　　　　D広くなります。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val="en-US" w:eastAsia="zh-CN"/>
        </w:rPr>
        <w:t>5、</w:t>
      </w:r>
      <w:r>
        <w:rPr>
          <w:rFonts w:hint="eastAsia" w:ascii="MS Mincho" w:hAnsi="MS Mincho" w:eastAsia="MS Mincho" w:cs="MS Mincho"/>
          <w:lang w:eastAsia="ja-JP"/>
        </w:rPr>
        <w:t>中華料理店の経営者はすべて中国人か。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Aはい、そうです。　　　　　　Bいいえ、日本人もいます。</w:t>
      </w:r>
    </w:p>
    <w:p>
      <w:pPr>
        <w:ind w:firstLine="214" w:firstLineChars="1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Cはい、日本人です。　　　　　Dいいえ、中国人はいません。</w:t>
      </w:r>
    </w:p>
    <w:p/>
    <w:sectPr>
      <w:pgSz w:w="11906" w:h="16838"/>
      <w:pgMar w:top="1417" w:right="1134" w:bottom="1134" w:left="1134" w:header="851" w:footer="992" w:gutter="0"/>
      <w:cols w:space="0" w:num="1"/>
      <w:rtlGutter w:val="0"/>
      <w:docGrid w:type="linesAndChars" w:linePitch="317" w:charSpace="8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51CFCE6"/>
    <w:multiLevelType w:val="singleLevel"/>
    <w:tmpl w:val="A51CFCE6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A75D6B6A"/>
    <w:multiLevelType w:val="singleLevel"/>
    <w:tmpl w:val="A75D6B6A"/>
    <w:lvl w:ilvl="0" w:tentative="0">
      <w:start w:val="1"/>
      <w:numFmt w:val="decimal"/>
      <w:suff w:val="nothing"/>
      <w:lvlText w:val="%1、　"/>
      <w:lvlJc w:val="left"/>
    </w:lvl>
  </w:abstractNum>
  <w:abstractNum w:abstractNumId="2">
    <w:nsid w:val="B1FECFEC"/>
    <w:multiLevelType w:val="singleLevel"/>
    <w:tmpl w:val="B1FECFE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AA6EE0C"/>
    <w:multiLevelType w:val="singleLevel"/>
    <w:tmpl w:val="0AA6EE0C"/>
    <w:lvl w:ilvl="0" w:tentative="0">
      <w:start w:val="1"/>
      <w:numFmt w:val="decimal"/>
      <w:suff w:val="nothing"/>
      <w:lvlText w:val="%1、　"/>
      <w:lvlJc w:val="left"/>
    </w:lvl>
  </w:abstractNum>
  <w:abstractNum w:abstractNumId="4">
    <w:nsid w:val="53F17F54"/>
    <w:multiLevelType w:val="singleLevel"/>
    <w:tmpl w:val="53F17F5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52325"/>
    <w:rsid w:val="0268536C"/>
    <w:rsid w:val="2669542A"/>
    <w:rsid w:val="4CE52325"/>
    <w:rsid w:val="7DE5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87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2021-06-09T23:51:00Z</dcterms:created>
  <dc:creator>西兰花怎么这么好吃</dc:creator>
  <cp:lastModifiedBy>asus</cp:lastModifiedBy>
  <dcterms:modified xsi:type="dcterms:W3CDTF">2021-07-04T12:32:07Z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