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5E0D4" w14:textId="05784EF9" w:rsidR="00A05D9D" w:rsidRPr="00B147B9" w:rsidRDefault="00B147B9" w:rsidP="00B147B9">
      <w:pPr>
        <w:pStyle w:val="aramaic"/>
        <w:bidi w:val="0"/>
        <w:spacing w:before="1200" w:beforeAutospacing="0" w:afterAutospacing="0"/>
        <w:jc w:val="center"/>
        <w:rPr>
          <w:rFonts w:ascii="Gentium" w:hAnsi="Gentium" w:cs="Gentium"/>
          <w:i/>
          <w:iCs/>
          <w:noProof/>
          <w:sz w:val="28"/>
          <w:szCs w:val="28"/>
          <w:u w:color="E034FB" w:themeColor="accent4" w:themeTint="99"/>
          <w:rtl/>
          <w:lang w:val="la-Latn"/>
        </w:rPr>
      </w:pPr>
      <w:r w:rsidRPr="00B147B9">
        <w:rPr>
          <w:rFonts w:ascii="Gentium" w:hAnsi="Gentium" w:cs="Gentium"/>
          <w:i/>
          <w:iCs/>
          <w:noProof/>
          <w:sz w:val="28"/>
          <w:szCs w:val="28"/>
          <w:u w:color="E034FB" w:themeColor="accent4" w:themeTint="99"/>
          <w:lang w:val="la-Latn"/>
        </w:rPr>
        <w:t xml:space="preserve">We are currently working on digitising </w:t>
      </w:r>
      <w:r>
        <w:rPr>
          <w:rFonts w:ascii="Gentium" w:hAnsi="Gentium" w:cs="Gentium"/>
          <w:i/>
          <w:iCs/>
          <w:noProof/>
          <w:sz w:val="28"/>
          <w:szCs w:val="28"/>
          <w:u w:color="E034FB" w:themeColor="accent4" w:themeTint="99"/>
          <w:lang w:val="la-Latn"/>
        </w:rPr>
        <w:t>a</w:t>
      </w:r>
      <w:r w:rsidRPr="00B147B9">
        <w:rPr>
          <w:rFonts w:ascii="Gentium" w:hAnsi="Gentium" w:cs="Gentium"/>
          <w:i/>
          <w:iCs/>
          <w:noProof/>
          <w:sz w:val="28"/>
          <w:szCs w:val="28"/>
          <w:u w:color="E034FB" w:themeColor="accent4" w:themeTint="99"/>
          <w:lang w:val="la-Latn"/>
        </w:rPr>
        <w:t xml:space="preserve"> Latin text </w:t>
      </w:r>
      <w:r>
        <w:rPr>
          <w:rFonts w:ascii="Gentium" w:hAnsi="Gentium" w:cs="Gentium"/>
          <w:i/>
          <w:iCs/>
          <w:noProof/>
          <w:sz w:val="28"/>
          <w:szCs w:val="28"/>
          <w:u w:color="E034FB" w:themeColor="accent4" w:themeTint="99"/>
          <w:lang w:val="la-Latn"/>
        </w:rPr>
        <w:t xml:space="preserve">(Vulgata) </w:t>
      </w:r>
      <w:r w:rsidRPr="00B147B9">
        <w:rPr>
          <w:rFonts w:ascii="Gentium" w:hAnsi="Gentium" w:cs="Gentium"/>
          <w:i/>
          <w:iCs/>
          <w:noProof/>
          <w:sz w:val="28"/>
          <w:szCs w:val="28"/>
          <w:u w:color="E034FB" w:themeColor="accent4" w:themeTint="99"/>
          <w:lang w:val="la-Latn"/>
        </w:rPr>
        <w:t>for this Book</w:t>
      </w:r>
    </w:p>
    <w:sectPr w:rsidR="00A05D9D" w:rsidRPr="00B147B9">
      <w:type w:val="continuous"/>
      <w:pgSz w:w="16838" w:h="11906" w:orient="landscape"/>
      <w:pgMar w:top="1418" w:right="1418" w:bottom="1418" w:left="1418" w:header="0" w:footer="0" w:gutter="0"/>
      <w:cols w:space="720"/>
      <w:formProt w:val="0"/>
      <w:docGrid w:linePitch="600" w:charSpace="409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E5D0D"/>
    <w:rsid w:val="0009024E"/>
    <w:rsid w:val="001303D3"/>
    <w:rsid w:val="0016312B"/>
    <w:rsid w:val="001D228D"/>
    <w:rsid w:val="002057A9"/>
    <w:rsid w:val="0021047C"/>
    <w:rsid w:val="00221BBC"/>
    <w:rsid w:val="002239B2"/>
    <w:rsid w:val="00254133"/>
    <w:rsid w:val="00293E6A"/>
    <w:rsid w:val="00320A39"/>
    <w:rsid w:val="00322F90"/>
    <w:rsid w:val="00373702"/>
    <w:rsid w:val="0037773C"/>
    <w:rsid w:val="00384BC4"/>
    <w:rsid w:val="003F32AF"/>
    <w:rsid w:val="004338B2"/>
    <w:rsid w:val="00433968"/>
    <w:rsid w:val="00453E83"/>
    <w:rsid w:val="004A41DC"/>
    <w:rsid w:val="004F5FB8"/>
    <w:rsid w:val="0067219E"/>
    <w:rsid w:val="006E296F"/>
    <w:rsid w:val="007A1BF9"/>
    <w:rsid w:val="00875ECA"/>
    <w:rsid w:val="0089423E"/>
    <w:rsid w:val="008A0E5B"/>
    <w:rsid w:val="008E0257"/>
    <w:rsid w:val="00907BD3"/>
    <w:rsid w:val="00942EA7"/>
    <w:rsid w:val="009B06A7"/>
    <w:rsid w:val="009B71E9"/>
    <w:rsid w:val="009E777A"/>
    <w:rsid w:val="00A03613"/>
    <w:rsid w:val="00A05D9D"/>
    <w:rsid w:val="00A11F4D"/>
    <w:rsid w:val="00A2072F"/>
    <w:rsid w:val="00A2127B"/>
    <w:rsid w:val="00A265A2"/>
    <w:rsid w:val="00A50957"/>
    <w:rsid w:val="00A53BAF"/>
    <w:rsid w:val="00A57DED"/>
    <w:rsid w:val="00B147B9"/>
    <w:rsid w:val="00B463F3"/>
    <w:rsid w:val="00CA36D6"/>
    <w:rsid w:val="00CB6A27"/>
    <w:rsid w:val="00D06986"/>
    <w:rsid w:val="00D841F2"/>
    <w:rsid w:val="00DC669C"/>
    <w:rsid w:val="00DD1BB5"/>
    <w:rsid w:val="00DE5D0D"/>
    <w:rsid w:val="00E32E57"/>
    <w:rsid w:val="00EE1EC3"/>
    <w:rsid w:val="00F2174E"/>
    <w:rsid w:val="00F42AE0"/>
    <w:rsid w:val="00F92CE3"/>
    <w:rsid w:val="00F94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F7469C"/>
  <w15:docId w15:val="{77385340-408E-4D18-BF93-BDCA03BC4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umber">
    <w:name w:val="number"/>
    <w:basedOn w:val="DefaultParagraphFont"/>
    <w:qFormat/>
  </w:style>
  <w:style w:type="character" w:customStyle="1" w:styleId="division">
    <w:name w:val="division"/>
    <w:basedOn w:val="DefaultParagraphFont"/>
    <w:qFormat/>
  </w:style>
  <w:style w:type="character" w:customStyle="1" w:styleId="syriacunit">
    <w:name w:val="syriac unit"/>
    <w:basedOn w:val="DefaultParagraphFont"/>
    <w:qFormat/>
  </w:style>
  <w:style w:type="character" w:customStyle="1" w:styleId="syriacvariant">
    <w:name w:val="syriac variant"/>
    <w:basedOn w:val="DefaultParagraphFont"/>
    <w:qFormat/>
  </w:style>
  <w:style w:type="character" w:customStyle="1" w:styleId="Hyperlink1">
    <w:name w:val="Hyperlink1"/>
    <w:basedOn w:val="DefaultParagraphFont"/>
    <w:qFormat/>
    <w:rPr>
      <w:color w:val="0000FF"/>
      <w:u w:val="single"/>
    </w:rPr>
  </w:style>
  <w:style w:type="character" w:customStyle="1" w:styleId="versenumber1">
    <w:name w:val="versenumber1"/>
    <w:basedOn w:val="DefaultParagraphFont"/>
    <w:qFormat/>
    <w:rPr>
      <w:color w:val="FF0000"/>
    </w:rPr>
  </w:style>
  <w:style w:type="character" w:styleId="FollowedHyperlink">
    <w:name w:val="FollowedHyperlink"/>
    <w:basedOn w:val="DefaultParagraphFont"/>
    <w:qFormat/>
    <w:rPr>
      <w:color w:val="800080"/>
      <w:u w:val="single"/>
    </w:rPr>
  </w:style>
  <w:style w:type="character" w:customStyle="1" w:styleId="refmarker">
    <w:name w:val="refmarker"/>
    <w:basedOn w:val="DefaultParagraphFont"/>
    <w:qFormat/>
  </w:style>
  <w:style w:type="character" w:customStyle="1" w:styleId="syriac">
    <w:name w:val="syriac"/>
    <w:basedOn w:val="DefaultParagraphFont"/>
    <w:qFormat/>
  </w:style>
  <w:style w:type="character" w:styleId="Hyperlink">
    <w:name w:val="Hyperlink"/>
    <w:rPr>
      <w:color w:val="000080"/>
      <w:u w:val="single"/>
    </w:rPr>
  </w:style>
  <w:style w:type="paragraph" w:customStyle="1" w:styleId="Normal1">
    <w:name w:val="Normal1"/>
    <w:qFormat/>
    <w:pPr>
      <w:suppressAutoHyphens/>
    </w:pPr>
    <w:rPr>
      <w:sz w:val="24"/>
      <w:szCs w:val="24"/>
      <w:lang w:eastAsia="en-US" w:bidi="ar-SA"/>
    </w:rPr>
  </w:style>
  <w:style w:type="paragraph" w:styleId="NormalWeb">
    <w:name w:val="Normal (Web)"/>
    <w:basedOn w:val="Normal1"/>
    <w:qFormat/>
    <w:pPr>
      <w:spacing w:before="100" w:after="100"/>
    </w:pPr>
    <w:rPr>
      <w:lang w:bidi="he-IL"/>
    </w:rPr>
  </w:style>
  <w:style w:type="character" w:customStyle="1" w:styleId="chapternumber1">
    <w:name w:val="chapternumber1"/>
    <w:basedOn w:val="DefaultParagraphFont"/>
    <w:qFormat/>
    <w:rsid w:val="00A05D9D"/>
    <w:rPr>
      <w:color w:val="FF0000"/>
    </w:rPr>
  </w:style>
  <w:style w:type="paragraph" w:customStyle="1" w:styleId="aramaic">
    <w:name w:val="aramaic"/>
    <w:basedOn w:val="Normal"/>
    <w:qFormat/>
    <w:rsid w:val="00A05D9D"/>
    <w:pPr>
      <w:suppressAutoHyphens/>
      <w:bidi/>
      <w:spacing w:beforeAutospacing="1" w:afterAutospacing="1"/>
    </w:pPr>
    <w:rPr>
      <w:rFonts w:ascii="Arial Unicode MS" w:eastAsia="Arial Unicode MS" w:hAnsi="Arial Unicode MS" w:cs="Arial Unicode MS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</Pages>
  <Words>11</Words>
  <Characters>65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Shepherd of Hermas</vt:lpstr>
    </vt:vector>
  </TitlesOfParts>
  <Company>Zacchaeus</Company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Shepherd of Hermas</dc:title>
  <cp:lastModifiedBy>Adrian Hills</cp:lastModifiedBy>
  <cp:revision>1</cp:revision>
  <dcterms:created xsi:type="dcterms:W3CDTF">2025-07-16T19:09:00Z</dcterms:created>
  <dcterms:modified xsi:type="dcterms:W3CDTF">2026-06-20T08:08:00Z</dcterms:modified>
  <cp:category>The Apostolic Fathers (Daaa-Xxx)</cp:category>
  <cp:version>1</cp:version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2025-07-16T19:09:00Z</dcterms:created>
  <dc:creator/>
  <dc:description/>
  <dc:language>en-GB</dc:language>
  <cp:lastModifiedBy>Adrian Hills</cp:lastModifiedBy>
  <dcterms:modified xsi:type="dcterms:W3CDTF">2025-07-16T19:09:00Z</dcterms:modified>
  <cp:revision>2</cp:revision>
  <dc:subject/>
  <dc:title>The Second Book of Esdras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F402</vt:lpwstr>
  </property>
  <property fmtid="{D5CDD505-2E9C-101B-9397-08002B2CF9AE}" pid="3" name="Source">
    <vt:lpwstr>Online Critical Pseudepigrapha</vt:lpwstr>
  </property>
</Properties>
</file>