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5B2C" w14:textId="09EE8FC6" w:rsidR="00A90EB9" w:rsidRPr="00DF61CB" w:rsidRDefault="00A90EB9" w:rsidP="00A90EB9">
      <w:pPr>
        <w:jc w:val="both"/>
        <w:rPr>
          <w:rFonts w:ascii="Gentium" w:hAnsi="Gentium" w:cs="Gentium"/>
          <w:noProof/>
          <w:sz w:val="26"/>
          <w:szCs w:val="26"/>
        </w:rPr>
      </w:pP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The </w:t>
      </w:r>
      <w:r w:rsidR="00CC7821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>surviving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Greek fragments of </w:t>
      </w:r>
      <w:r w:rsidR="00CC7821" w:rsidRPr="00CC7821">
        <w:rPr>
          <w:rFonts w:ascii="Gentium" w:hAnsi="Gentium" w:cs="Gentium"/>
          <w:i/>
          <w:iCs/>
          <w:color w:val="333333"/>
          <w:sz w:val="26"/>
          <w:szCs w:val="26"/>
          <w:shd w:val="clear" w:color="auto" w:fill="FFFFFF"/>
        </w:rPr>
        <w:t>Artapanus</w:t>
      </w:r>
      <w:r w:rsidRPr="00A90EB9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 </w:t>
      </w:r>
      <w:r w:rsidRPr="00DF61CB">
        <w:rPr>
          <w:rFonts w:ascii="Gentium" w:hAnsi="Gentium" w:cs="Gentium"/>
          <w:color w:val="333333"/>
          <w:sz w:val="26"/>
          <w:szCs w:val="26"/>
          <w:shd w:val="clear" w:color="auto" w:fill="FFFFFF"/>
        </w:rPr>
        <w:t xml:space="preserve">presented here </w:t>
      </w:r>
      <w:r w:rsidRPr="00DF61CB">
        <w:rPr>
          <w:rFonts w:ascii="Gentium" w:hAnsi="Gentium" w:cs="Gentium"/>
          <w:noProof/>
          <w:sz w:val="26"/>
          <w:szCs w:val="26"/>
        </w:rPr>
        <w:t>ha</w:t>
      </w:r>
      <w:r>
        <w:rPr>
          <w:rFonts w:ascii="Gentium" w:hAnsi="Gentium" w:cs="Gentium"/>
          <w:noProof/>
          <w:sz w:val="26"/>
          <w:szCs w:val="26"/>
        </w:rPr>
        <w:t>ve</w:t>
      </w:r>
      <w:r w:rsidRPr="00DF61CB">
        <w:rPr>
          <w:rFonts w:ascii="Gentium" w:hAnsi="Gentium" w:cs="Gentium"/>
          <w:noProof/>
          <w:sz w:val="26"/>
          <w:szCs w:val="26"/>
        </w:rPr>
        <w:t xml:space="preserve"> been gleaned from the </w:t>
      </w:r>
      <w:hyperlink r:id="rId5" w:tooltip="Website for the source text." w:history="1">
        <w:r w:rsidRPr="00DF61CB">
          <w:rPr>
            <w:rStyle w:val="Hyperlink"/>
            <w:rFonts w:ascii="Gentium" w:hAnsi="Gentium" w:cs="Gentium"/>
            <w:noProof/>
            <w:sz w:val="26"/>
            <w:szCs w:val="26"/>
          </w:rPr>
          <w:t>Online Critical Pseudepigrapha</w:t>
        </w:r>
      </w:hyperlink>
      <w:r w:rsidRPr="00DF61CB">
        <w:rPr>
          <w:rFonts w:ascii="Gentium" w:hAnsi="Gentium" w:cs="Gentium"/>
          <w:noProof/>
          <w:sz w:val="26"/>
          <w:szCs w:val="26"/>
        </w:rPr>
        <w:t>.</w:t>
      </w:r>
    </w:p>
    <w:p w14:paraId="0A40907D" w14:textId="77777777" w:rsidR="00A90EB9" w:rsidRPr="00DF61CB" w:rsidRDefault="00A90EB9" w:rsidP="00A90EB9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noProof/>
          <w:color w:val="003300"/>
        </w:rPr>
      </w:pPr>
    </w:p>
    <w:p w14:paraId="69F3B54B" w14:textId="77777777" w:rsidR="00A90EB9" w:rsidRPr="00DF61CB" w:rsidRDefault="00A90EB9" w:rsidP="00A90EB9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noProof/>
          <w:sz w:val="32"/>
          <w:szCs w:val="32"/>
          <w:u w:val="single" w:color="800000"/>
          <w:lang w:val="el-GR"/>
        </w:rPr>
        <w:sectPr w:rsidR="00A90EB9" w:rsidRPr="00DF61CB" w:rsidSect="00A90EB9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BCF0CD6" w14:textId="79E72BFF" w:rsidR="00CF2F0A" w:rsidRPr="009D5D09" w:rsidRDefault="00E34AD8" w:rsidP="00A239D2">
      <w:pPr>
        <w:keepNext/>
        <w:widowControl w:val="0"/>
        <w:spacing w:before="36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Fragment </w:t>
      </w:r>
      <w:r w:rsidR="00A239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1 </w:t>
      </w:r>
      <w:r w:rsidR="00CC7821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(on Abraham)</w:t>
      </w:r>
      <w:r w:rsidR="00CF2F0A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br/>
      </w:r>
      <w:r w:rsidR="00CC7821" w:rsidRPr="00CC7821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9.18.1</w:t>
      </w:r>
    </w:p>
    <w:p w14:paraId="3A5E70AE" w14:textId="47AF114F" w:rsidR="00A239D2" w:rsidRPr="00605E51" w:rsidRDefault="00A239D2" w:rsidP="00A239D2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Ἀρτ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πανος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ἐν τοῖς Ἰουδαϊκοῖς τοὺς μὲν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ὀνομ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ζεσθαι Ἑρμιο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θ, ὃ εἶναι μεθερμηνευθὲν κατὰ τὴν Ἑλλην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δα φωνὴν Ἰουδαῖοι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καλεῖσθαι δὲ αὐτοὺς Ἑβρα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ἀπὸ Ἁβρα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μου. τοῦτον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 πανοικ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ἐλθεῖν εἰς Αἴγυπτον πρὸς τὸν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Φαρεθ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θην καὶ τὴν ἀστρολογ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αὐτὸν διδ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με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ναντα δὲ ἔτη ἐκεῖ εἴκοσι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εἰς τοὺς κατὰ Συρ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ἀπαλλαγῆναι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πους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τῶν δὲ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συνελθ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λλους ἐν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πτῳ καταμεῖναι διὰ τὴν εὐδαιμον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τῆς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ρας.</w:t>
      </w:r>
    </w:p>
    <w:p w14:paraId="35BE0A9C" w14:textId="77777777" w:rsidR="00CF2F0A" w:rsidRPr="006C708E" w:rsidRDefault="00CF2F0A" w:rsidP="00CF2F0A">
      <w:pPr>
        <w:spacing w:before="120"/>
        <w:jc w:val="both"/>
        <w:rPr>
          <w:rFonts w:ascii="Gentium" w:hAnsi="Gentium" w:cs="Gentium"/>
          <w:b/>
          <w:i/>
          <w:iCs/>
          <w:noProof/>
          <w:color w:val="FF0000"/>
          <w:sz w:val="28"/>
          <w:szCs w:val="28"/>
          <w:vertAlign w:val="superscript"/>
        </w:rPr>
        <w:sectPr w:rsidR="00CF2F0A" w:rsidRPr="006C708E" w:rsidSect="00CF2F0A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D20AAF9" w14:textId="7E835FF7" w:rsidR="00CF5F60" w:rsidRDefault="00E34AD8" w:rsidP="00A239D2">
      <w:pPr>
        <w:keepNext/>
        <w:widowControl w:val="0"/>
        <w:spacing w:before="36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 xml:space="preserve">Fragment </w:t>
      </w:r>
      <w:r w:rsidR="00A239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2 </w:t>
      </w:r>
      <w:r w:rsidR="00CC7821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(on Joseph)</w:t>
      </w:r>
    </w:p>
    <w:p w14:paraId="6798D148" w14:textId="14026CE3" w:rsidR="00E34AD8" w:rsidRPr="009D5D09" w:rsidRDefault="00CC7821" w:rsidP="00977BD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CC7821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9.23.1-4</w:t>
      </w:r>
    </w:p>
    <w:p w14:paraId="57E5C35B" w14:textId="2155DB6C" w:rsidR="00A239D2" w:rsidRPr="00605E51" w:rsidRDefault="00A239D2" w:rsidP="00A239D2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Ἀρτ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πανος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ἐν τῷ Περὶ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τῷ Ἁβραὰμ Ἰωσὴφ ἀπ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γονον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σθαι, υἱὸν δὲ Ἰακ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βου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συν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 δὲ καὶ φρον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 παρὰ τοὺς ἄλλους διενεγκ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ὑπὸ τῶν ἀδελφῶν ἐπιβουλευθῆναι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προϊδ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δὲ τὴν ἐπισ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στασιν δεηθῆναι τῶν ἀστυγειτ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βων εἰς τὴν Αἴγυπτον αὐτὸν διακομ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τοὺς δὲ τὸ ἐντυγχαν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ποιῆσαι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εἶναι γὰρ τοὺς τῶν 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βων βασιλεῖς ἀπογ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 Ἰσρα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λ, υἱοὺς τοῦ Ἁβρα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μ, Ἰσαὰκ δὲ ἀδελφο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ς.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αὐτὸν εἰς τὴν Αἴγυπτον καὶ συσταθ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τῷ βασιλεῖ διοικητὴν τῆς ὅλης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ρας. καὶ 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τερον 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κτως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γεωμορο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ντων, διὰ τὸ τὴν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ραν ἀδια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ρετον εἶναι καὶ τῶν ἐλασσ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ὑπὸ τῶν κρεισσ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ἀδικουμ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νων, τοῦτον πρῶτον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γῆν διελεῖν καὶ ὅροις διασημ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νασθαι καὶ πολλὴν χερσευομ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γεωργ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σιμον ἀποτελ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κα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τινας τῶν ἀρουρῶν τοῖς ἱερεῦσιν ἀποκληρῶσαι.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τοῦτον δὲ καὶ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τρα εὑρεῖν καὶ μεγ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λως αὐτὸν ὑπὸ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διὰ ταῦτα ἀγαπηθῆναι. γῆμαι δ᾽ αὐτὸν Ἡλιουπολ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ἱερ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Ἀσενὲθ θυγατ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ρα, ἐξ ἧς γεννῆσαι παῖδας. μετὰ δὲ ταῦτα παραγεν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πρὸς αὐτὸν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πατ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καὶ τοὺς ἀδελφοὺς κομ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ζοντας πολλὴν ὕπαρξιν καὶ κατοικισθῆναι ἐν τῇ Ἡλ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λει καὶ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 καὶ τοὺς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ρους πλεον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ἐν τῇ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πτῳ.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 καὶ τὸ ἐν Ἀθὼς καὶ τὸ ἐν Ἡλιουπ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λει ἱερὸν κατασκευ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τοὺς Ἑρμιοὺθ ὀνομαζομ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νους. μετὰ δὲ ταῦτα τελευτῆσαι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Ἰωσὴφ καὶ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ων. τὸν οὖν Ἰωσὴφ κρατοῦντα τῆς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τὸν τῶν ἑπτὰ ἐτῶν σῖτον,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κατὰ τὴν φορὰν ἄπλετον, παραθ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καὶ τῆς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δεσπ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σθαι.</w:t>
      </w:r>
    </w:p>
    <w:p w14:paraId="288FA467" w14:textId="0F274296" w:rsidR="00CF2F0A" w:rsidRPr="009D5D09" w:rsidRDefault="00CF2F0A" w:rsidP="00E34AD8">
      <w:pPr>
        <w:keepNext/>
        <w:widowControl w:val="0"/>
        <w:spacing w:before="120"/>
        <w:jc w:val="center"/>
        <w:rPr>
          <w:rFonts w:ascii="Gentium" w:hAnsi="Gentium" w:cs="Gentium"/>
          <w:i/>
          <w:iCs/>
          <w:noProof/>
          <w:color w:val="0070C0"/>
          <w:sz w:val="28"/>
          <w:szCs w:val="28"/>
          <w:u w:val="single" w:color="00B050"/>
        </w:rPr>
        <w:sectPr w:rsidR="00CF2F0A" w:rsidRPr="009D5D09" w:rsidSect="00CF2F0A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6E35DF9" w14:textId="51408492" w:rsidR="00CF5F60" w:rsidRDefault="00E34AD8" w:rsidP="00977BDC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lastRenderedPageBreak/>
        <w:t xml:space="preserve">Fragment </w:t>
      </w:r>
      <w:r w:rsidR="00A239D2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3 </w:t>
      </w:r>
      <w:r w:rsidR="00CC7821"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  <w:t>(on Moses)</w:t>
      </w:r>
    </w:p>
    <w:p w14:paraId="29A2D2C5" w14:textId="40A9905D" w:rsidR="00CF2F0A" w:rsidRPr="009D5D09" w:rsidRDefault="00CC7821" w:rsidP="00977BDC">
      <w:pPr>
        <w:keepNext/>
        <w:widowControl w:val="0"/>
        <w:spacing w:before="12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CC7821">
        <w:rPr>
          <w:rFonts w:ascii="Gentium" w:hAnsi="Gentium" w:cs="Gentium"/>
          <w:i/>
          <w:iCs/>
          <w:noProof/>
          <w:sz w:val="26"/>
          <w:szCs w:val="26"/>
          <w:u w:color="00B050"/>
        </w:rPr>
        <w:t>Eusebius, Praep. Evang. 9.27.1-37</w:t>
      </w:r>
    </w:p>
    <w:p w14:paraId="14FBCE10" w14:textId="20626A9F" w:rsidR="00A239D2" w:rsidRPr="00F04E1F" w:rsidRDefault="00A239D2" w:rsidP="00A239D2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Ἀρτ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πανος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ἐν τῇ Περὶ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Ἁβραὰμ τελευτ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σαντος καὶ τοῦ υἱοῦ αὐτοῦ Μεμψασθεν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θ, ὁμο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δὲ καὶ τοῦ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ων, τὴν δυναστε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παραλαβεῖν τὸν υἱὸν αὐτοῦ Παλμαν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θην.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τοῦτον δὲ τοῖς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οις φα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λως προσφ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ρεσθαι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πρῶτον μὲν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ιν οἰκοδομῆσαι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ἐπ᾽ αὐτῇ ἱερὸν καθιδρ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σασθαι, εἶτα τὸν ἐν Ἡλιουπ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λει ναὸν κατασκευ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σαι.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τοῦτον δὲ γεννῆσαι θυγατ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ρριν, ἣν Χενεφρῇ τινι κατεγγυῆσαι, τῶν ὑπὲρ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μφιν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βασιλε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οντι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πολλοὺς γὰρ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τῆς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βασιλε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δὲ στεῖραν ὑπ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ρχουσαν ὑποβαλ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τινὸς τῶν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παιδ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ον, τοῦτο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ὀνομ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ὑπὸ δὲ τῶν Ἑλλ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αὐτὸν ἀνδρωθ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ντα Μουσαῖον προσαγορευθῆναι.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δὲ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τοῦτον Ὀρφ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διδ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σκαλον. ἀνδρωθ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δ᾽ αὐτὸν πολλὰ τοῖς ἀνθρ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ποις εὔχρηστα παραδοῦναι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καὶ γὰρ πλοῖα καὶ μηχανὰς πρὸς τὰς λιθοθεσ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καὶ τὰ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πτια ὅπλα καὶ τὰ ὄργανα τὰ ὑδρευτικὰ καὶ πολεμικὰ καὶ τὴν φιλοσοφ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ἐξευρεῖν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ἔτι δὲ τὴν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εἰς λςʹ νομοὺς διελεῖν καὶ ἑκ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στῳ τῶν νομῶν ἀποτ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 τὸν θεὸν σεφθ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σεσθαι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ἱερὰ γρ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μματα τοῖς ἱερεῦσιν, εἶναι δὲ καὶ αἰλο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ρους καὶ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νας καὶ ἴβεις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ἀπονεῖμαι δὲ καὶ τοῖς ἱερεῦσιν ἐξα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ρετον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ραν.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ταῦτα δὲ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ποιῆσαι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ριν τοῦ τὴν μοναρχ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βεβα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τῷ Χενεφρῇ διαφυλ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ξαι. πρ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τερον γὰρ ἀδιατ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κτους ὄντας τοὺς ὄχλους ποτὲ μὲν ἐκβ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λλειν, ποτὲ δὲ καθιστ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 βασιλεῖς, καὶ πολλ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κις μὲν τοὺς αὐτο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ς, ἐνι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κις δὲ ἄλλους.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διὰ ταῦτα οὖν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ὑπὸ τῶν ὄχλων ἀγαπηθῆναι καὶ ὑπὸ τῶν ἱερ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ἰσοθ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τιμῆς καταξιωθ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προσαγορευθῆναι Ἑρμῆν, διὰ τὴν τῶν ἱερῶν γραμμ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ἑρμηνε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αν.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Χενεφρῆν ὁρῶντα τὴν ἀρετὴν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φθονῆσαι αὐτῷ καὶ ζητεῖν αὐτὸν ἐπ᾽ εὐλ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γῳ αἰτ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τινὶ ἀνελεῖν. καὶ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ποτε τῶν Αἰθι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ἐπιστρατευσαμ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τῇ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πτῳ τὸν Χενεφρῆν ὑπολαβ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εὑρηκ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καιρὸν εὔθετον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μψαι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ἐπ᾽ αὐτοὺς στρατηγὸν μετὰ δυν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μεως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 δὲ τῶν γεωργῶν αὐτῷ συστῆσαι πλῆθος, ὑπολαβ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ῥᾳδ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αὐτὸν διὰ τὴν τῶν στρατιωτῶν ἀσθ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νειαν ὑπὸ τῶν πολεμ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ἀναιρεθ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σεσθαι.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ἐλθ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ἐπὶ τὸν Ἑρμοπολ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ὀνομαζ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ἔχοντα περὶ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κα μυρι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δας γεωργῶν, αὐτοῦ καταστρατοπεδεῦσαι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μψαι δὲ στρατηγοὺς τοὺς προκαθεδουμ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 τῆς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ρας, οὓς δὴ πλεονεκτεῖν ἐπιφανῶς κατὰ τὰς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χας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φησιν Ἡλιουπολ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τας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τὸν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λεμον τοῦτον ἔτη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κα.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τοὺς οὖν περὶ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διὰ τὸ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γεθος τῆς στρατιᾶς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ἐν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κτ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τῷ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πῳ καὶ τὴν ἶβιν ἐν αὐτῇ καθιερῶσαι, διὰ τὸ τα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τὰ βλ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πτοντα ζῷα τοὺς ἀνθρ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πους ἀναιρεῖν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προσαγορεῦσαι δὲ αὐτὴν Ἑρμοῦ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λιν.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οὕτω δὴ τοὺς Αἰθ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οπας, κα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περ ὄντας πολεμ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ους, 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ρξαι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ὥστε καὶ τὴν περιτομὴν τῶν αἰδο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παρ᾽ ἐκε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μαθεῖν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οὐ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δὲ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τους, ἀλλὰ καὶ τοὺς ἱερεῖς ἅπαντας.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Χενεφρῆν λυθ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ντος τοῦ 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μου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γῳ μὲν αὐτὸν ἀποδ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ξασθαι, ἔργῳ δὲ ἐπιβουλε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ειν. παρελ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γοῦν αὐτοῦ τοὺς ὄχλους τοὺς μὲν ἐπὶ τὰ ὅρια τῆς Αἰθιοπ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μψαι προφυλακῆς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ριν, τοῖς δὲ προστ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ξαι τὸν ἐν Διὸς 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λει ναὸν ἐξ ὀπτῆς 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νθου κατεσκευασμ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καθαιρεῖν, ἕτερον δὲ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θινον κατασκευ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τὸ πλησ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ὄρος λατομ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 δὲ ἐπὶ τῆς οἰκοδομ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ἐπιστ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Ναχ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ρωτα.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ἐλθ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μετὰ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εἰς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μφιν πυθ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παρ᾽ αὐτοῦ εἴ τι ἄλλο ἐστὶν εὔχρηστον τοῖς ἀνθρ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ποις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νος τῶν βοῶν, διὰ τὸ τὴν γῆν ἀπὸ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ἀροῦσθαι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Χενεφρῆν, προσαγορε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ταῦρον Ἆπιν, κελεῦσαι ἱερὸν αὐτοῦ τοὺς ὄχλους καθιδρ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σασθαι καὶ τὰ ζῷα τὰ καθιερωθ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ὑπὸ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κελε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ἐκεῖ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ροντας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πτειν, κατακρ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πτειν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λοντα τὰ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ἐπινο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ματα.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ἀποξενωσ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δὲ αὐτὸν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ὁρκωμοτῆσαι τοὺς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λους μὴ ἐξαγγεῖλαι τῷ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σῳ τὴν ἐπισυνισταμ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αὐτῷ ἐπιβουλὴν καὶ προβαλ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τοὺς ἀναιρ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σοντας αὐτὸν.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μηδενὸς δ᾽ ὑπακο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σαντος ὀνειδ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τὸν Χενεφρῆν Χανεθ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θην,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λιστα προσαγορευ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ὑπ᾽ αὐτοῦ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ὀνειδισθ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ὑποσχ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τὴν ἐπ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θεσιν, λαβ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καιρ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ὑπὸ δὲ τοῦτον τὸν καιρὸν τῆς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ρριδος τελευτησ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σης ὑποσχ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τὸν Χενεφρῆν τῷ τε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σῳ καὶ τῷ Χανεθ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θῃ τὸ σῶμα διακομ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σαντας εἰς τοὺς ὑπὲρ Αἴγυπτον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πους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ψαι, ὑπολαβ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ὑπὸ τοῦ Χανεθ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θου ἀναιρεθ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σεσθαι.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πορευομ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δὲ αὐτῶν τὴν ἐπιβουλὴν τῷ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σῳ τῶν συνειδ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ἐξαγγεῖλα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τινα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φυλ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σσοντα αὑτὸν τὴν μὲν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ρριν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ψαι, τὸν δὲ ποταμὸν καὶ τὴν ἐν ἐκε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Μερ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ην προσαγορεῦσαι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τιμᾶσθαι δὲ τὴν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ρριν τα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ὑπὸ τῶν ἐγχωρ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οὐκ ἐλαχ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στως ἢ τὴν Ἶσιν.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ρωνα δὲ τὸν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ἀδελφὸν τὰ περὶ τὴν ἐπιβουλὴν ἐπιγν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συμβουλεῦσαι τῷ ἀδελφῷ φυγεῖν εἰς τὴν Ἀραβ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πεισθ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ντα, ἀπὸ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μφεως τὸν Νεῖλον διαπλε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ἀπαλλ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σσεσθαι εἰς τὴν Ἀραβ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αν.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Χανεθ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θην πυθ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τὴν φυγὴν ἐνεδρε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ὡς ἀναιρ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σοντα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ἰδ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ἐρχ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σπ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σασθαι τὴν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χαιραν ἐπ᾽ αὐτ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προκαταταχ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χεῖρα κατασχεῖν αὐτοῦ καὶ σπασ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τὸ ξ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φος φονεῦσαι τὸν Χανεθ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θην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διεκδρᾶναι δὲ εἰς τὴν Ἀραβ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καὶ Ῥαγου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λῳ τῷ τῶν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ἄρχοντι συμβιοῦν, λαβ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τὴν ἐκε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θυγατ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Ῥαγουῆλον βο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λεσθαι στρατε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ἐπὶ τοὺς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ους, κατ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 βουλ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καὶ τὴν δυναστε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τῇ τε θυγατρὶ καὶ τῷ γαμβρῷ κατασκευ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ἀποκωλῦσαι, στοχαζ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τῶν ὁμοφ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λων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Ῥαγουῆλον διακωλ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οντα στρατε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τοῖς Ἄραψι προστ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 λῃστε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ειν τὴν Αἴγυπτον.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ὑπὸ δὲ τὸν αὐτὸν χρ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 καὶ τὸν Χενεφρῆν πρῶτον ἁπ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ἀνθρ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πων ἐλεφαντι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μεταλλ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τῳ δὲ τῷ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θει περιπεσεῖν διὰ τὸ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προστ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 σινδ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νας ἀμφι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ννυσθαι, ἐρεᾶν δὲ ἐσθῆτα μὴ ἀμπ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χεσθαι, ὅπως ὄντες ἐπ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σημοι κολ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ζωνται ὑπ᾽ αὐτοῦ.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εὔχεσθαι τῷ θεῷ, ἤδη ποτὲ τοὺς λαοὺς παῦσαι τῶν κακοπαθειῶν. ἱλασκομ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δ᾽ αὐτοῦ αἰφνιδ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φησὶν ἐκ τῆς γῆς πῦρ ἀναφθῆναι καὶ τοῦτο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εσθαι,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ὕλης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ἄλλης τινὸς ξυλε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οὔσης ἐν τῷ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πῳ.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δε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τὸ γεγονὸς φε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φωνὴν δ᾽ αὐτῷ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εἰπεῖν στρατε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ειν ἐπ᾽ Αἴγυπτον καὶ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διασ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εἰς τὴν ἀρχα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ἀγαγεῖν πατρ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δα.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θαρρ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ναμιν πολεμ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ἐπ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 διαγνῶναι τοῖς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οις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πρῶτον δὲ πρὸς 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ρωνα τὸν ἀδελφὸν ἐλθεῖν. τὸν δὲ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πυθ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τὴν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παρουσ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καλ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πρὸς αὑτὸν καὶ πυνθ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νεσθαι ἐφ᾽ ὅ τι ἥκοι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ναι,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προστ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σσειν αὐτῷ τὸν τῆς οἰκουμ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 δεσπ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 ἀπολῦσαι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ους.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τὸν δὲ 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πυθ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εἰς φυλακὴν αὐτὸν καθεῖρξαι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νυκτὸς δὲ ἐπιγενομ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νης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σας αὐτομ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τως ἀνοιχθῆναι τοῦ δεσμωτηρ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καὶ τῶν φυλ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κων οὓς μὲν τελευτῆσαι, τινὰς δὲ ὑπὸ τοῦ ὕπνου παρεθῆναι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ὅπλα κατεαγῆναι.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ἐξελθ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ἐπὶ τὰ βασ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λεια ἐλθεῖν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εὑρ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ἀνεῳγμ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νας τὰς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εἰσελθεῖν καὶ ἐνθ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δε τῶν φυλ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κων παρειμ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ἐξεγεῖραι. τὸν δὲ ἐκπλαγ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ἐπὶ τῷ γεγον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κελεῦσαι τῷ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σῳ τὸ τοῦ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μψαντος αὐτὸν θεοῦ εἰπεῖν ὄνομα, διαχλευ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αὐτ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προσκ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ψαντα πρὸς τὸ οὖς εἰπεῖν, ἀκο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δὲ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πεσεῖν ἄφωνον, διακρατηθ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ὑπὸ τοῦ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σου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ἀναβιῶσαι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ψαντα δὲ τοὔνομα εἰς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λτον κατασφραγ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σασθαι τῶν τε ἱερ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τὸν φαυλ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ἐν τῇ πινακ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δι τὰ γεγραμμ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 μετὰ σπασμοῦ τὸν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ον ἐκλιμπ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νειν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εἰπεῖν τε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σημεῖ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τι αὐτῷ ποιῆσαι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ἣν εἶχε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βδον ἐκβαλ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ὄφιν ποιῆσαι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πτοηθ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δὲ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ἐπιλαβ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τῆς οὐρᾶς ἀνελ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καὶ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βδον ποιῆσαι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8 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προελθ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μικρὸν τὸν Νεῖλον τῇ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βδῳ πατ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ξαι, τὸν δὲ ποταμὸν 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χουν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μενον κατακλ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ζειν ὅλην τὴν Αἴγυπτον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ἀπὸ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δὲ καὶ τὴν κατ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βασιν αὐτοῦ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νεσθαι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συναγαγὸν δὲ τὸ ὕδωρ ἐποζ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καὶ τὰ ποτ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μια διαφθεῖραι ζῷα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λαοὺς διὰ τὴν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ψαν φθε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ρεσθαι.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9 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γενομ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τῶν τερ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των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μετὰ μῆνα τοὺς λαοὺς ἀπολ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σειν, ἐὰν ἀποκαταστ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σῃ τὸν ποταμ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τῇ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βδῳ πατ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ξαντα τὸ ὕδωρ συστεῖλαι τὸ ῥεῦμα.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0 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του δὲ γενομ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τοὺς ἱερεῖς τοὺς ὑπὲρ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μφιν καλ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 καὶ 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αὐτοὺς ἀναιρ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σειν καὶ τὰ ἱερὰ κατασκ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ψειν, ἐὰν μὴ καὶ αὐτοὶ τερατουργ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σωσ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τι. τοὺς δὲ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δι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τινων μαγγ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καὶ ἐπαοιδῶν δρ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κοντα ποιῆσαι καὶ τὸν ποταμὸν μεταχρῶσαι.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1 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φρονηματισθ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ἐπὶ τῷ γεγον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τι,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σῃ τιμωρ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ᾳ καὶ κολ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σει καταικ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ζειν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ους.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ταῦτα ὁρῶντα ἄλλα τε σημεῖα ποιῆσαι καὶ πατ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ξαντα τὴν γῆν τῇ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βδῳ ζῷ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τι πτηνὸν ἀνεῖναι λυμα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νεσθαι τοὺς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ους,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ντας τε ἐξελκωθῆναι τὰ 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ματα. τῶν δὲ ἰατρῶν μὴ δυναμ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νων ἰᾶσθαι τοὺς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μνοντας, οὕτως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ἀν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σεως τυχεῖν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ους.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τε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τραχον διὰ τῆς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βδου ἀνεῖναι, πρὸς δὲ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τοις ἀκρ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δας καὶ σκν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φας. διὰ τοῦτο δὲ καὶ τοὺς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τὴν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βδον ἀνατιθ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εἰς πᾶν ἱερ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ὁμο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δὲ καὶ τῇ Ἴσιδι, διὰ τὸ τὴν γῆν εἶναι Ἶσιν, παιομ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νην δὲ τῇ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βδῳ τὰ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ρατα ἀνεῖναι.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τοῦ δὲ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ἔτι ἀφρονουμ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λαζ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 τε καὶ σεισμοὺς διὰ νυκτὸς ἀποτελ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σαι, ὥστε τοὺς τὸν σεισμὸν φε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γοντας ἀπὸ τῆς χαλ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ζης ἀναιρεῖσθαι το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ς τε τὴν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λαζαν ἐκκλ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νοντας ὑπὸ τῶν σεισμῶν διαφθε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ρεσθαι. συμπεσεῖν δὲ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 τὰς μὲν οἰκ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σας τῶν τε ναῶν τοὺς πλε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στους.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4 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τελευταῖον τοια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ταις συμφοραῖς περιπεσ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ἀπολῦσαι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τοὺς δὲ χρησαμ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 παρὰ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πολλὰ μὲν ἐκπ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ματα, οὐκ 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γον δὲ ἱματισμὸν ἄλλην τε παμπληθῆ 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ζαν, διαβ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ντας τοὺς κατὰ τὴν Ἀραβ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ποταμοὺς καὶ διαβ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ντας ἱκανὸν 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πον ἐπὶ τὴν Ἐρυθρὰν τριτα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ἐλθεῖν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λασσαν.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5 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Μεμφ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τας μὲν οὖν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 ἔμπειρον ὄντα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τῆς χ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ρας τὴν ἄμπωτιν τηρ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διὰ ξηρᾶς τῆς θαλ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σσης τὸ πλῆθος περαιῶσαι. Ἡλιουπολ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τας δὲ 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γειν ἐπικαταδραμεῖν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μετὰ πολλῆς δυν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μεως, &lt;ἅμα&gt; καὶ τοῖς καθιερωμ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νοις ζῴοις, διὰ τὸ τὴν ὕπαρξιν τοὺς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χρησαμ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νους διακομ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ζειν.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6 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τῷ δὲ Μω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ΰ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σῳ φωνὴν θε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 γεν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σθαι πατ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ξαι 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lastRenderedPageBreak/>
        <w:t>τὴν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λασσαν τῇ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βδῳ καὶ διαστῆσαι. τὸν δὲ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ἀκο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ἐπιθιγεῖν τῇ ῥ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βδῳ τοῦ ὕδατος, καὶ οὕτως τὸ μὲν νᾶμα διαστῆναι, τὴν δὲ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ναμιν διὰ ξηρᾶς ὁδοῦ πορε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εσθαι. </w:t>
      </w:r>
      <w:r w:rsidRPr="00A239D2"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7 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συνεμβ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δὲ τῶν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καὶ διωκ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ντων φησὶ πῦρ αὐτοῖς ἐκ τῶν ἔμπροσθεν ἐκλ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μψαι, τὴν δὲ 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λασσαν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τὴν ὁδὸν ἐπικλ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τοὺς δὲ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ὑπ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τε τοῦ πυρὸς καὶ τῆς πλημμυρ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δος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ντας διαφθαρῆναι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·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τοὺς δὲ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διαφυγ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ντας τὸν 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νδυνον τεσσαρ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κοντα ἔτη ἐν τῇ ἐρ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μῳ διατρῖψαι, βρ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χοντος αὐτοῖς τοῦ θεοῦ 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μνον ὅμοιον ἐλ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μῳ, χι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νι παραπλ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σιον τὴν χρ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αν. γεγον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ναι δ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 φησι τὸν 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ώ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ϋσον μακρ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πυρρακῆ, πολι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ν, κομ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την, ἀξιωματικ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ν. ταῦτα δὲ πρᾶξαι περὶ ἔτη ὄντα ὀγδο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ή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κοντα ἐνν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α.</w:t>
      </w:r>
    </w:p>
    <w:p w14:paraId="09632164" w14:textId="518EE6FD" w:rsidR="00E34AD8" w:rsidRPr="009D5D09" w:rsidRDefault="00CC7821" w:rsidP="00A239D2">
      <w:pPr>
        <w:keepNext/>
        <w:widowControl w:val="0"/>
        <w:spacing w:before="240"/>
        <w:jc w:val="center"/>
        <w:rPr>
          <w:rFonts w:ascii="Gentium" w:hAnsi="Gentium" w:cs="Gentium"/>
          <w:b/>
          <w:bCs/>
          <w:i/>
          <w:iCs/>
          <w:noProof/>
          <w:sz w:val="32"/>
          <w:szCs w:val="32"/>
          <w:u w:val="single" w:color="00B050"/>
        </w:rPr>
      </w:pPr>
      <w:r w:rsidRPr="00CC7821">
        <w:rPr>
          <w:rFonts w:ascii="Gentium" w:hAnsi="Gentium" w:cs="Gentium"/>
          <w:i/>
          <w:iCs/>
          <w:noProof/>
          <w:sz w:val="26"/>
          <w:szCs w:val="26"/>
          <w:u w:color="00B050"/>
        </w:rPr>
        <w:t>Clement of Alexandria, Stromata 1.23.154.2-</w:t>
      </w:r>
      <w:r w:rsidR="00A239D2">
        <w:rPr>
          <w:rFonts w:ascii="Gentium" w:hAnsi="Gentium" w:cs="Gentium"/>
          <w:i/>
          <w:iCs/>
          <w:noProof/>
          <w:sz w:val="26"/>
          <w:szCs w:val="26"/>
          <w:u w:color="00B050"/>
        </w:rPr>
        <w:t>3 </w:t>
      </w:r>
      <w:r w:rsidRPr="00CC7821">
        <w:rPr>
          <w:rFonts w:ascii="Gentium" w:hAnsi="Gentium" w:cs="Gentium"/>
          <w:i/>
          <w:iCs/>
          <w:noProof/>
          <w:sz w:val="26"/>
          <w:szCs w:val="26"/>
          <w:u w:color="00B050"/>
        </w:rPr>
        <w:t>(par. Praep. Evang. 9.27.23-25)</w:t>
      </w:r>
    </w:p>
    <w:p w14:paraId="4DEB6781" w14:textId="2B53047B" w:rsidR="00A239D2" w:rsidRPr="00E34AD8" w:rsidRDefault="00A239D2" w:rsidP="00A239D2">
      <w:pPr>
        <w:spacing w:before="120"/>
        <w:jc w:val="both"/>
        <w:rPr>
          <w:rFonts w:ascii="Gentium" w:hAnsi="Gentium" w:cs="Gentium"/>
          <w:i/>
          <w:iCs/>
          <w:noProof/>
          <w:color w:val="7030A0"/>
          <w:sz w:val="28"/>
          <w:szCs w:val="28"/>
        </w:rPr>
      </w:pP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2 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Ἀρτ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πανος γοῦν ἐν τῷ περὶ Ἰουδα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συγγρ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μματι ἱστορεῖ κατακλεισθ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εἰς φυλακὴν Μωυσ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ὑπὸ Χενεφρ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ους τοῦ Αἰγυπτ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ἐπὶ τῷ παραιτεῖσθαι τὸν λαὸν ἐξ Αἰγ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πτου ἀπολυθῆναι, 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κτωρ ἀνοιχθ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ντος τοῦ δεσμυτηρ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ου κατὰ βο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λησιν τοῦ θεοῦ ἐξελθ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καὶ εἰς τὰ βασ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ί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λεια παρελθ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ἐπιστῆναι κοιμωμ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νῳ τῷ βασιλεῖ καὶ ἐξεγεῖραι αὐτ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 xml:space="preserve">ν, </w:t>
      </w:r>
      <w:r>
        <w:rPr>
          <w:rFonts w:ascii="Gentium" w:hAnsi="Gentium" w:cs="Gentium"/>
          <w:b/>
          <w:bCs/>
          <w:i/>
          <w:iCs/>
          <w:noProof/>
          <w:color w:val="EE0000"/>
          <w:sz w:val="28"/>
          <w:szCs w:val="28"/>
          <w:vertAlign w:val="superscript"/>
        </w:rPr>
        <w:t>3 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τὸν δὲ καταπλαγ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τῷ γεγον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ό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τι κελεῦσαι τῷ Μωυσεῖ τὸ τοῦ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μψαντος εἰπεῖν ὄνομα θεοῦ καὶ τὸν μὲν προσκ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ψαντα πρὸς τὸ οὖς εἰπεῖν, ἀκο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ύ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σαντα δὲ τὸν βασιλ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α ἄφωνον πεσεῖν, διακρατηθ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ντα δὲ ὑπὸ τοῦ Μωυσ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έ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ως π</w:t>
      </w:r>
      <w:r>
        <w:rPr>
          <w:rFonts w:ascii="Gentium" w:hAnsi="Gentium" w:cs="Gentium"/>
          <w:i/>
          <w:iCs/>
          <w:noProof/>
          <w:color w:val="7030A0"/>
          <w:sz w:val="28"/>
          <w:szCs w:val="28"/>
        </w:rPr>
        <w:t>ά</w:t>
      </w:r>
      <w:r w:rsidRPr="00A239D2">
        <w:rPr>
          <w:rFonts w:ascii="Gentium" w:hAnsi="Gentium" w:cs="Gentium"/>
          <w:i/>
          <w:iCs/>
          <w:noProof/>
          <w:color w:val="7030A0"/>
          <w:sz w:val="28"/>
          <w:szCs w:val="28"/>
        </w:rPr>
        <w:t>λιν ἀναβιῶναι.</w:t>
      </w:r>
    </w:p>
    <w:sectPr w:rsidR="00A239D2" w:rsidRPr="00E34AD8" w:rsidSect="00CC7821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153"/>
    <w:multiLevelType w:val="hybridMultilevel"/>
    <w:tmpl w:val="9B4E9866"/>
    <w:lvl w:ilvl="0" w:tplc="188C2B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E217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A66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6AE2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06F9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129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0A7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3C8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EC8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11792"/>
    <w:multiLevelType w:val="hybridMultilevel"/>
    <w:tmpl w:val="D8D64094"/>
    <w:lvl w:ilvl="0" w:tplc="DFE4A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7C31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84E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A47F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AE9E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4A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986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8AB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3E5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B50FC"/>
    <w:multiLevelType w:val="hybridMultilevel"/>
    <w:tmpl w:val="3B94287C"/>
    <w:lvl w:ilvl="0" w:tplc="A4A6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42EE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70F7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C2BB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279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5C78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02E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988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0E2C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C7DA7"/>
    <w:multiLevelType w:val="hybridMultilevel"/>
    <w:tmpl w:val="7062B7AC"/>
    <w:lvl w:ilvl="0" w:tplc="D0C830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6EBE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6ED2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44C9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48DD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1499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C6E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D4C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A619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72F3C"/>
    <w:multiLevelType w:val="hybridMultilevel"/>
    <w:tmpl w:val="813EBE1C"/>
    <w:lvl w:ilvl="0" w:tplc="F28A5B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C0E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E8EE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1C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C082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F216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D258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217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269E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85EBE"/>
    <w:multiLevelType w:val="hybridMultilevel"/>
    <w:tmpl w:val="AEA2FF88"/>
    <w:lvl w:ilvl="0" w:tplc="A13E4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7218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58C2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BAC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A2C8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BC3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E003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40AF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3A01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718A4"/>
    <w:multiLevelType w:val="hybridMultilevel"/>
    <w:tmpl w:val="EE249A32"/>
    <w:lvl w:ilvl="0" w:tplc="1E6C87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2B0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22D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7623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8FD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528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2EB7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E641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92CD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D062C"/>
    <w:multiLevelType w:val="hybridMultilevel"/>
    <w:tmpl w:val="E71244AC"/>
    <w:lvl w:ilvl="0" w:tplc="D76CEC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7A58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A2A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2816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9AE4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0E59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4291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42E6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C63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C235B"/>
    <w:multiLevelType w:val="hybridMultilevel"/>
    <w:tmpl w:val="263AF138"/>
    <w:lvl w:ilvl="0" w:tplc="9BD236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68F2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984D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9E16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DC11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2CFA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74B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461D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C6A2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D3B1D"/>
    <w:multiLevelType w:val="hybridMultilevel"/>
    <w:tmpl w:val="1598CE12"/>
    <w:lvl w:ilvl="0" w:tplc="16507C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1ED7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61B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04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B6AE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3CC2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52B4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1636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CE6C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15882"/>
    <w:multiLevelType w:val="hybridMultilevel"/>
    <w:tmpl w:val="52785150"/>
    <w:lvl w:ilvl="0" w:tplc="C41299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1E71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6DC7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EDC1A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029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83258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0BA2A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F0FF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7A1F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66BAA"/>
    <w:multiLevelType w:val="hybridMultilevel"/>
    <w:tmpl w:val="33DCEE0C"/>
    <w:lvl w:ilvl="0" w:tplc="05C6D1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B85E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4C69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4E81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467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0A7E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63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AC1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747F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F5EEE"/>
    <w:multiLevelType w:val="hybridMultilevel"/>
    <w:tmpl w:val="28D015B6"/>
    <w:lvl w:ilvl="0" w:tplc="5128C0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49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F412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E49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2C22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CAC3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64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DE52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A8D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53452"/>
    <w:multiLevelType w:val="hybridMultilevel"/>
    <w:tmpl w:val="E73EE228"/>
    <w:lvl w:ilvl="0" w:tplc="BF7449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2C6C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880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D2F4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B294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6A04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90D8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AA29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587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E10AA"/>
    <w:multiLevelType w:val="hybridMultilevel"/>
    <w:tmpl w:val="0ABC1EF4"/>
    <w:lvl w:ilvl="0" w:tplc="ED86B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2E0C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A43C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C36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FCC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DE3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6AFB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A451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086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157B0"/>
    <w:multiLevelType w:val="hybridMultilevel"/>
    <w:tmpl w:val="76B681E2"/>
    <w:lvl w:ilvl="0" w:tplc="624EC8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E69E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689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7410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7A54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347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0C51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4E69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42A2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25969"/>
    <w:multiLevelType w:val="hybridMultilevel"/>
    <w:tmpl w:val="9A6C927E"/>
    <w:lvl w:ilvl="0" w:tplc="686C8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324A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2C94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1812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C6C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38AA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9269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5272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8C3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615D96"/>
    <w:multiLevelType w:val="hybridMultilevel"/>
    <w:tmpl w:val="3E34D884"/>
    <w:lvl w:ilvl="0" w:tplc="E9749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36FE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8AB7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BA6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A1D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620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10FE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0072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E67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47EB5"/>
    <w:multiLevelType w:val="hybridMultilevel"/>
    <w:tmpl w:val="88F8FF3A"/>
    <w:lvl w:ilvl="0" w:tplc="FF90D1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925E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F438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D695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2D8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AAA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141E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30BD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B80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26F3B"/>
    <w:multiLevelType w:val="hybridMultilevel"/>
    <w:tmpl w:val="E9F87992"/>
    <w:lvl w:ilvl="0" w:tplc="5094CB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5075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429C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022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284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369E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C666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BAA8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4019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B3BC6"/>
    <w:multiLevelType w:val="hybridMultilevel"/>
    <w:tmpl w:val="AB04358A"/>
    <w:lvl w:ilvl="0" w:tplc="728CC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B603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E81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B6EF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FAC5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AA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F819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8A91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DA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51A7F"/>
    <w:multiLevelType w:val="hybridMultilevel"/>
    <w:tmpl w:val="53D0ABE6"/>
    <w:lvl w:ilvl="0" w:tplc="2DC8A9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80F1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DEB1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8AAC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7AA2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0ED6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3021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508A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C6A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8214EC"/>
    <w:multiLevelType w:val="hybridMultilevel"/>
    <w:tmpl w:val="C5AA906C"/>
    <w:lvl w:ilvl="0" w:tplc="0BEC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38F2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341E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14DA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C9E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21AD5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E41A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C099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A827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67FEC"/>
    <w:multiLevelType w:val="hybridMultilevel"/>
    <w:tmpl w:val="B784F68C"/>
    <w:lvl w:ilvl="0" w:tplc="21DA23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862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E0D7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948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248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98D1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2E05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ECAA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1AA6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D135B"/>
    <w:multiLevelType w:val="hybridMultilevel"/>
    <w:tmpl w:val="6B4A7FCC"/>
    <w:lvl w:ilvl="0" w:tplc="2202E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F6D9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307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2EB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2ADE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BE6C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165D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2B0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106E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7D01AA"/>
    <w:multiLevelType w:val="hybridMultilevel"/>
    <w:tmpl w:val="2A30C16A"/>
    <w:lvl w:ilvl="0" w:tplc="B4F49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64C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B031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AE51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90AF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6E0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90B6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1433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1ACA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C2BB4"/>
    <w:multiLevelType w:val="hybridMultilevel"/>
    <w:tmpl w:val="AB8EE77E"/>
    <w:lvl w:ilvl="0" w:tplc="83D88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B46C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34F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7EFF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207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4AA6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E68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860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CE1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00EDB"/>
    <w:multiLevelType w:val="hybridMultilevel"/>
    <w:tmpl w:val="1690EF58"/>
    <w:lvl w:ilvl="0" w:tplc="87E4A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AEB4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38A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98E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22D4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56EB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32F2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74FC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E34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6D6FBD"/>
    <w:multiLevelType w:val="hybridMultilevel"/>
    <w:tmpl w:val="E302697E"/>
    <w:lvl w:ilvl="0" w:tplc="8ED60D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24AD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C24D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0832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8C2B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E20C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0DD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40D6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802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A36077"/>
    <w:multiLevelType w:val="hybridMultilevel"/>
    <w:tmpl w:val="EC1224A6"/>
    <w:lvl w:ilvl="0" w:tplc="4FE2EA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2D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4E74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687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D8E1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8A76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CC9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BA7B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ACF5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6571D"/>
    <w:multiLevelType w:val="hybridMultilevel"/>
    <w:tmpl w:val="7110E29E"/>
    <w:lvl w:ilvl="0" w:tplc="89A87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E80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600A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D6A3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8E29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EEAB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002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484A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6EA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B17CEC"/>
    <w:multiLevelType w:val="hybridMultilevel"/>
    <w:tmpl w:val="6018EADA"/>
    <w:lvl w:ilvl="0" w:tplc="72549D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90E7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C8A1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667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FA4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49A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3C9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1CF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AAD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8316EA"/>
    <w:multiLevelType w:val="hybridMultilevel"/>
    <w:tmpl w:val="8078E1EE"/>
    <w:lvl w:ilvl="0" w:tplc="27D45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300F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C60A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74D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EC78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6270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968E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62E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7E69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9D78DD"/>
    <w:multiLevelType w:val="hybridMultilevel"/>
    <w:tmpl w:val="17C06120"/>
    <w:lvl w:ilvl="0" w:tplc="945AC3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9892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DC91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862E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6427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6CD6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707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9845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EA0B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224">
    <w:abstractNumId w:val="31"/>
  </w:num>
  <w:num w:numId="2" w16cid:durableId="1366754490">
    <w:abstractNumId w:val="21"/>
  </w:num>
  <w:num w:numId="3" w16cid:durableId="1954628547">
    <w:abstractNumId w:val="5"/>
  </w:num>
  <w:num w:numId="4" w16cid:durableId="1193305718">
    <w:abstractNumId w:val="11"/>
  </w:num>
  <w:num w:numId="5" w16cid:durableId="2114547699">
    <w:abstractNumId w:val="19"/>
  </w:num>
  <w:num w:numId="6" w16cid:durableId="2085296940">
    <w:abstractNumId w:val="25"/>
  </w:num>
  <w:num w:numId="7" w16cid:durableId="294995860">
    <w:abstractNumId w:val="0"/>
  </w:num>
  <w:num w:numId="8" w16cid:durableId="782264047">
    <w:abstractNumId w:val="13"/>
  </w:num>
  <w:num w:numId="9" w16cid:durableId="610357588">
    <w:abstractNumId w:val="15"/>
  </w:num>
  <w:num w:numId="10" w16cid:durableId="1112091637">
    <w:abstractNumId w:val="6"/>
  </w:num>
  <w:num w:numId="11" w16cid:durableId="479422540">
    <w:abstractNumId w:val="1"/>
  </w:num>
  <w:num w:numId="12" w16cid:durableId="90978112">
    <w:abstractNumId w:val="27"/>
  </w:num>
  <w:num w:numId="13" w16cid:durableId="1427922930">
    <w:abstractNumId w:val="26"/>
  </w:num>
  <w:num w:numId="14" w16cid:durableId="2130975259">
    <w:abstractNumId w:val="10"/>
  </w:num>
  <w:num w:numId="15" w16cid:durableId="1150170468">
    <w:abstractNumId w:val="8"/>
  </w:num>
  <w:num w:numId="16" w16cid:durableId="1962496087">
    <w:abstractNumId w:val="23"/>
  </w:num>
  <w:num w:numId="17" w16cid:durableId="1308317632">
    <w:abstractNumId w:val="33"/>
  </w:num>
  <w:num w:numId="18" w16cid:durableId="735471885">
    <w:abstractNumId w:val="30"/>
  </w:num>
  <w:num w:numId="19" w16cid:durableId="1805543841">
    <w:abstractNumId w:val="32"/>
  </w:num>
  <w:num w:numId="20" w16cid:durableId="406266157">
    <w:abstractNumId w:val="17"/>
  </w:num>
  <w:num w:numId="21" w16cid:durableId="1626618535">
    <w:abstractNumId w:val="24"/>
  </w:num>
  <w:num w:numId="22" w16cid:durableId="1260676656">
    <w:abstractNumId w:val="7"/>
  </w:num>
  <w:num w:numId="23" w16cid:durableId="199318747">
    <w:abstractNumId w:val="28"/>
  </w:num>
  <w:num w:numId="24" w16cid:durableId="2052993577">
    <w:abstractNumId w:val="14"/>
  </w:num>
  <w:num w:numId="25" w16cid:durableId="2066026727">
    <w:abstractNumId w:val="2"/>
  </w:num>
  <w:num w:numId="26" w16cid:durableId="718432905">
    <w:abstractNumId w:val="22"/>
  </w:num>
  <w:num w:numId="27" w16cid:durableId="1379547736">
    <w:abstractNumId w:val="18"/>
  </w:num>
  <w:num w:numId="28" w16cid:durableId="2051954566">
    <w:abstractNumId w:val="12"/>
  </w:num>
  <w:num w:numId="29" w16cid:durableId="1710839547">
    <w:abstractNumId w:val="16"/>
  </w:num>
  <w:num w:numId="30" w16cid:durableId="409423125">
    <w:abstractNumId w:val="9"/>
  </w:num>
  <w:num w:numId="31" w16cid:durableId="1356542698">
    <w:abstractNumId w:val="29"/>
  </w:num>
  <w:num w:numId="32" w16cid:durableId="158276328">
    <w:abstractNumId w:val="3"/>
  </w:num>
  <w:num w:numId="33" w16cid:durableId="1666129802">
    <w:abstractNumId w:val="4"/>
  </w:num>
  <w:num w:numId="34" w16cid:durableId="9234880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32"/>
    <w:rsid w:val="00067503"/>
    <w:rsid w:val="00097A54"/>
    <w:rsid w:val="000A2068"/>
    <w:rsid w:val="000C18B9"/>
    <w:rsid w:val="00140016"/>
    <w:rsid w:val="001542B2"/>
    <w:rsid w:val="001B3D11"/>
    <w:rsid w:val="001F0138"/>
    <w:rsid w:val="00231934"/>
    <w:rsid w:val="002549EC"/>
    <w:rsid w:val="00255ED5"/>
    <w:rsid w:val="002E4E14"/>
    <w:rsid w:val="00303F1A"/>
    <w:rsid w:val="003647C3"/>
    <w:rsid w:val="00375F9C"/>
    <w:rsid w:val="003B45A9"/>
    <w:rsid w:val="003E4CA2"/>
    <w:rsid w:val="003F4FE4"/>
    <w:rsid w:val="004123F1"/>
    <w:rsid w:val="004A31CA"/>
    <w:rsid w:val="004A56F6"/>
    <w:rsid w:val="004C7622"/>
    <w:rsid w:val="0054249D"/>
    <w:rsid w:val="005541C2"/>
    <w:rsid w:val="005715FF"/>
    <w:rsid w:val="0059242D"/>
    <w:rsid w:val="005C4D74"/>
    <w:rsid w:val="005F7EBE"/>
    <w:rsid w:val="00673757"/>
    <w:rsid w:val="006869C1"/>
    <w:rsid w:val="007456AA"/>
    <w:rsid w:val="00752F74"/>
    <w:rsid w:val="00801E95"/>
    <w:rsid w:val="00811092"/>
    <w:rsid w:val="008165DB"/>
    <w:rsid w:val="00831238"/>
    <w:rsid w:val="00863A15"/>
    <w:rsid w:val="00887954"/>
    <w:rsid w:val="009021F6"/>
    <w:rsid w:val="00923B6D"/>
    <w:rsid w:val="00924474"/>
    <w:rsid w:val="00946841"/>
    <w:rsid w:val="00946989"/>
    <w:rsid w:val="009774FD"/>
    <w:rsid w:val="00977BDC"/>
    <w:rsid w:val="0099492F"/>
    <w:rsid w:val="009A195F"/>
    <w:rsid w:val="009A21C7"/>
    <w:rsid w:val="009B2082"/>
    <w:rsid w:val="00A1008F"/>
    <w:rsid w:val="00A239D2"/>
    <w:rsid w:val="00A320D8"/>
    <w:rsid w:val="00A90EB9"/>
    <w:rsid w:val="00A97BDF"/>
    <w:rsid w:val="00AB15FC"/>
    <w:rsid w:val="00AB39FC"/>
    <w:rsid w:val="00AD37F5"/>
    <w:rsid w:val="00B12DF0"/>
    <w:rsid w:val="00B7356D"/>
    <w:rsid w:val="00BA68CC"/>
    <w:rsid w:val="00BB3D55"/>
    <w:rsid w:val="00C30C6E"/>
    <w:rsid w:val="00CB238D"/>
    <w:rsid w:val="00CC7821"/>
    <w:rsid w:val="00CF2F0A"/>
    <w:rsid w:val="00CF5F60"/>
    <w:rsid w:val="00D35FDE"/>
    <w:rsid w:val="00D451DC"/>
    <w:rsid w:val="00DC4C00"/>
    <w:rsid w:val="00E34AD8"/>
    <w:rsid w:val="00E77888"/>
    <w:rsid w:val="00EB256F"/>
    <w:rsid w:val="00F06944"/>
    <w:rsid w:val="00F114A4"/>
    <w:rsid w:val="00F450A4"/>
    <w:rsid w:val="00FC6AAD"/>
    <w:rsid w:val="00FE0332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797A0"/>
  <w15:chartTrackingRefBased/>
  <w15:docId w15:val="{86CDFB0B-F4FC-4CAB-9F27-FACA2994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pPr>
      <w:spacing w:before="100" w:beforeAutospacing="1" w:after="100" w:afterAutospacing="1"/>
      <w:jc w:val="center"/>
      <w:outlineLvl w:val="0"/>
    </w:pPr>
    <w:rPr>
      <w:rFonts w:eastAsia="Arial Unicode MS"/>
      <w:b/>
      <w:bCs/>
      <w:color w:val="FF0033"/>
      <w:kern w:val="36"/>
      <w:sz w:val="36"/>
      <w:szCs w:val="36"/>
      <w:lang w:bidi="he-IL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  <w:lang w:bidi="he-IL"/>
    </w:rPr>
  </w:style>
  <w:style w:type="paragraph" w:styleId="Heading5">
    <w:name w:val="heading 5"/>
    <w:basedOn w:val="Normal"/>
    <w:qFormat/>
    <w:pPr>
      <w:spacing w:before="100" w:beforeAutospacing="1" w:after="100" w:afterAutospacing="1"/>
      <w:jc w:val="center"/>
      <w:outlineLvl w:val="4"/>
    </w:pPr>
    <w:rPr>
      <w:rFonts w:eastAsia="Arial Unicode MS"/>
      <w:b/>
      <w:bCs/>
      <w:color w:val="666666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eek">
    <w:name w:val="greek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character" w:customStyle="1" w:styleId="latin">
    <w:name w:val="latin"/>
    <w:basedOn w:val="DefaultParagraphFont"/>
  </w:style>
  <w:style w:type="paragraph" w:customStyle="1" w:styleId="latin1">
    <w:name w:val="latin1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lang w:bidi="he-IL"/>
    </w:rPr>
  </w:style>
  <w:style w:type="paragraph" w:styleId="BodyText">
    <w:name w:val="Body Text"/>
    <w:basedOn w:val="Normal"/>
    <w:semiHidden/>
    <w:pPr>
      <w:jc w:val="both"/>
    </w:pPr>
    <w:rPr>
      <w:rFonts w:ascii="Palatino Linotype" w:hAnsi="Palatino Linotype"/>
      <w:b/>
      <w:bCs/>
      <w:i/>
      <w:iCs/>
      <w:noProof/>
      <w:lang w:val="el-GR"/>
    </w:rPr>
  </w:style>
  <w:style w:type="character" w:customStyle="1" w:styleId="w">
    <w:name w:val="w"/>
    <w:basedOn w:val="DefaultParagraphFont"/>
    <w:rsid w:val="004123F1"/>
  </w:style>
  <w:style w:type="character" w:customStyle="1" w:styleId="p">
    <w:name w:val="p"/>
    <w:basedOn w:val="DefaultParagraphFont"/>
    <w:rsid w:val="004123F1"/>
  </w:style>
  <w:style w:type="paragraph" w:styleId="ListParagraph">
    <w:name w:val="List Paragraph"/>
    <w:basedOn w:val="Normal"/>
    <w:uiPriority w:val="34"/>
    <w:qFormat/>
    <w:rsid w:val="004123F1"/>
    <w:pPr>
      <w:ind w:left="720"/>
      <w:contextualSpacing/>
    </w:pPr>
  </w:style>
  <w:style w:type="character" w:customStyle="1" w:styleId="versenumber1">
    <w:name w:val="versenumber1"/>
    <w:basedOn w:val="DefaultParagraphFont"/>
    <w:rsid w:val="00A90EB9"/>
    <w:rPr>
      <w:color w:val="FF0000"/>
    </w:rPr>
  </w:style>
  <w:style w:type="character" w:styleId="Hyperlink">
    <w:name w:val="Hyperlink"/>
    <w:basedOn w:val="DefaultParagraphFont"/>
    <w:rsid w:val="00A90EB9"/>
    <w:rPr>
      <w:color w:val="0000FF"/>
      <w:u w:val="single"/>
    </w:rPr>
  </w:style>
  <w:style w:type="character" w:customStyle="1" w:styleId="greek1">
    <w:name w:val="greek1"/>
    <w:basedOn w:val="DefaultParagraphFont"/>
    <w:rsid w:val="00A90EB9"/>
    <w:rPr>
      <w:rFonts w:ascii="Gentium" w:hAnsi="Gentium" w:hint="default"/>
      <w:rtl w:val="0"/>
    </w:rPr>
  </w:style>
  <w:style w:type="character" w:styleId="Emphasis">
    <w:name w:val="Emphasis"/>
    <w:basedOn w:val="DefaultParagraphFont"/>
    <w:uiPriority w:val="20"/>
    <w:qFormat/>
    <w:rsid w:val="00A90E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seudepigraph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1891</Words>
  <Characters>10782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Apocryphon of Ezekiel</vt:lpstr>
    </vt:vector>
  </TitlesOfParts>
  <Company>Zacchaeus</Company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Artapanus</dc:title>
  <dc:subject/>
  <dc:description/>
  <cp:lastModifiedBy>Adrian Hills</cp:lastModifiedBy>
  <cp:revision>1</cp:revision>
  <dcterms:created xsi:type="dcterms:W3CDTF">2024-09-27T09:55:00Z</dcterms:created>
  <dcterms:modified xsi:type="dcterms:W3CDTF">2026-01-30T14:32:00Z</dcterms:modified>
  <cp:category>Pseudepigraph - Fragments (Lnnn-Xxx)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R402</vt:lpwstr>
  </property>
  <property fmtid="{D5CDD505-2E9C-101B-9397-08002B2CF9AE}" pid="3" name="Source">
    <vt:lpwstr>TextExcavation.com</vt:lpwstr>
  </property>
</Properties>
</file>