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4E5BEC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hAnsi="Antinoou" w:cs="Segoe UI Historic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668" w:tooltip="Preliminary Version of Schmidt's Coptic Text" w:history="1">
              <w:r w:rsidRPr="004E5BEC">
                <w:rPr>
                  <w:rStyle w:val="Hyperlink"/>
                  <w:rFonts w:ascii="Antinoou" w:hAnsi="Antinoou" w:cs="Segoe UI Historic"/>
                  <w:color w:val="808080" w:themeColor="background1" w:themeShade="80"/>
                  <w:sz w:val="20"/>
                  <w:szCs w:val="20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6E6551">
            <w:pPr>
              <w:pStyle w:val="Title"/>
              <w:widowControl w:val="0"/>
              <w:spacing w:before="60" w:line="28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4109AD" w:rsidRPr="007C0CBF" w14:paraId="2E60336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BD7C9D" w:rsidRPr="00AD666C" w:rsidRDefault="000F246B" w:rsidP="00BD7C9D">
            <w:pPr>
              <w:pStyle w:val="Title"/>
              <w:widowControl w:val="0"/>
              <w:spacing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4109A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Apocalypse of Elijah</w:t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B9482B9" w14:textId="32959D7E" w:rsidR="004109AD" w:rsidRDefault="004109AD" w:rsidP="00BD7C9D">
            <w:pPr>
              <w:pStyle w:val="Title"/>
              <w:widowControl w:val="0"/>
              <w:spacing w:line="240" w:lineRule="exact"/>
              <w:ind w:left="113" w:firstLine="0"/>
            </w:pPr>
            <w:hyperlink r:id="rId984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4109AD" w:rsidRP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5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4109AD" w:rsidRPr="003B1075" w:rsidRDefault="004109AD" w:rsidP="00BD7C9D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6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A3EE4">
            <w:pPr>
              <w:pStyle w:val="Title"/>
              <w:widowControl w:val="0"/>
              <w:spacing w:line="240" w:lineRule="exact"/>
              <w:ind w:left="113" w:firstLine="0"/>
            </w:pPr>
            <w:hyperlink r:id="rId987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hyperlink r:id="rId988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lastRenderedPageBreak/>
              <w:t>The Ladder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7A3EE4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0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91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6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7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0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1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2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0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08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7A3EE4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09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1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7A3EE4" w:rsidRPr="00E869D6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307A9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7A3EE4" w:rsidRPr="00C1485F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7A3EE4" w:rsidRPr="00563EFB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7A3EE4" w:rsidRPr="005B6B80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7A3EE4" w:rsidRPr="003B1075" w:rsidRDefault="007A3EE4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265C2CC5" w:rsidR="007A3EE4" w:rsidRPr="00DB5B39" w:rsidRDefault="00307A9C" w:rsidP="005E073A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13" w:tooltip="RH Charles' *1917* Translation" w:history="1">
              <w:r w:rsidR="007A3EE4" w:rsidRPr="00307A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</w:hyperlink>
          </w:p>
        </w:tc>
      </w:tr>
      <w:tr w:rsidR="007A3EE4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51A2A680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7850DFB2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BC2C64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15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8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2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2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41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4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43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44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45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46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FF9AB" w14:textId="77777777" w:rsidR="005C352B" w:rsidRDefault="005C352B">
      <w:r>
        <w:separator/>
      </w:r>
    </w:p>
  </w:endnote>
  <w:endnote w:type="continuationSeparator" w:id="0">
    <w:p w14:paraId="277A7D18" w14:textId="77777777" w:rsidR="005C352B" w:rsidRDefault="005C35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6B17AFA-1FF2-4474-8E83-588953FCBC2F}"/>
    <w:embedBold r:id="rId2" w:fontKey="{E28D9338-F88E-4ADD-BAE2-C17227838621}"/>
    <w:embedItalic r:id="rId3" w:fontKey="{03D61B99-06FF-4D2F-9DFC-BF5268AAF934}"/>
    <w:embedBoldItalic r:id="rId4" w:fontKey="{C8E88B2D-974E-4DA1-B280-CCCDE036BA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05D53A0-6BA1-4B7B-9C0F-4BFB39477861}"/>
    <w:embedBold r:id="rId6" w:fontKey="{040297A8-C4A0-43C0-B58A-257D39914AE7}"/>
    <w:embedItalic r:id="rId7" w:fontKey="{C4E1D11A-1B2A-4751-ADD5-9519DB081FE8}"/>
    <w:embedBoldItalic r:id="rId8" w:fontKey="{B5C32D72-7066-4841-A2B1-06D0BBDC3E3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D18E15C-58A8-44A0-BCE5-89C547E7941F}"/>
    <w:embedBold r:id="rId10" w:fontKey="{29834E94-4481-49D9-9904-1925B0120672}"/>
    <w:embedItalic r:id="rId11" w:fontKey="{A875192C-A5F9-4DE6-8499-722559EB66B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B4DF9337-A4A8-424C-A80A-1BC62CF3E98E}"/>
    <w:embedBold r:id="rId13" w:fontKey="{EE8F3513-249E-45D0-850D-A21D65962C1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D4EC9262-7CDE-4EBF-9567-4005067EF8C8}"/>
    <w:embedBold r:id="rId15" w:fontKey="{A73825E3-3163-46D8-8EF6-E7620111FC91}"/>
    <w:embedItalic r:id="rId16" w:fontKey="{282A7983-E05C-486B-81BE-B10949ED5647}"/>
    <w:embedBoldItalic r:id="rId17" w:fontKey="{A03C7E32-B769-43C9-889F-9241DBB5ED0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55F0126A-2C8C-4297-ACEE-FEB5A14138D4}"/>
    <w:embedBold r:id="rId19" w:fontKey="{CB915076-9BFA-4640-B743-7F96EE380AB8}"/>
    <w:embedItalic r:id="rId20" w:fontKey="{3BEA251B-C65A-413C-9625-EB6A8E5ED5F2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44E9474A-3681-424D-9BE5-7329B9106375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787AA82E-DA6E-4A9B-8048-0DB1EB86373D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F80851C3-341D-4BE9-857C-334EFB4D39B7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1DEE550-F033-4A49-8B8B-9139360EC66D}"/>
    <w:embedItalic r:id="rId25" w:fontKey="{03CEEE0B-2986-4ED8-BEF5-2583174FD7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CE54D6AB-0092-4FAF-9896-2B7C05B25C5C}"/>
    <w:embedBold r:id="rId27" w:subsetted="1" w:fontKey="{F39BD9FE-E89F-4FE7-B2B5-385C282AD284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27253D67-8F54-4C46-925A-0D9CC709F532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B335D39B-7409-4773-8E71-6505452E347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BAFCF" w14:textId="77777777" w:rsidR="005C352B" w:rsidRDefault="005C352B">
      <w:r>
        <w:separator/>
      </w:r>
    </w:p>
  </w:footnote>
  <w:footnote w:type="continuationSeparator" w:id="0">
    <w:p w14:paraId="04016EA2" w14:textId="77777777" w:rsidR="005C352B" w:rsidRDefault="005C35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206-AA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908-EtT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702-Zoz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1043" Type="http://schemas.openxmlformats.org/officeDocument/2006/relationships/hyperlink" Target="Exxx-Unc/X301-Prk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603-LAr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901-AEz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303-Atp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ddd-Frg/D106-Pe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1047" Type="http://schemas.openxmlformats.org/officeDocument/2006/relationships/fontTable" Target="fontTable.xm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601-L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204-Ahk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109-AtE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905-Eup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902-Arb.pdf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bbb-Aap/B304-AEj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305-Eup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402-Zo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1042" Type="http://schemas.openxmlformats.org/officeDocument/2006/relationships/hyperlink" Target="Exxx-Unc/X701-Prk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403-LAr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ccc-Han/C306-AsI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103-Atp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906-PeP.pdf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1046" Type="http://schemas.openxmlformats.org/officeDocument/2006/relationships/hyperlink" Target="Exxx-Unc/X302-Zad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701-L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905-Ak2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909-AtE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304-C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1039" Type="http://schemas.openxmlformats.org/officeDocument/2006/relationships/hyperlink" Target="Eddd-Frg/D107-Tho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bbb-Aap/B704-AEj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105-Eup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202-Zoz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xxx-Unc/X901-Prk.pdf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203-LAr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ccc-Han/C305-Ak2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903-Atp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901-LtP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308-EtT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xxx-Unc/X702-Zad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401-L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904-Ahk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ddd-Frg/D301-AE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104-CMa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hyperlink" Target="Eddd-Frg/D907-Tho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bbb-Aap/B204-AEj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902-Zoz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1040" Type="http://schemas.openxmlformats.org/officeDocument/2006/relationships/hyperlink" Target="Eddd-Frg/D307-Tho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ccc-Han/C705-Ak2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ccc-Han/C304-Ah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302-Arb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306-AA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108-EtT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602-Zoz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xxx-Unc/X902-Zad.pdf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201-Lt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303-LAr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101-AE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904-CMa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hyperlink" Target="Eddd-Frg/D306-PeP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1048" Type="http://schemas.openxmlformats.org/officeDocument/2006/relationships/theme" Target="theme/theme1.xm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bbb-Aap/B904-AEj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301-Lt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704-Ah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ddd-Frg/D309-AtE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604-Ahk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102-Arb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9735</TotalTime>
  <Pages>13</Pages>
  <Words>14578</Words>
  <Characters>83095</Characters>
  <Application>Microsoft Office Word</Application>
  <DocSecurity>0</DocSecurity>
  <Lines>692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97479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2026-08-19T13:46:00Z</dcterms:modified>
  <cp:category>TheoDoor Files</cp:category>
  <cp:version>1</cp:version>
</cp:coreProperties>
</file>