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A5A9" w14:textId="12560234" w:rsidR="000C7607" w:rsidRPr="000C7607" w:rsidRDefault="000C7607" w:rsidP="000C7607">
      <w:pPr>
        <w:pStyle w:val="LXXTitle"/>
        <w:rPr>
          <w:lang w:val="en-GB"/>
        </w:rPr>
      </w:pPr>
      <w:r w:rsidRPr="000C7607">
        <w:t xml:space="preserve">Σοφονιασ </w:t>
      </w:r>
      <w:r w:rsidRPr="000C7607">
        <w:rPr>
          <w:lang w:val="en-GB"/>
        </w:rPr>
        <w:t>1</w:t>
      </w:r>
    </w:p>
    <w:p w14:paraId="7A2EB5B3" w14:textId="03DE524E" w:rsidR="009F6EAE" w:rsidRDefault="004D1CC2" w:rsidP="009F6EAE">
      <w:pPr>
        <w:pStyle w:val="LXXPlain"/>
        <w:spacing w:before="120" w:beforeAutospacing="0"/>
        <w:jc w:val="center"/>
        <w:rPr>
          <w:rFonts w:ascii="Vusillus" w:hAnsi="Vusillus" w:cs="Vusillus"/>
          <w:lang w:val="en-GB"/>
        </w:rPr>
      </w:pPr>
      <w:r w:rsidRPr="000C7607">
        <w:rPr>
          <w:rStyle w:val="LXXSuperscript"/>
          <w:rFonts w:ascii="Vusillus" w:hAnsi="Vusillus" w:cs="Vusillus"/>
        </w:rPr>
        <w:t>1</w:t>
      </w:r>
      <w:r w:rsidRPr="000C7607">
        <w:rPr>
          <w:rFonts w:ascii="Vusillus" w:hAnsi="Vusillus" w:cs="Vusillus"/>
        </w:rPr>
        <w:t xml:space="preserve"> Λ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γος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ου, ὃς ἐγεν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θη πρὸς Σοφονιαν τὸν τοῦ Χουσι υἱὸν Γοδολιου τοῦ Αμαριου τοῦ Εζεκιου ἐν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ραις Ιωσιου υἱοῦ Αμων βασιλ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ως Ιουδα.</w:t>
      </w:r>
    </w:p>
    <w:p w14:paraId="393872A9" w14:textId="63C8BD31" w:rsidR="009F6EAE" w:rsidRDefault="004D1CC2" w:rsidP="000C7607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0C7607">
        <w:rPr>
          <w:rStyle w:val="LXXSuperscript"/>
          <w:rFonts w:ascii="Vusillus" w:hAnsi="Vusillus" w:cs="Vusillus"/>
        </w:rPr>
        <w:t>2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Ἐκλε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ψει ἐκλιπ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τω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 ἀπὸ προσ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που τῆς γῆς,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γει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 xml:space="preserve">ριος, </w:t>
      </w:r>
      <w:r w:rsidRPr="000C7607">
        <w:rPr>
          <w:rStyle w:val="LXXSuperscript"/>
          <w:rFonts w:ascii="Vusillus" w:hAnsi="Vusillus" w:cs="Vusillus"/>
        </w:rPr>
        <w:t>3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ἐκλιπ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τω ἄνθρωπος καὶ κτ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νη, ἐκλιπ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τω τὰ πετεινὰ τοῦ οὐρανοῦ καὶ οἱ ἰχθ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ες τῆς θαλ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σσης, καὶ ἐξαρῶ τοὺς ἀνθρ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πους ἀπὸ προσ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που τῆς γῆς,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γει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 xml:space="preserve">ριος. </w:t>
      </w:r>
      <w:r w:rsidRPr="000C7607">
        <w:rPr>
          <w:rStyle w:val="LXXSuperscript"/>
          <w:rFonts w:ascii="Vusillus" w:hAnsi="Vusillus" w:cs="Vusillus"/>
        </w:rPr>
        <w:t>4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ἐκτενῶ τὴν χεῖρ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 μου ἐπὶ Ιουδαν καὶ ἐπὶ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ντας τοὺς κατοικοῦντας Ιερουσαλημ καὶ ἐξαρῶ ἐκ τοῦ τ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που το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του τὰ ὀν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ματα τῆς Βααλ καὶ τὰ ὀν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ματα τῶν ἱερ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ων </w:t>
      </w:r>
      <w:r w:rsidRPr="000C7607">
        <w:rPr>
          <w:rStyle w:val="LXXSuperscript"/>
          <w:rFonts w:ascii="Vusillus" w:hAnsi="Vusillus" w:cs="Vusillus"/>
        </w:rPr>
        <w:t>5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τοὺς προσκυνοῦντας ἐπὶ τὰ δ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ματα τῇ στρατιᾷ τοῦ οὐρανοῦ καὶ τοὺς ὀμν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οντας κατὰ τοῦ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καὶ τοὺς ὀμν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οντας κατὰ τοῦ βασιλ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ως αὐτῶν </w:t>
      </w:r>
      <w:r w:rsidRPr="000C7607">
        <w:rPr>
          <w:rStyle w:val="LXXSuperscript"/>
          <w:rFonts w:ascii="Vusillus" w:hAnsi="Vusillus" w:cs="Vusillus"/>
        </w:rPr>
        <w:t>6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τοὺς ἐκκλ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νοντας ἀπὸ τοῦ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καὶ τοὺς μὴ ζητ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σαντας τὸν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ριον καὶ τοὺς μὴ ἀντεχομ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νους τοῦ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ου. </w:t>
      </w:r>
    </w:p>
    <w:p w14:paraId="6D169183" w14:textId="5AEC4080" w:rsidR="00184140" w:rsidRPr="000C7607" w:rsidRDefault="004D1CC2" w:rsidP="009F6EAE">
      <w:pPr>
        <w:pStyle w:val="LXXPlain"/>
        <w:spacing w:before="120" w:beforeAutospacing="0"/>
        <w:rPr>
          <w:rFonts w:ascii="Vusillus" w:hAnsi="Vusillus" w:cs="Vusillus"/>
        </w:rPr>
      </w:pPr>
      <w:r w:rsidRPr="000C7607">
        <w:rPr>
          <w:rStyle w:val="LXXSuperscript"/>
          <w:rFonts w:ascii="Vusillus" w:hAnsi="Vusillus" w:cs="Vusillus"/>
        </w:rPr>
        <w:t>7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Εὐλαβεῖσθε ἀπὸ προσ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που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τοῦ θεοῦ, δ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οτι ἐγγὺς ἡ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τοῦ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ου, ὅτι ἡτο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μακεν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τὴν θυσ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αν αὐτοῦ, ἡγ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ακεν τοὺς κλητοὺς αὐτοῦ. </w:t>
      </w:r>
      <w:r w:rsidRPr="000C7607">
        <w:rPr>
          <w:rStyle w:val="LXXSuperscript"/>
          <w:rFonts w:ascii="Vusillus" w:hAnsi="Vusillus" w:cs="Vusillus"/>
        </w:rPr>
        <w:t>8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ἔσται ἐν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ρᾳ θυσ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καὶ ἐκδικ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σω ἐπὶ τοὺς ἄρχοντας καὶ ἐπὶ τὸν οἶκον τοῦ βασιλ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ως καὶ ἐπὶ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ντας τοὺς ἐνδεδυμ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νους ἐνδ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ματα ἀλλ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 xml:space="preserve">τρια· </w:t>
      </w:r>
      <w:r w:rsidRPr="000C7607">
        <w:rPr>
          <w:rStyle w:val="LXXSuperscript"/>
          <w:rFonts w:ascii="Vusillus" w:hAnsi="Vusillus" w:cs="Vusillus"/>
        </w:rPr>
        <w:t>9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ἐκδικ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σω ἐπὶ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ντας ἐμφανῶς ἐπὶ τὰ πρ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πυλα ἐν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νῃ τῇ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ρᾳ, τοὺς πληροῦντας τὸν οἶκον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τοῦ θεοῦ αὐτῶν ἀσεβε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καὶ δ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 xml:space="preserve">λου. </w:t>
      </w:r>
      <w:r w:rsidRPr="000C7607">
        <w:rPr>
          <w:rStyle w:val="LXXSuperscript"/>
          <w:rFonts w:ascii="Vusillus" w:hAnsi="Vusillus" w:cs="Vusillus"/>
        </w:rPr>
        <w:t>10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ἔσται ἐν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νῃ τῇ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ρᾳ,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γει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ριος, φωνὴ κραυγῆς ἀπὸ π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λης ἀποκεντο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ντων καὶ ὀλολυγμὸς ἀπὸ τῆς δευτ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ρας καὶ συντριμμὸς 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γας ἀπὸ τῶν βουνῶν. </w:t>
      </w:r>
      <w:r w:rsidRPr="000C7607">
        <w:rPr>
          <w:rStyle w:val="LXXSuperscript"/>
          <w:rFonts w:ascii="Vusillus" w:hAnsi="Vusillus" w:cs="Vusillus"/>
        </w:rPr>
        <w:t>11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θρην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σατε, οἱ κατοικοῦντες τὴν κατακεκομμ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νην, ὅτι ὡμοι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θη πᾶς ὁ λαὸς Χανααν, ἐξωλεθρε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θησαν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ντες οἱ ἐπηρμ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νοι ἀργυρ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ῳ. </w:t>
      </w:r>
      <w:r w:rsidRPr="000C7607">
        <w:rPr>
          <w:rStyle w:val="LXXSuperscript"/>
          <w:rFonts w:ascii="Vusillus" w:hAnsi="Vusillus" w:cs="Vusillus"/>
        </w:rPr>
        <w:t>12</w:t>
      </w:r>
      <w:r w:rsidR="00F87951" w:rsidRPr="000C7607">
        <w:rPr>
          <w:rFonts w:ascii="Vusillus" w:hAnsi="Vusillus" w:cs="Vusillus"/>
          <w:lang w:val="en-GB"/>
        </w:rPr>
        <w:t> </w:t>
      </w:r>
      <w:r w:rsidR="009F6EAE" w:rsidRPr="000C7607">
        <w:rPr>
          <w:rFonts w:ascii="Vusillus" w:hAnsi="Vusillus" w:cs="Vusillus"/>
        </w:rPr>
        <w:t xml:space="preserve">καὶ </w:t>
      </w:r>
      <w:r w:rsidRPr="000C7607">
        <w:rPr>
          <w:rFonts w:ascii="Vusillus" w:hAnsi="Vusillus" w:cs="Vusillus"/>
        </w:rPr>
        <w:t>ἔσται ἐν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νῃ τῇ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ρᾳ ἐξερευν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σω τὴν Ιερουσαλημ μετὰ λ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χνου καὶ ἐκδικ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σω ἐπὶ τοὺς ἄνδρας τοὺς καταφρονοῦντας ἐπὶ τὰ φυλ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γματα αὐτῶν, οἱ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γοντες ἐν ταῖς καρδ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αις αὐτῶν Οὐ μὴ ἀγαθοποι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σῃ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οὐδ’ οὐ μὴ κακ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 xml:space="preserve">σῃ, </w:t>
      </w:r>
      <w:r w:rsidRPr="000C7607">
        <w:rPr>
          <w:rStyle w:val="LXXSuperscript"/>
          <w:rFonts w:ascii="Vusillus" w:hAnsi="Vusillus" w:cs="Vusillus"/>
        </w:rPr>
        <w:t>13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ἔσται ἡ δ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ναμις αὐτῶν εἰς διαρπαγὴν καὶ οἱ οἶκοι αὐτῶν εἰς ἀφανισμ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ν, καὶ οἰκοδομ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σουσιν οἰκ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καὶ οὐ μὴ κατοικ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σουσιν ἐν αὐταῖς καὶ καταφυτε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σουσιν ἀμπελῶνας καὶ οὐ μὴ π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ωσιν τὸν οἶνον αὐτῶν. </w:t>
      </w:r>
    </w:p>
    <w:p w14:paraId="15D94355" w14:textId="11931FBC" w:rsidR="004D1CC2" w:rsidRPr="000C7607" w:rsidRDefault="004D1CC2" w:rsidP="000C7607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0C7607">
        <w:rPr>
          <w:rStyle w:val="LXXSuperscript"/>
          <w:rFonts w:ascii="Vusillus" w:hAnsi="Vusillus" w:cs="Vusillus"/>
        </w:rPr>
        <w:t>14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Ὅτι ἐγγὺς ἡ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ἡ μεγ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λη, ἐγγὺς καὶ ταχεῖα σφ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δρα· φωνὴ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ρας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πικρὰ καὶ σκληρ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, τ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τακται δυνατ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 xml:space="preserve">. </w:t>
      </w:r>
      <w:r w:rsidRPr="000C7607">
        <w:rPr>
          <w:rStyle w:val="LXXSuperscript"/>
          <w:rFonts w:ascii="Vusillus" w:hAnsi="Vusillus" w:cs="Vusillus"/>
        </w:rPr>
        <w:t>15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ὀργῆς ἡ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νη,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θλ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ψεως καὶ ἀν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γκης,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ἀωρ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καὶ ἀφανισμοῦ,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σκ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τους καὶ γν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φου,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νεφ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λης καὶ ὁμ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χλης, </w:t>
      </w:r>
      <w:r w:rsidRPr="000C7607">
        <w:rPr>
          <w:rStyle w:val="LXXSuperscript"/>
          <w:rFonts w:ascii="Vusillus" w:hAnsi="Vusillus" w:cs="Vusillus"/>
        </w:rPr>
        <w:t>16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 σ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λπιγγος καὶ κραυγῆς ἐπὶ τὰς π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λεις τὰς ὀχυρὰς καὶ ἐπὶ τὰς γων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τὰς ὑψηλ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ς. </w:t>
      </w:r>
      <w:r w:rsidRPr="000C7607">
        <w:rPr>
          <w:rStyle w:val="LXXSuperscript"/>
          <w:rFonts w:ascii="Vusillus" w:hAnsi="Vusillus" w:cs="Vusillus"/>
        </w:rPr>
        <w:t>17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ἐκθλ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ψω τοὺς ἀνθρ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πους, καὶ πορε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σονται ὡς τυφλο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, ὅτι τῷ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ῳ ἐξ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μαρτον· καὶ ἐκχεεῖ τὸ αἷμα αὐτῶν ὡς χοῦν καὶ τὰς σ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ρκας αὐτῶν ὡς β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 xml:space="preserve">λβιτα. </w:t>
      </w:r>
      <w:r w:rsidRPr="000C7607">
        <w:rPr>
          <w:rStyle w:val="LXXSuperscript"/>
          <w:rFonts w:ascii="Vusillus" w:hAnsi="Vusillus" w:cs="Vusillus"/>
        </w:rPr>
        <w:t>18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τὸ ἀργ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ριον αὐτῶν καὶ τὸ χρυσ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ον αὐτῶν οὐ μὴ δ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νηται ἐξελ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σθαι αὐτοὺς ἐν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ρᾳ ὀργῆς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ου, καὶ ἐν πυρὶ ζ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λους αὐτοῦ καταναλωθ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σεται πᾶσα ἡ γῆ,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συν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λειαν καὶ σπουδὴν ποι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σει ἐπὶ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ντας τοὺς κατοικοῦντας τὴν γῆν. </w:t>
      </w:r>
    </w:p>
    <w:p w14:paraId="4AF8C75B" w14:textId="77777777" w:rsidR="00E314B3" w:rsidRPr="000C7607" w:rsidRDefault="00E314B3" w:rsidP="000C7607">
      <w:pPr>
        <w:pStyle w:val="LXXPlain"/>
        <w:spacing w:before="120" w:beforeAutospacing="0"/>
        <w:rPr>
          <w:rFonts w:ascii="Vusillus" w:hAnsi="Vusillus" w:cs="Vusillus"/>
          <w:lang w:val="en-GB"/>
        </w:rPr>
        <w:sectPr w:rsidR="00E314B3" w:rsidRPr="000C7607" w:rsidSect="00E314B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04BFBB" w14:textId="77777777" w:rsidR="004D1CC2" w:rsidRPr="000C7607" w:rsidRDefault="004D1CC2" w:rsidP="000C7607">
      <w:pPr>
        <w:pStyle w:val="LXXTitle"/>
      </w:pPr>
      <w:r w:rsidRPr="000C7607">
        <w:t>Σοφονιασ 2</w:t>
      </w:r>
    </w:p>
    <w:p w14:paraId="08B3FFE6" w14:textId="65FA7EE3" w:rsidR="009F6EAE" w:rsidRDefault="004D1CC2" w:rsidP="000C7607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0C7607">
        <w:rPr>
          <w:rStyle w:val="LXXSuperscript"/>
          <w:rFonts w:ascii="Vusillus" w:hAnsi="Vusillus" w:cs="Vusillus"/>
        </w:rPr>
        <w:t>1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Συν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χθητε καὶ συνδ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θητε, τὸ ἔθνος τὸ ἀπα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δευτον, </w:t>
      </w:r>
      <w:r w:rsidRPr="000C7607">
        <w:rPr>
          <w:rStyle w:val="LXXSuperscript"/>
          <w:rFonts w:ascii="Vusillus" w:hAnsi="Vusillus" w:cs="Vusillus"/>
        </w:rPr>
        <w:t>2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πρὸ τοῦ γεν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σθαι ὑμᾶς ὡς ἄνθος παραπορευ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μενον, πρὸ τοῦ ἐπελθεῖν ἐφ’ ὑμᾶς ὀργὴν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ου, πρὸ τοῦ ἐπελθεῖν ἐφ’ ὑμᾶς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ραν θυμοῦ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ου. </w:t>
      </w:r>
      <w:r w:rsidRPr="000C7607">
        <w:rPr>
          <w:rStyle w:val="LXXSuperscript"/>
          <w:rFonts w:ascii="Vusillus" w:hAnsi="Vusillus" w:cs="Vusillus"/>
        </w:rPr>
        <w:t>3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ζητ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σατε τὸν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ριον,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ντες ταπεινοὶ γῆς· κρ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μα ἐργ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ζεσθε καὶ δικαιοσ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νην ζητ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σατε καὶ ἀποκρ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νεσθε αὐτ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, ὅπως σκεπασθῆτε ἐν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ρᾳ ὀργῆς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ου. </w:t>
      </w:r>
    </w:p>
    <w:p w14:paraId="396F553E" w14:textId="02A15A27" w:rsidR="009F6EAE" w:rsidRDefault="004D1CC2" w:rsidP="009F6EAE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0C7607">
        <w:rPr>
          <w:rStyle w:val="LXXSuperscript"/>
          <w:rFonts w:ascii="Vusillus" w:hAnsi="Vusillus" w:cs="Vusillus"/>
        </w:rPr>
        <w:lastRenderedPageBreak/>
        <w:t>4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Γ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ζα διηρπασμ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νη ἔσται, καὶ Ἀσκαλὼν ἔσται εἰς ἀφανισμ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ν, καὶ Ἄζωτος μεσημβρ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ἐκριφ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σεται, καὶ Ακκαρων ἐκριζωθ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 xml:space="preserve">σεται. </w:t>
      </w:r>
      <w:r w:rsidRPr="000C7607">
        <w:rPr>
          <w:rStyle w:val="LXXSuperscript"/>
          <w:rFonts w:ascii="Vusillus" w:hAnsi="Vusillus" w:cs="Vusillus"/>
        </w:rPr>
        <w:t>5</w:t>
      </w:r>
      <w:r w:rsidR="00F87951" w:rsidRPr="000C7607">
        <w:rPr>
          <w:rFonts w:ascii="Vusillus" w:hAnsi="Vusillus" w:cs="Vusillus"/>
          <w:lang w:val="en-GB"/>
        </w:rPr>
        <w:t> </w:t>
      </w:r>
      <w:r w:rsidR="009F6EAE" w:rsidRPr="000C7607">
        <w:rPr>
          <w:rFonts w:ascii="Vusillus" w:hAnsi="Vusillus" w:cs="Vusillus"/>
        </w:rPr>
        <w:t>ο</w:t>
      </w:r>
      <w:r w:rsidRPr="000C7607">
        <w:rPr>
          <w:rFonts w:ascii="Vusillus" w:hAnsi="Vusillus" w:cs="Vusillus"/>
        </w:rPr>
        <w:t>ὐαὶ οἱ κατοικοῦντες τὸ σχο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νισμα τῆς θαλ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σσης,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ροικοι Κρητῶν· λ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γος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ἐφ’ ὑμᾶς, Χανααν γῆ ἀλλοφ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λων, καὶ ἀπολῶ ὑμᾶς ἐκ κατοικ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ας· </w:t>
      </w:r>
      <w:r w:rsidRPr="000C7607">
        <w:rPr>
          <w:rStyle w:val="LXXSuperscript"/>
          <w:rFonts w:ascii="Vusillus" w:hAnsi="Vusillus" w:cs="Vusillus"/>
        </w:rPr>
        <w:t>6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ἔσται Κρ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τη νομὴ ποιμν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ων καὶ μ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νδρα προβ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των, </w:t>
      </w:r>
      <w:r w:rsidRPr="000C7607">
        <w:rPr>
          <w:rStyle w:val="LXXSuperscript"/>
          <w:rFonts w:ascii="Vusillus" w:hAnsi="Vusillus" w:cs="Vusillus"/>
        </w:rPr>
        <w:t>7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ἔσται τὸ σχο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νισμα τῆς θαλ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σσης τοῖς καταλο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ποις οἴκου Ιουδα· ἐπ’ αὐτοὺς νεμ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σονται ἐν τοῖς οἴκοις Ἀσκαλῶνος, δε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λης καταλ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σουσιν ἀπὸ προσ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που υἱῶν Ιουδα, ὅτι ἐπ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σκεπται αὐτοὺς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ὁ θεὸς αὐτῶν, καὶ ἀπ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στρεψε τὴν αἰχμαλωσ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αν αὐτῶν. </w:t>
      </w:r>
    </w:p>
    <w:p w14:paraId="3CC93861" w14:textId="1D1FC467" w:rsidR="00C73A17" w:rsidRPr="000C7607" w:rsidRDefault="004D1CC2" w:rsidP="009F6EAE">
      <w:pPr>
        <w:pStyle w:val="LXXPlain"/>
        <w:spacing w:before="120" w:beforeAutospacing="0"/>
        <w:rPr>
          <w:rFonts w:ascii="Vusillus" w:hAnsi="Vusillus" w:cs="Vusillus"/>
        </w:rPr>
      </w:pPr>
      <w:r w:rsidRPr="000C7607">
        <w:rPr>
          <w:rStyle w:val="LXXSuperscript"/>
          <w:rFonts w:ascii="Vusillus" w:hAnsi="Vusillus" w:cs="Vusillus"/>
        </w:rPr>
        <w:t>8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Ἤκουσα ὀνειδισμοὺς Μωαβ καὶ κονδυλισμοὺς υἱῶν Αμμων, ἐν οἷς ὠνε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διζον τὸν λα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ν μου καὶ ἐμεγαλ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νοντο ἐπὶ τὰ ὅρι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 μου. </w:t>
      </w:r>
      <w:r w:rsidRPr="000C7607">
        <w:rPr>
          <w:rStyle w:val="LXXSuperscript"/>
          <w:rFonts w:ascii="Vusillus" w:hAnsi="Vusillus" w:cs="Vusillus"/>
        </w:rPr>
        <w:t>9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διὰ τοῦτο ζῶ ἐγ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,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γει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τῶν δυν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μεων ὁ θεὸς Ισραηλ,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Μωαβ ὡς Σοδομα ἔσται καὶ οἱ υἱοὶ Αμμων ὡς Γομορρα, καὶ Δαμασκὸς ἐκλελειμμ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νη ὡς θιμωνιὰ ἅλωνος καὶ ἠφανισμ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νη εἰς τὸν αἰῶνα· καὶ οἱ κατ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λοιποι λαοῦ μου διαρπῶνται αὐτο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ς, καὶ οἱ κατ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λοιποι ἔθνους μου κληρονομ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σουσιν αὐτο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 xml:space="preserve">ς. </w:t>
      </w:r>
      <w:r w:rsidRPr="000C7607">
        <w:rPr>
          <w:rStyle w:val="LXXSuperscript"/>
          <w:rFonts w:ascii="Vusillus" w:hAnsi="Vusillus" w:cs="Vusillus"/>
        </w:rPr>
        <w:t>10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αὕτη αὐτοῖς ἀντὶ τῆς ὕβρεως αὐτῶν,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ὠνε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δισαν καὶ ἐμεγαλ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νθησαν ἐπὶ τὸν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ριον τὸν παντοκρ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τορα. </w:t>
      </w:r>
      <w:r w:rsidRPr="000C7607">
        <w:rPr>
          <w:rStyle w:val="LXXSuperscript"/>
          <w:rFonts w:ascii="Vusillus" w:hAnsi="Vusillus" w:cs="Vusillus"/>
        </w:rPr>
        <w:t>11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ἐπιφαν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σεται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ἐπ’ αὐτοὺς καὶ ἐξολεθρε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σει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ντας τοὺς θεοὺς τῶν ἐθνῶν τῆς γῆς, καὶ προσκυν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σουσιν αὐτῷ ἕκαστος ἐκ τοῦ τ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 xml:space="preserve">που αὐτοῦ, πᾶσαι αἱ νῆσοι τῶν ἐθνῶν. </w:t>
      </w:r>
    </w:p>
    <w:p w14:paraId="0E84ACFE" w14:textId="6C7F3E91" w:rsidR="004D1CC2" w:rsidRPr="000C7607" w:rsidRDefault="004D1CC2" w:rsidP="000C7607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0C7607">
        <w:rPr>
          <w:rStyle w:val="LXXSuperscript"/>
          <w:rFonts w:ascii="Vusillus" w:hAnsi="Vusillus" w:cs="Vusillus"/>
        </w:rPr>
        <w:t>12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ὑμεῖς, Αἰθ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οπες, τραυματ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αι ῥομφα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μο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 xml:space="preserve"> ἐστε. </w:t>
      </w:r>
      <w:r w:rsidRPr="000C7607">
        <w:rPr>
          <w:rStyle w:val="LXXSuperscript"/>
          <w:rFonts w:ascii="Vusillus" w:hAnsi="Vusillus" w:cs="Vusillus"/>
        </w:rPr>
        <w:t>13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ἐκτενεῖ τὴν χεῖρα αὐτοῦ ἐπὶ βορρᾶν καὶ ἀπολεῖ τὸν Ἀσσ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ριον καὶ 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 xml:space="preserve">σει τὴν Νινευη εἰς ἀφανισμὸν ἄνυδρον ὡς ἔρημον· </w:t>
      </w:r>
      <w:r w:rsidRPr="000C7607">
        <w:rPr>
          <w:rStyle w:val="LXXSuperscript"/>
          <w:rFonts w:ascii="Vusillus" w:hAnsi="Vusillus" w:cs="Vusillus"/>
        </w:rPr>
        <w:t>14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νεμ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σονται ἐν 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σῳ αὐτῆς πο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μνια καὶ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 τὰ θηρ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 τῆς γῆς, καὶ χαμαιλ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οντες καὶ ἐχῖνοι ἐν τοῖς φατν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μασιν αὐτῆς κοιτασθ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σονται, καὶ θηρ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 φων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σει ἐν τοῖς διορ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γμασιν αὐτῆς, κ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ρακες ἐν τοῖς πυλῶσιν αὐτῆς,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κ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δρος τὸ ἀν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στημα αὐτῆς. </w:t>
      </w:r>
      <w:r w:rsidRPr="000C7607">
        <w:rPr>
          <w:rStyle w:val="LXXSuperscript"/>
          <w:rFonts w:ascii="Vusillus" w:hAnsi="Vusillus" w:cs="Vusillus"/>
        </w:rPr>
        <w:t>15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αὕτη ἡ π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λις ἡ φαυλ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στρια ἡ κατοικοῦσα ἐπ’ ἐλπ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δι ἡ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γουσα ἐν καρδ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ᾳ αὐτῆς Ἐγ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 xml:space="preserve"> εἰμι, καὶ οὐκ ἔστιν μετ’ ἐμὲ ἔτι. πῶς ἐγεν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θη εἰς ἀφανισμ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ν, νομὴ θηρ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ων· πᾶς ὁ διαπορευ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μενος δι’ αὐτῆς συριεῖ καὶ κιν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 xml:space="preserve">σει τὰς χεῖρας αὐτοῦ. </w:t>
      </w:r>
    </w:p>
    <w:p w14:paraId="12ED5841" w14:textId="77777777" w:rsidR="00E314B3" w:rsidRPr="000C7607" w:rsidRDefault="00E314B3" w:rsidP="000C7607">
      <w:pPr>
        <w:pStyle w:val="LXXPlain"/>
        <w:spacing w:before="120" w:beforeAutospacing="0"/>
        <w:rPr>
          <w:rFonts w:ascii="Vusillus" w:hAnsi="Vusillus" w:cs="Vusillus"/>
          <w:lang w:val="en-GB"/>
        </w:rPr>
        <w:sectPr w:rsidR="00E314B3" w:rsidRPr="000C7607" w:rsidSect="00E314B3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5F7022" w14:textId="77777777" w:rsidR="004D1CC2" w:rsidRPr="000C7607" w:rsidRDefault="004D1CC2" w:rsidP="000C7607">
      <w:pPr>
        <w:pStyle w:val="LXXTitle"/>
      </w:pPr>
      <w:r w:rsidRPr="000C7607">
        <w:t>Σοφονιασ 3</w:t>
      </w:r>
    </w:p>
    <w:p w14:paraId="1273F2B4" w14:textId="2726CED2" w:rsidR="009F6EAE" w:rsidRDefault="004D1CC2" w:rsidP="000C7607">
      <w:pPr>
        <w:pStyle w:val="LXXPlain"/>
        <w:spacing w:before="120" w:beforeAutospacing="0"/>
        <w:rPr>
          <w:rFonts w:ascii="Vusillus" w:hAnsi="Vusillus" w:cs="Vusillus"/>
          <w:lang w:val="en-GB"/>
        </w:rPr>
      </w:pPr>
      <w:r w:rsidRPr="000C7607">
        <w:rPr>
          <w:rStyle w:val="LXXSuperscript"/>
          <w:rFonts w:ascii="Vusillus" w:hAnsi="Vusillus" w:cs="Vusillus"/>
        </w:rPr>
        <w:t>1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Ὦ ἡ ἐπιφανὴς καὶ ἀπολελυτρωμ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νη, ἡ π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λις ἡ περιστερ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· </w:t>
      </w:r>
      <w:r w:rsidRPr="000C7607">
        <w:rPr>
          <w:rStyle w:val="LXXSuperscript"/>
          <w:rFonts w:ascii="Vusillus" w:hAnsi="Vusillus" w:cs="Vusillus"/>
        </w:rPr>
        <w:t>2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οὐκ εἰσ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κουσεν φωνῆς, οὐκ ἐδ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ξατο παιδε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αν, ἐπὶ τῷ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ῳ οὐκ ἐπεπο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θει καὶ πρὸς τὸν θεὸν αὐτῆς οὐκ ἤγγισεν. </w:t>
      </w:r>
      <w:r w:rsidRPr="000C7607">
        <w:rPr>
          <w:rStyle w:val="LXXSuperscript"/>
          <w:rFonts w:ascii="Vusillus" w:hAnsi="Vusillus" w:cs="Vusillus"/>
        </w:rPr>
        <w:t>3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οἱ ἄρχοντες αὐτῆς ἐν αὐτῇ ὡς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οντες ὠρυ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μενοι· οἱ κριταὶ αὐτῆς ὡς λ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κοι τῆς Ἀραβ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ας, οὐχ ὑπελ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ποντο εἰς τὸ πρω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· </w:t>
      </w:r>
      <w:r w:rsidRPr="000C7607">
        <w:rPr>
          <w:rStyle w:val="LXXSuperscript"/>
          <w:rFonts w:ascii="Vusillus" w:hAnsi="Vusillus" w:cs="Vusillus"/>
        </w:rPr>
        <w:t>4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οἱ προφῆται αὐτῆς πνευματοφ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ροι, ἄνδρες καταφρονητα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· οἱ ἱερεῖς αὐτῆς βεβηλοῦσιν τὰ ἅγια καὶ ἀσεβοῦσιν ν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 xml:space="preserve">μον. </w:t>
      </w:r>
      <w:r w:rsidRPr="000C7607">
        <w:rPr>
          <w:rStyle w:val="LXXSuperscript"/>
          <w:rFonts w:ascii="Vusillus" w:hAnsi="Vusillus" w:cs="Vusillus"/>
        </w:rPr>
        <w:t>5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ὁ δὲ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δ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καιος ἐν 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σῳ αὐτῆς καὶ οὐ μὴ ποι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σῃ ἄδικον· πρωῒ πρωῒ δ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σει κρ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μα αὐτοῦ εἰς φῶς καὶ οὐκ ἀπεκρ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βη καὶ οὐκ ἔγνω ἀδικ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αν ἐν ἀπαιτ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σει καὶ οὐκ εἰς νεῖκος ἀδικ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αν. </w:t>
      </w:r>
      <w:r w:rsidRPr="000C7607">
        <w:rPr>
          <w:rStyle w:val="LXXSuperscript"/>
          <w:rFonts w:ascii="Vusillus" w:hAnsi="Vusillus" w:cs="Vusillus"/>
        </w:rPr>
        <w:t>6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ἐν διαφθορᾷ κατ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σπασα ὑπερηφ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νους, ἠφαν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σθησαν γων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αι αὐτῶν· ἐξερημ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σω τὰς ὁδοὺς αὐτῶν τὸ παρ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παν τοῦ μὴ διοδε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ειν· ἐξ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λιπον αἱ π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λεις αὐτῶν παρὰ τὸ μηδ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να ὑπ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ρχειν μηδὲ κατοικεῖν. </w:t>
      </w:r>
      <w:r w:rsidRPr="000C7607">
        <w:rPr>
          <w:rStyle w:val="LXXSuperscript"/>
          <w:rFonts w:ascii="Vusillus" w:hAnsi="Vusillus" w:cs="Vusillus"/>
        </w:rPr>
        <w:t>7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εἶπα Πλὴν φοβεῖσθ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 με καὶ δ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ξασθε παιδε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αν, καὶ οὐ μὴ ἐξολεθρευθῆτε ἐξ ὀφθαλμῶν αὐτῆς,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 ὅσα ἐξεδ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κησα ἐπ’ αὐτ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ν· ἑτοιμ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ζου ὄρθρισον, δι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φθαρται πᾶσα ἡ ἐπιφυλλὶς αὐτῶν. </w:t>
      </w:r>
    </w:p>
    <w:p w14:paraId="065D9CE0" w14:textId="01A1A826" w:rsidR="00C73A17" w:rsidRPr="000C7607" w:rsidRDefault="004D1CC2" w:rsidP="000C7607">
      <w:pPr>
        <w:pStyle w:val="LXXPlain"/>
        <w:spacing w:before="120" w:beforeAutospacing="0"/>
        <w:rPr>
          <w:rFonts w:ascii="Vusillus" w:hAnsi="Vusillus" w:cs="Vusillus"/>
        </w:rPr>
      </w:pPr>
      <w:r w:rsidRPr="000C7607">
        <w:rPr>
          <w:rStyle w:val="LXXSuperscript"/>
          <w:rFonts w:ascii="Vusillus" w:hAnsi="Vusillus" w:cs="Vusillus"/>
        </w:rPr>
        <w:t>8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Διὰ τοῦτο ὑπ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μειν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ν με,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γει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ριος, εἰς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ραν ἀναστ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σε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ς μου εἰς μαρτ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ριον·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τὸ κρ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μα μου εἰς συναγωγὰς ἐθνῶν τοῦ εἰσδ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ξασθαι βασιλεῖς τοῦ ἐκχ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αι ἐπ’ αὐτοὺς πᾶσαν ὀργὴν θυμοῦ μου·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ἐν πυρὶ ζ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λους μου καταναλωθ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 xml:space="preserve">σεται πᾶσα ἡ γῆ. </w:t>
      </w:r>
      <w:r w:rsidRPr="000C7607">
        <w:rPr>
          <w:rStyle w:val="LXXSuperscript"/>
          <w:rFonts w:ascii="Vusillus" w:hAnsi="Vusillus" w:cs="Vusillus"/>
        </w:rPr>
        <w:t>9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ὅτι τ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τε μεταστρ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ψω ἐπὶ λαοὺς γλῶσσαν εἰς γενεὰν αὐτῆς τοῦ ἐπικαλεῖσθαι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ντας τὸ ὄνομα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ου τοῦ δουλε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 xml:space="preserve">ειν αὐτῷ ὑπὸ ζυγὸν ἕνα. </w:t>
      </w:r>
      <w:r w:rsidRPr="000C7607">
        <w:rPr>
          <w:rStyle w:val="LXXSuperscript"/>
          <w:rFonts w:ascii="Vusillus" w:hAnsi="Vusillus" w:cs="Vusillus"/>
        </w:rPr>
        <w:t>10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 xml:space="preserve">ἐκ </w:t>
      </w:r>
      <w:r w:rsidRPr="000C7607">
        <w:rPr>
          <w:rFonts w:ascii="Vusillus" w:hAnsi="Vusillus" w:cs="Vusillus"/>
        </w:rPr>
        <w:lastRenderedPageBreak/>
        <w:t>περ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των ποταμῶν Αἰθιοπ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οἴσουσιν θυσ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ας μοι. </w:t>
      </w:r>
      <w:r w:rsidRPr="000C7607">
        <w:rPr>
          <w:rStyle w:val="LXXSuperscript"/>
          <w:rFonts w:ascii="Vusillus" w:hAnsi="Vusillus" w:cs="Vusillus"/>
        </w:rPr>
        <w:t>11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ἐν τῇ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ρᾳ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νῃ οὐ μὴ καταισχυνθῇς ἐκ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ντων τῶν ἐπιτηδευμ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των σου, ὧν ἠσ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βησας εἰς ἐμ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· ὅτι τ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τε περιελῶ ἀπὸ σοῦ τὰ φαυλ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σματα τῆς ὕβρε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ς σου, καὶ οὐκ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τι μὴ προσθῇς τοῦ μεγαλαυχῆσαι ἐπὶ τὸ ὄρος τὸ ἅγι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 xml:space="preserve">ν μου. </w:t>
      </w:r>
      <w:r w:rsidRPr="000C7607">
        <w:rPr>
          <w:rStyle w:val="LXXSuperscript"/>
          <w:rFonts w:ascii="Vusillus" w:hAnsi="Vusillus" w:cs="Vusillus"/>
        </w:rPr>
        <w:t>12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ὑπολε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ψομαι ἐν σοὶ λαὸν πραὺν καὶ ταπειν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ν, καὶ εὐλαβηθ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σονται ἀπὸ τοῦ ὀν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ματος κυρ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ου </w:t>
      </w:r>
      <w:r w:rsidRPr="000C7607">
        <w:rPr>
          <w:rStyle w:val="LXXSuperscript"/>
          <w:rFonts w:ascii="Vusillus" w:hAnsi="Vusillus" w:cs="Vusillus"/>
        </w:rPr>
        <w:t>13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οἱ κατ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λοιποι τοῦ Ισραηλ καὶ οὐ ποι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σουσιν ἀδικ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αν καὶ οὐ λαλ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σουσιν μ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ταια, καὶ οὐ μὴ εὑρεθῇ ἐν τῷ στ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ματι αὐτῶν γλῶσσα δολ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α,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αὐτοὶ νεμ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σονται καὶ κοιτασθ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σονται, καὶ οὐκ ἔσται ὁ ἐκφοβῶν αὐτο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 xml:space="preserve">ς. </w:t>
      </w:r>
    </w:p>
    <w:p w14:paraId="581EB41C" w14:textId="101AA2D4" w:rsidR="004D1CC2" w:rsidRPr="000C7607" w:rsidRDefault="004D1CC2" w:rsidP="009F6EAE">
      <w:pPr>
        <w:pStyle w:val="LXXPlain"/>
        <w:spacing w:before="120" w:beforeAutospacing="0"/>
        <w:rPr>
          <w:rFonts w:ascii="Vusillus" w:hAnsi="Vusillus" w:cs="Vusillus"/>
        </w:rPr>
      </w:pPr>
      <w:r w:rsidRPr="000C7607">
        <w:rPr>
          <w:rStyle w:val="LXXSuperscript"/>
          <w:rFonts w:ascii="Vusillus" w:hAnsi="Vusillus" w:cs="Vusillus"/>
        </w:rPr>
        <w:t>14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Χαῖρε σφ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δρα, θ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γατερ Σιων, κ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ρυσσε, θ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γατερ Ιερουσαλημ· εὐφρα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νου καὶ κατατ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ρπου ἐξ ὅλης τῆς καρδ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ας σου, θ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 xml:space="preserve">γατερ Ιερουσαλημ. </w:t>
      </w:r>
      <w:r w:rsidRPr="000C7607">
        <w:rPr>
          <w:rStyle w:val="LXXSuperscript"/>
          <w:rFonts w:ascii="Vusillus" w:hAnsi="Vusillus" w:cs="Vusillus"/>
        </w:rPr>
        <w:t>15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περιεῖλεν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τὰ ἀδικ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ματ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 σου, λελ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τρωτα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 xml:space="preserve"> σε ἐκ χειρὸς ἐχθρῶν σου· βασιλεὺς Ισραηλ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ἐν 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σῳ σου, οὐκ ὄψῃ κακὰ οὐκ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τι. </w:t>
      </w:r>
      <w:r w:rsidRPr="000C7607">
        <w:rPr>
          <w:rStyle w:val="LXXSuperscript"/>
          <w:rFonts w:ascii="Vusillus" w:hAnsi="Vusillus" w:cs="Vusillus"/>
        </w:rPr>
        <w:t>16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ἐν τῷ καιρῷ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νῳ ἐρεῖ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τῇ Ιερουσαλημ Θ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ρσει, Σιων, μὴ παρε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σθωσαν αἱ χεῖρ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ς σου· </w:t>
      </w:r>
      <w:r w:rsidRPr="000C7607">
        <w:rPr>
          <w:rStyle w:val="LXXSuperscript"/>
          <w:rFonts w:ascii="Vusillus" w:hAnsi="Vusillus" w:cs="Vusillus"/>
        </w:rPr>
        <w:t>17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 ὁ θε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ς σου ἐν σο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, δυνατὸς σ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σει σε, ἐπ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ξει ἐπὶ σὲ εὐφροσ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νην καὶ καινιεῖ σε ἐν τῇ ἀγαπ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σει αὐτοῦ καὶ εὐφρανθ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σεται ἐπὶ σὲ ἐν τ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ρψει ὡς ἐν ἡμ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 xml:space="preserve">ρᾳ ἑορτῆς. </w:t>
      </w:r>
      <w:r w:rsidRPr="000C7607">
        <w:rPr>
          <w:rStyle w:val="LXXSuperscript"/>
          <w:rFonts w:ascii="Vusillus" w:hAnsi="Vusillus" w:cs="Vusillus"/>
        </w:rPr>
        <w:t>18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συν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>ξω τοὺς συντετριμμ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νους· οὐα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, τ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ς ἔλαβεν ἐπ’ αὐτὴν ὀνειδισμ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 xml:space="preserve">ν; </w:t>
      </w:r>
      <w:r w:rsidRPr="000C7607">
        <w:rPr>
          <w:rStyle w:val="LXXSuperscript"/>
          <w:rFonts w:ascii="Vusillus" w:hAnsi="Vusillus" w:cs="Vusillus"/>
        </w:rPr>
        <w:t>19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ἰδοὺ ἐγὼ ποιῶ ἐν σοὶ ἕνεκεν σοῦ ἐν τῷ καιρῷ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νῳ, λ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γει κ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ριος, καὶ σ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σω τὴν ἐκπεπιεσμ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νην καὶ τὴν ἀπωσμ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νην· εἰσδ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ξομαι καὶ 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σομαι αὐτοὺς εἰς κα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χημα καὶ ὀνομαστοὺς ἐν π</w:t>
      </w:r>
      <w:r w:rsidR="005C2F46">
        <w:rPr>
          <w:rFonts w:ascii="Vusillus" w:hAnsi="Vusillus" w:cs="Vusillus"/>
        </w:rPr>
        <w:t>ά</w:t>
      </w:r>
      <w:r w:rsidRPr="000C7607">
        <w:rPr>
          <w:rFonts w:ascii="Vusillus" w:hAnsi="Vusillus" w:cs="Vusillus"/>
        </w:rPr>
        <w:t xml:space="preserve">σῃ τῇ γῇ. </w:t>
      </w:r>
      <w:r w:rsidRPr="000C7607">
        <w:rPr>
          <w:rStyle w:val="LXXSuperscript"/>
          <w:rFonts w:ascii="Vusillus" w:hAnsi="Vusillus" w:cs="Vusillus"/>
        </w:rPr>
        <w:t>20</w:t>
      </w:r>
      <w:r w:rsidR="00F87951" w:rsidRPr="000C7607">
        <w:rPr>
          <w:rFonts w:ascii="Vusillus" w:hAnsi="Vusillus" w:cs="Vusillus"/>
          <w:lang w:val="en-GB"/>
        </w:rPr>
        <w:t> </w:t>
      </w:r>
      <w:r w:rsidRPr="000C7607">
        <w:rPr>
          <w:rFonts w:ascii="Vusillus" w:hAnsi="Vusillus" w:cs="Vusillus"/>
        </w:rPr>
        <w:t>καὶ καταισχυνθ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σονται ἐν τῷ καιρῷ ἐκε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νῳ, ὅταν καλῶς ὑμῖν ποι</w:t>
      </w:r>
      <w:r w:rsidR="005C2F46">
        <w:rPr>
          <w:rFonts w:ascii="Vusillus" w:hAnsi="Vusillus" w:cs="Vusillus"/>
        </w:rPr>
        <w:t>ή</w:t>
      </w:r>
      <w:r w:rsidRPr="000C7607">
        <w:rPr>
          <w:rFonts w:ascii="Vusillus" w:hAnsi="Vusillus" w:cs="Vusillus"/>
        </w:rPr>
        <w:t>σω, καὶ ἐν τῷ καιρῷ, ὅταν εἰσδ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ξωμαι ὑμᾶς· δι</w:t>
      </w:r>
      <w:r w:rsidR="005C2F46">
        <w:rPr>
          <w:rFonts w:ascii="Vusillus" w:hAnsi="Vusillus" w:cs="Vusillus"/>
        </w:rPr>
        <w:t>ό</w:t>
      </w:r>
      <w:r w:rsidRPr="000C7607">
        <w:rPr>
          <w:rFonts w:ascii="Vusillus" w:hAnsi="Vusillus" w:cs="Vusillus"/>
        </w:rPr>
        <w:t>τι δ</w:t>
      </w:r>
      <w:r w:rsidR="005C2F46">
        <w:rPr>
          <w:rFonts w:ascii="Vusillus" w:hAnsi="Vusillus" w:cs="Vusillus"/>
        </w:rPr>
        <w:t>ώ</w:t>
      </w:r>
      <w:r w:rsidRPr="000C7607">
        <w:rPr>
          <w:rFonts w:ascii="Vusillus" w:hAnsi="Vusillus" w:cs="Vusillus"/>
        </w:rPr>
        <w:t>σω ὑμᾶς ὀνομαστοὺς καὶ εἰς κα</w:t>
      </w:r>
      <w:r w:rsidR="005C2F46">
        <w:rPr>
          <w:rFonts w:ascii="Vusillus" w:hAnsi="Vusillus" w:cs="Vusillus"/>
        </w:rPr>
        <w:t>ύ</w:t>
      </w:r>
      <w:r w:rsidRPr="000C7607">
        <w:rPr>
          <w:rFonts w:ascii="Vusillus" w:hAnsi="Vusillus" w:cs="Vusillus"/>
        </w:rPr>
        <w:t>χημα ἐν πᾶσιν τοῖς λαοῖς τῆς γῆς ἐν τῷ ἐπιστρ</w:t>
      </w:r>
      <w:r w:rsidR="005C2F46">
        <w:rPr>
          <w:rFonts w:ascii="Vusillus" w:hAnsi="Vusillus" w:cs="Vusillus"/>
        </w:rPr>
        <w:t>έ</w:t>
      </w:r>
      <w:r w:rsidRPr="000C7607">
        <w:rPr>
          <w:rFonts w:ascii="Vusillus" w:hAnsi="Vusillus" w:cs="Vusillus"/>
        </w:rPr>
        <w:t>φειν με τὴν αἰχμαλωσ</w:t>
      </w:r>
      <w:r w:rsidR="005C2F46">
        <w:rPr>
          <w:rFonts w:ascii="Vusillus" w:hAnsi="Vusillus" w:cs="Vusillus"/>
        </w:rPr>
        <w:t>ί</w:t>
      </w:r>
      <w:r w:rsidRPr="000C7607">
        <w:rPr>
          <w:rFonts w:ascii="Vusillus" w:hAnsi="Vusillus" w:cs="Vusillus"/>
        </w:rPr>
        <w:t>αν ὑ</w:t>
      </w:r>
      <w:r w:rsidR="009D744E" w:rsidRPr="000C7607">
        <w:rPr>
          <w:rFonts w:ascii="Vusillus" w:hAnsi="Vusillus" w:cs="Vusillus"/>
        </w:rPr>
        <w:t>μῶν ἐν</w:t>
      </w:r>
      <w:r w:rsidR="005C2F46">
        <w:rPr>
          <w:rFonts w:ascii="Vusillus" w:hAnsi="Vusillus" w:cs="Vusillus"/>
        </w:rPr>
        <w:t>ώ</w:t>
      </w:r>
      <w:r w:rsidR="009D744E" w:rsidRPr="000C7607">
        <w:rPr>
          <w:rFonts w:ascii="Vusillus" w:hAnsi="Vusillus" w:cs="Vusillus"/>
        </w:rPr>
        <w:t>πιον ὑμῶν, λ</w:t>
      </w:r>
      <w:r w:rsidR="005C2F46">
        <w:rPr>
          <w:rFonts w:ascii="Vusillus" w:hAnsi="Vusillus" w:cs="Vusillus"/>
        </w:rPr>
        <w:t>έ</w:t>
      </w:r>
      <w:r w:rsidR="009D744E" w:rsidRPr="000C7607">
        <w:rPr>
          <w:rFonts w:ascii="Vusillus" w:hAnsi="Vusillus" w:cs="Vusillus"/>
        </w:rPr>
        <w:t>γει κ</w:t>
      </w:r>
      <w:r w:rsidR="005C2F46">
        <w:rPr>
          <w:rFonts w:ascii="Vusillus" w:hAnsi="Vusillus" w:cs="Vusillus"/>
        </w:rPr>
        <w:t>ύ</w:t>
      </w:r>
      <w:r w:rsidR="009D744E" w:rsidRPr="000C7607">
        <w:rPr>
          <w:rFonts w:ascii="Vusillus" w:hAnsi="Vusillus" w:cs="Vusillus"/>
        </w:rPr>
        <w:t>ριος.</w:t>
      </w:r>
    </w:p>
    <w:sectPr w:rsidR="004D1CC2" w:rsidRPr="000C7607" w:rsidSect="00E314B3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4FA3E" w14:textId="77777777" w:rsidR="00F261BB" w:rsidRDefault="00F261BB" w:rsidP="009F6EAE">
      <w:r>
        <w:separator/>
      </w:r>
    </w:p>
  </w:endnote>
  <w:endnote w:type="continuationSeparator" w:id="0">
    <w:p w14:paraId="0CE827CF" w14:textId="77777777" w:rsidR="00F261BB" w:rsidRDefault="00F261BB" w:rsidP="009F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9CF51" w14:textId="77777777" w:rsidR="00F261BB" w:rsidRPr="009F6EAE" w:rsidRDefault="00F261BB" w:rsidP="009F6EAE">
      <w:r>
        <w:continuationSeparator/>
      </w:r>
    </w:p>
  </w:footnote>
  <w:footnote w:type="continuationSeparator" w:id="0">
    <w:p w14:paraId="79C47B92" w14:textId="77777777" w:rsidR="00F261BB" w:rsidRDefault="00F261BB" w:rsidP="009F6E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D6"/>
    <w:rsid w:val="000C7607"/>
    <w:rsid w:val="00184140"/>
    <w:rsid w:val="00202D07"/>
    <w:rsid w:val="003608DC"/>
    <w:rsid w:val="003670CD"/>
    <w:rsid w:val="00486778"/>
    <w:rsid w:val="004D1CC2"/>
    <w:rsid w:val="004E25EA"/>
    <w:rsid w:val="004E2B80"/>
    <w:rsid w:val="00543862"/>
    <w:rsid w:val="005C2F46"/>
    <w:rsid w:val="00667AA0"/>
    <w:rsid w:val="007F10EC"/>
    <w:rsid w:val="00914512"/>
    <w:rsid w:val="009269D6"/>
    <w:rsid w:val="00934D99"/>
    <w:rsid w:val="00963EB0"/>
    <w:rsid w:val="009D744E"/>
    <w:rsid w:val="009F6EAE"/>
    <w:rsid w:val="00A3601F"/>
    <w:rsid w:val="00C64F9C"/>
    <w:rsid w:val="00C73A17"/>
    <w:rsid w:val="00D51E99"/>
    <w:rsid w:val="00E314B3"/>
    <w:rsid w:val="00E33746"/>
    <w:rsid w:val="00E43930"/>
    <w:rsid w:val="00F261BB"/>
    <w:rsid w:val="00F43504"/>
    <w:rsid w:val="00F87951"/>
    <w:rsid w:val="00F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88A03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 w:bidi="ar-SA"/>
    </w:rPr>
  </w:style>
  <w:style w:type="paragraph" w:styleId="BodyText">
    <w:name w:val="Body Text"/>
    <w:basedOn w:val="Normal"/>
    <w:link w:val="BodyTextChar"/>
    <w:uiPriority w:val="99"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en-US" w:bidi="ar-SA"/>
    </w:rPr>
  </w:style>
  <w:style w:type="paragraph" w:customStyle="1" w:styleId="LXXTitle">
    <w:name w:val="LXX Title"/>
    <w:basedOn w:val="Heading2"/>
    <w:autoRedefine/>
    <w:uiPriority w:val="99"/>
    <w:rsid w:val="000C7607"/>
    <w:pPr>
      <w:widowControl w:val="0"/>
      <w:spacing w:after="0"/>
      <w:jc w:val="center"/>
      <w:outlineLvl w:val="9"/>
    </w:pPr>
    <w:rPr>
      <w:rFonts w:ascii="Vusillus" w:hAnsi="Vusillus" w:cs="Vusillus"/>
      <w:noProof/>
      <w:sz w:val="32"/>
      <w:szCs w:val="32"/>
      <w:u w:val="single" w:color="0000FF"/>
      <w:lang w:val="el-GR"/>
    </w:rPr>
  </w:style>
  <w:style w:type="paragraph" w:customStyle="1" w:styleId="LXXPlain">
    <w:name w:val="LXX Plain"/>
    <w:basedOn w:val="Normal"/>
    <w:link w:val="LXXPlainChar"/>
    <w:autoRedefine/>
    <w:uiPriority w:val="99"/>
    <w:rsid w:val="00F87951"/>
    <w:pPr>
      <w:spacing w:before="100" w:beforeAutospacing="1"/>
      <w:jc w:val="both"/>
    </w:pPr>
    <w:rPr>
      <w:rFonts w:ascii="Vusillus Old Face" w:hAnsi="Vusillus Old Face" w:cs="Vusillus Old Face"/>
      <w:bCs/>
      <w:i/>
      <w:noProof/>
      <w:color w:val="003300"/>
      <w:sz w:val="28"/>
      <w:lang w:val="el-GR" w:eastAsia="en-GB"/>
    </w:rPr>
  </w:style>
  <w:style w:type="character" w:customStyle="1" w:styleId="LXXPlainChar">
    <w:name w:val="LXX Plain Char"/>
    <w:basedOn w:val="DefaultParagraphFont"/>
    <w:link w:val="LXXPlain"/>
    <w:uiPriority w:val="99"/>
    <w:locked/>
    <w:rsid w:val="00F87951"/>
    <w:rPr>
      <w:rFonts w:ascii="Vusillus Old Face" w:hAnsi="Vusillus Old Face" w:cs="Vusillus Old Face"/>
      <w:bCs/>
      <w:i/>
      <w:noProof/>
      <w:color w:val="003300"/>
      <w:sz w:val="24"/>
      <w:szCs w:val="24"/>
      <w:lang w:val="el-GR" w:bidi="ar-SA"/>
    </w:rPr>
  </w:style>
  <w:style w:type="character" w:customStyle="1" w:styleId="LXXSuperscript">
    <w:name w:val="LXX Superscript"/>
    <w:basedOn w:val="DefaultParagraphFont"/>
    <w:uiPriority w:val="99"/>
    <w:rsid w:val="009D744E"/>
    <w:rPr>
      <w:rFonts w:ascii="Vusillus Old Face" w:hAnsi="Vusillus Old Face" w:cs="Vusillus Old Face"/>
      <w:b/>
      <w:bCs/>
      <w:i/>
      <w:color w:val="800000"/>
      <w:sz w:val="28"/>
      <w:vertAlign w:val="superscript"/>
    </w:rPr>
  </w:style>
  <w:style w:type="paragraph" w:styleId="FootnoteText">
    <w:name w:val="footnote text"/>
    <w:basedOn w:val="Normal"/>
    <w:link w:val="FootnoteTextChar"/>
    <w:rsid w:val="009F6E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F6EAE"/>
    <w:rPr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9F6EAE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9F6EA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6EAE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Zephaniah</vt:lpstr>
    </vt:vector>
  </TitlesOfParts>
  <Company>Zacchaeus</Company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Zephaniah</dc:title>
  <dc:subject/>
  <cp:keywords/>
  <dc:description/>
  <cp:lastModifiedBy>Adrian Hills</cp:lastModifiedBy>
  <cp:revision>1</cp:revision>
  <dcterms:created xsi:type="dcterms:W3CDTF">2024-07-09T13:58:00Z</dcterms:created>
  <dcterms:modified xsi:type="dcterms:W3CDTF">2025-03-24T15:04:00Z</dcterms:modified>
  <cp:category>The Prophets (Bnnn-Xxx)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B218</vt:lpwstr>
  </property>
  <property fmtid="{D5CDD505-2E9C-101B-9397-08002B2CF9AE}" pid="3" name="Source">
    <vt:lpwstr>Ralph Hancock</vt:lpwstr>
  </property>
</Properties>
</file>