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4DC72" w14:textId="77777777" w:rsidR="000C69E5" w:rsidRPr="00EE1F9E" w:rsidRDefault="000C69E5" w:rsidP="008E43E3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EE1F9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Εσθηρ 0</w:t>
      </w:r>
    </w:p>
    <w:p w14:paraId="0EC552DA" w14:textId="1A297113" w:rsidR="005A7D4D" w:rsidRPr="005A7D4D" w:rsidRDefault="005A7D4D" w:rsidP="005A7D4D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a</w:t>
      </w:r>
      <w:r w:rsidR="004A3553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Ἔτους δευτ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οντος Ἀρταξ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ρξου τοῦ μεγ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τῇ μιᾷ τοῦ Νισα ἐν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πνιον εἶδεν Μαρδοχαῖος ὁ τοῦ Ιαιρου τοῦ Σεμειου τοῦ Κισαιου ἐκ φυλῆς Βενιαμιν,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1b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ἄνθρωπος Ιουδαῖος οἰκῶν ἐν Σο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σοις τῇ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λει, ἄνθρωπος 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 θεραπε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ἐν τῇ αὐλῇ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1c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ἦν δὲ ἐκ τῆς αἰχμαλωσ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ἧς ᾐχμαλ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τευσεν Ναβουχοδονοσορ ὁ βασιλεὺς Βαβυλῶνος ἐξ Ιερουσαλημ μετὰ Ιεχονιου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τῆς Ιουδα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1d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τοῦτο αὐτοῦ τὸ ἐν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πνιον· καὶ ἰδοὺ φωναὶ καὶ 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ρυβος, βρονταὶ καὶ σεισμ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ραχος ἐπὶ τῆς γῆς·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1e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ἰδοὺ 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δρ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κοντες μεγ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 ἕτοιμοι προῆλθον ἀμφ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τεροι παλα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ειν, καὶ ἐγ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αὐτῶν φωνὴ μεγ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1f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τῇ φωνῇ αὐτῶν ἡτοιμ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πᾶν ἔθνος εἰς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λεμον ὥστε πολεμῆσαι δικα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ἔθνος.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1g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ἰδοὺ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σκ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καὶ γν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φου, θλῖψις καὶ στενοχωρ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κωσις καὶ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ραχος 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γας ἐπὶ τῆς γῆς·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1h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ἐταρ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 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καιον πᾶν ἔθνος φοβο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τὰ ἑαυτῶν κακὰ καὶ ἡτοιμ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σθησαν ἀπολ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σθαι καὶ ἐβ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πρὸς τὸν θε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1i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δὲ τῆς βοῆς αὐτῶν ἐγ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ὡσανεὶ ἀπὸ μικρᾶς πηγῆς ποταμὸς 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γας, ὕδωρ πολ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k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φῶς καὶ ὁ ἥλιος ἀν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τειλεν, καὶ οἱ ταπεινοὶ ὑψ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καὶ κατ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φαγον τοὺς ἐνδ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ξους.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1l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διεγερθεὶς Μαρδοχαῖος ὁ ἑωρακὼς τὸ ἐν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πνιον τοῦτο καὶ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ὁ θεὸς βεβο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λευται ποιῆσαι, εἶχεν αὐτὸ ἐν τῇ καρδ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καὶ ἐν παντὶ 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γῳ ἤθελεν ἐπιγνῶναι αὐτὸ ἕως τῆς νυκτ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1m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χασεν Μαρδοχαῖος ἐν τῇ αὐλῇ μετὰ Γαβαθα καὶ Θαρρα τῶν 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εὐνο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χων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τῶν φυλασσ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τὴν αὐλὴν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1n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ἤκουσ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τε αὐτῶν τοὺς λογισμοὺς καὶ τὰς μερ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μνας αὐτῶν ἐξηρε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νησεν καὶ ἔμαθεν ὅτι ἑτοιμ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ζουσιν τὰς χεῖρας ἐπιβαλεῖν Ἀρταξ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ρξῃ τῷ βασιλεῖ, καὶ ὑπ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δειξεν τῷ βασιλεῖ περὶ αὐτῶν·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1o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τασεν ὁ βασιλεὺς τοὺς 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εὐνο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χους, καὶ ὁμολογ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σαντες ἀπ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χθησαν.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1p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ἔγραψεν ὁ βασιλεὺς τοὺς 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το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εἰς μνημ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συνον, καὶ Μαρδοχαῖος ἔγραψεν περὶ τῶν 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το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των·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1q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ὁ βασιλεὺς Μαρδοχα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θεραπε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 ἐν τῇ αὐλῇ καὶ ἔδωκεν αὐτῷ 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περὶ το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των. </w:t>
      </w: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1r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ἦν Αμαν Αμαδαθου Βουγαῖος ἔνδοξος ἐν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ως· καὶ ἐζ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κακοποιῆσαι τὸν Μαρδοχαῖον καὶ τὸν λαὸν αὐτοῦ ὑπὲρ τῶν 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εὐνο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χων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ως. </w:t>
      </w:r>
    </w:p>
    <w:p w14:paraId="566B2D42" w14:textId="77777777" w:rsidR="005A7D4D" w:rsidRDefault="005A7D4D" w:rsidP="008E43E3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sectPr w:rsidR="005A7D4D" w:rsidSect="00232B5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B4E2693" w14:textId="77777777" w:rsidR="000C69E5" w:rsidRPr="00EE1F9E" w:rsidRDefault="000C69E5" w:rsidP="008E43E3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EE1F9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Εσθηρ 1</w:t>
      </w:r>
    </w:p>
    <w:p w14:paraId="75798EC3" w14:textId="137C0744" w:rsidR="006E7AAA" w:rsidRPr="00EE1F9E" w:rsidRDefault="005A7D4D" w:rsidP="005A7D4D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1s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μετὰ τοὺς 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το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ἐν ταῖς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Ἀρταξ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ρξου – οὗτος ὁ Ἀρταξ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ρξης ἀπὸ τῆς Ἰνδικῆς ἑκατὸν εἴκοσι ἑπτὰ χωρῶν ἐκρ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τησεν – 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αὐταῖς ταῖς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ραις, ὅτε ἐθρον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ὁ βασιλεὺς Ἀρταξ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ρξης ἐν Σο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σοις τῇ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λει, 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τρ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ἔτει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οντος αὐτοῦ δοχὴν ἐπο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τοῖς 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 καὶ τοῖς λοιποῖς ἔθνεσιν καὶ τοῖς Περσῶν καὶ 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 ἐνδ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ξοις καὶ τοῖς ἄρχουσιν τῶν σατραπῶν. 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μετὰ ταῦτα μετὰ τὸ δεῖξαι αὐτοῖς τὸν πλοῦτον τῆς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 καὶ τὴν 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 τῆς εὐφροσ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τοῦ πλο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αὐτοῦ ἐπὶ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ἑκατὸν ὀγδο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κοντα, 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ὅτε δὲ ἀνεπληρ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αἱ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τοῦ 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μου, ἐπο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ὁ βασιλεὺς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τον τοῖς ἔθνεσιν τοῖς εὑρεθεῖσιν εἰς τὴν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ἐπὶ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ἓξ ἐν αὐλῇ οἴκου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 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κεκοσμημ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βυσσ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καὶ καρπασ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τεταμ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ἐπὶ σχοιν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βυσσ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καὶ πορφυροῖς ἐπὶ 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βοις χρυσοῖς καὶ ἀργυροῖς ἐπὶ στ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 παρ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καὶ λιθ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νοις· κλῖναι χρυσαῖ καὶ ἀργυραῖ ἐπὶ λιθοστρ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σμαραγδ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 καὶ πινν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καὶ παρ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 καὶ στρωμναὶ διαφανεῖς ποικ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λως διηνθισμ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ναι, 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κλῳ ῥ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πεπασμ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να· 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 χρυσᾶ καὶ ἀργυρᾶ καὶ ἀνθρ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κινον κυλ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κιον προκε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ἀπὸ ταλ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τρισμυρ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ων· οἶνος πολὺς καὶ ἡδ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ὃν αὐτὸς ὁ βασιλεὺς ἔπινεν. 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οὗτος οὐ κατὰ προκε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 ἐγ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νετο, οὕτως δὲ ἠθ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ὁ βασιλεὺς καὶ ἐπ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τοῖς οἰκον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μοις ποιῆσαι τὸ 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λημα αὐτοῦ καὶ τῶν ἀνθρ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πων. 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Αστιν ἡ 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βασ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λισσα ἐπο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τον ταῖς γυναιξὶν ἐν τοῖς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οις, ὅπου ὁ βασιλεὺς Ἀρταξ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ρξης.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δὲ τῇ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ἑβδ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μῃ ἡδ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γεν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ὁ βασιλεὺς εἶπεν τῷ Αμαν καὶ Βαζαν καὶ Θαρρα καὶ Βωραζη καὶ Ζαθολθα καὶ Αβαταζα καὶ Θαραβα, τοῖς ἑπτὰ εὐνο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χοις τοῖς διακ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Ἀρταξ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ρξου,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εἰσαγαγεῖν τὴν βασ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λισσαν πρὸς αὐτὸν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 αὐτὴν καὶ περιθεῖναι αὐτῇ τὸ δι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δημα καὶ δεῖξαι αὐτὴν πᾶσιν τοῖς ἄρχουσιν καὶ τοῖς ἔθνεσιν τὸ 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λλος αὐτῆς, ὅτι καλὴ ἦν.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εἰσ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κουσεν αὐτοῦ Αστιν ἡ βασ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λισσα ἐλθεῖν μετὰ τῶν εὐνο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χων. καὶ ἐλυπ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ὁ βασιλεὺς καὶ ὠργ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τοῖς 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 αὐτοῦ Κατὰ ταῦτα ἐλ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Αστιν, ποι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οὖν περὶ το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 καὶ κρ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προσῆλθεν αὐτῷ Αρκεσαιος καὶ Σαρσαθαιος καὶ Μαλησεαρ οἱ ἄρχοντες Περσῶν καὶ 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 οἱ ἐγγὺς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οἱ πρῶτοι παρακαθ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μενοι τῷ βασιλεῖ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γγειλαν αὐτῷ κατὰ τοὺς 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 ὡς δεῖ ποιῆσαι Αστιν τῇ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σσῃ, ὅτι οὐκ ἐπο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τὰ ὑπὸ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προσταχθ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διὰ τῶν εὐνο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χων.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Μουχαιος πρὸς τὸν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τοὺς ἄρχοντας Οὐ τὸν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ἠδ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κησεν Αστιν ἡ βασ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λισσα, ἀλλὰ καὶ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ἄρχοντας καὶ τοὺς ἡγουμ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[καὶ γὰρ διηγ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αὐτοῖς τὰ ῥ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τῆς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 καὶ ὡς ἀντεῖπεν τῷ βασιλεῖ]. ὡς οὖν ἀντεῖπεν τῷ βασιλεῖ Ἀρταξ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ρξῃ,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οὕτως 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μερον αἱ τυρανν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αἱ λοιπαὶ τῶν ἀρχ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Περσῶν καὶ 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 ἀκο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σασαι τὰ τῷ βασιλεῖ λεχθ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ὑπ’ αὐτῆς τολμ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ὁμο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ἀτιμ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 τοὺς ἄνδρας αὐτῶν.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οὖν δοκεῖ τῷ βασιλεῖ, προσταξ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βασιλικ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γραφ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κατὰ τοὺς 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 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 καὶ Περσῶν· καὶ μὴ ἄλλως χρησ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σθω, μηδὲ εἰσελθ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ἔτι ἡ βασ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λισσα πρὸς αὐτ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τὴν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αὐτῆς 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ὁ βασιλεὺς γυναικὶ κρε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ττονι αὐτῆς.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ἀκουσθ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ὁ 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μος ὁ ὑπὸ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ως, ὃν ἐὰν ποιῇ, ἐν τῇ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αὐτοῦ, καὶ οὕτως πᾶσαι αἱ γυναῖκες περιθ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τιμὴν τοῖς ἀνδρ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ἑαυτῶν ἀπὸ πτωχοῦ ἕως πλουσ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ἤρεσεν ὁ 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γος τῷ βασιλεῖ καὶ τοῖς ἄρχουσι, καὶ ἐπο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ὁ βασιλεὺς καθὰ ἐλ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λησεν ὁ Μουχαιος·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εἰς πᾶσαν τὴν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κατὰ χ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κατὰ τὴν 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ξιν αὐτῶν ὥστε εἶναι 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βον αὐτοῖς ἐν ταῖς οἰκ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 αὐτῶν. </w:t>
      </w:r>
    </w:p>
    <w:p w14:paraId="5366D470" w14:textId="77777777" w:rsidR="006E7AAA" w:rsidRPr="00EE1F9E" w:rsidRDefault="006E7AAA" w:rsidP="008E43E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6E7AAA" w:rsidRPr="00EE1F9E" w:rsidSect="00232B5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AF0A16F" w14:textId="77777777" w:rsidR="000C69E5" w:rsidRPr="00EE1F9E" w:rsidRDefault="000C69E5" w:rsidP="008E43E3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EE1F9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Εσθηρ 2</w:t>
      </w:r>
    </w:p>
    <w:p w14:paraId="6C6DE382" w14:textId="70613704" w:rsidR="000C69E5" w:rsidRPr="00EE1F9E" w:rsidRDefault="004A3553" w:rsidP="008E43E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μετὰ τοὺς 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το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ἐκ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πασεν ὁ βασιλεὺς τοῦ θυμοῦ καὶ οὐκ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ἐμν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τῆς Αστιν μνημονε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οἷα ἐλ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καὶ ὡς κατ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κρινεν αὐτ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εἶπαν οἱ δι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κονοι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Ζητηθ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τῷ βασιλεῖ κορ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σια ἄφθορα καλὰ τῷ εἴδει·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καταστ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ὁ βασιλεὺς κωμ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ρχας ἐν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σαις ταῖς χ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τῆς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αὐτοῦ, καὶ ἐπιλεξ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κορ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παρθενικὰ καλὰ τῷ εἴδει εἰς Σουσαν τὴν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εἰς τὸν γυναικῶνα, καὶ παραδοθ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τῷ εὐνο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χῳ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τῷ 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λακι τῶν γυναικῶν, καὶ δοθ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σμῆγμα καὶ ἡ λοιπὴ ἐπιμ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λεια·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γυν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ἣ ἂν ἀρ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τῷ βασιλεῖ,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ἀντὶ Αστιν. καὶ ἤρεσεν τῷ βασιλεῖ τὸ πρᾶγμα, καὶ ἐπο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 οὕτως. </w:t>
      </w:r>
    </w:p>
    <w:p w14:paraId="4EBDD74E" w14:textId="6BA05E5D" w:rsidR="000C69E5" w:rsidRPr="00EE1F9E" w:rsidRDefault="004A3553" w:rsidP="008E43E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ἄνθρωπος ἦν Ιουδαῖος ἐν Σο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σοις τῇ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λει, καὶ ὄνομα αὐτῷ Μαρδοχαῖος ὁ τοῦ Ιαιρου τοῦ Σεμειου τοῦ Κισαιου ἐκ φυλῆς Βενιαμιν,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ὃς ἦν αἰχμ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λωτος ἐξ Ιερουσαλημ, ἣν ᾐχμαλ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τευσεν Ναβουχοδονοσορ βασιλεὺς Βαβυλῶνος.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ἦν το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παῖς θρεπτ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θυγ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Αμιναδαβ ἀδελφοῦ πατρὸς αὐτοῦ, καὶ ὄνομα αὐτῇ Εσθηρ· ἐν δὲ τῷ μεταλλ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ξαι αὐτῆς τοὺς γονεῖς ἐπα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δευσεν αὐτὴν ἑαυτῷ εἰς γυναῖκα· καὶ ἦν τὸ κορ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σιον καλὸν τῷ εἴδει.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ὅτε ἠκο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τὸ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πρ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σταγμα, συν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χθησαν κορ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πολλὰ εἰς Σουσαν τὴν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ὑπὸ χεῖρα Γαι, καὶ ἤχθη Εσθηρ πρὸς Γαι τὸν 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λακα τῶν γυναικῶν.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ἤρεσεν αὐτῷ τὸ κορ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σιον καὶ εὗρεν χ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ἐν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αὐτοῦ, καὶ ἔσπευσεν αὐτῇ δοῦναι τὸ σμῆγμα καὶ τὴν μερ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καὶ τὰ ἑπτὰ κορ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τὰ ἀποδεδειγμ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αὐτῇ ἐκ βασιλικοῦ καὶ ἐχρ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σατο αὐτῇ καλῶς καὶ ταῖς ἅβραις αὐτῆς ἐν τῷ γυναικῶνι·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οὐχ ὑπ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δειξεν Εσθηρ τὸ 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αὐτῆς οὐδὲ τὴν πατρ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δα, ὁ γὰρ Μαρδοχαῖος ἐνετε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λατο 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 xml:space="preserve">αὐτῇ μὴ ἀπαγγεῖλαι.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καθ’ ἑκ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στην δὲ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ὁ Μαρδοχαῖος περιεπ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 κατὰ τὴν αὐλὴν τὴν γυναικε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ἐπισκοπῶν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Εσθηρ συμβ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οὗτος δὲ ἦν καιρὸς κορασ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εἰσελθεῖν πρὸς τὸν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ὅταν ἀναπληρ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μῆνας 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ο· οὕτως γὰρ ἀναπληροῦνται αἱ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τῆς θεραπε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μῆνας ἓξ ἀλειφ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μεναι ἐν σμυρν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ἐλα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καὶ μῆνας ἓξ ἐν τοῖς ἀρ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μασιν καὶ ἐν τοῖς σμ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γμασιν τῶν γυναικῶν,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εἰσπορε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 πρὸς τὸν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α· καὶ ὃ ἐὰν εἴπῃ, παραδ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αὐτῇ συνεισ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ρχεσθαι αὐτῇ ἀπὸ τοῦ γυναικῶνος ἕως τῶν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λης εἰσπορε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 καὶ πρὸς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ἀποτρ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 εἰς τὸν γυναικῶνα τὸν δε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τερον, οὗ Γαι ὁ εὐνοῦχος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ὁ 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 τῶν γυναικῶν, καὶ οὐκ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εἰσπορε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 πρὸς τὸν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ἐὰν μὴ κληθῇ ὀν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ματι.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δὲ τῷ ἀναπληροῦσθαι τὸν χρ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Εσθηρ τῆς θυγατρὸς Αμιναδαβ ἀδελφοῦ πατρὸς Μαρδοχα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εἰσελθεῖν πρὸς τὸν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οὐδὲν ἠθ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ὧν αὐτῇ ἐνετε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ὁ εὐνοῦχος ὁ 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 τῶν γυναικῶν· ἦν γὰρ Εσθηρ εὑρ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σκουσα χ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παρὰ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βλεπ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αὐτ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εἰσῆλθεν Εσθηρ πρὸς Ἀρταξ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ρξην τὸν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τῷ δωδεκ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μην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ὅς ἐστιν Αδαρ, τῷ ἑβδ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ἔτει τῆς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αὐτοῦ.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ἠρ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ὁ βασιλεὺς Εσθηρ, καὶ εὗρεν χ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παρὰ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παρθ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νους, καὶ ἐπ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θηκεν αὐτῇ τὸ δι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δημα τὸ γυναικεῖον.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ὁ βασιλεὺς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τον πᾶσι τοῖς 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 αὐτοῦ καὶ ταῖς δυν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μεσιν ἐπὶ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ἑπτὰ καὶ ὕψωσεν τοὺς 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 Εσθηρ καὶ ἄφεσιν ἐπο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τοῖς ὑπὸ τὴν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αὐτοῦ.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Μαρδοχαῖος ἐθερ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πευεν ἐν τῇ αὐλῇ.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δὲ Εσθηρ οὐχ ὑπ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δειξεν τὴν πατρ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αὐτῆς· οὕτως γὰρ ἐνετε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αὐτῇ Μαρδοχαῖος φοβεῖσθαι τὸν θεὸν καὶ ποιεῖν τὰ προστ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γματα αὐτοῦ, καθὼς ἦν μετ’ αὐτοῦ, καὶ Εσθηρ οὐ μετ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λλαξεν τὴν ἀγωγὴν αὐτῆς. </w:t>
      </w:r>
    </w:p>
    <w:p w14:paraId="63F9A686" w14:textId="77F128D4" w:rsidR="006E7AAA" w:rsidRPr="00EE1F9E" w:rsidRDefault="000C69E5" w:rsidP="008E43E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ἐλυπ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οἱ 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εὐνοῦχοι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οἱ ἀρχισωματοφ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λακες ὅτι προ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 Μαρδοχαῖος, καὶ ἐζ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τουν ἀποκτεῖναι Ἀρταξ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ρξην τὸν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ἐδηλ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Μαρδοχα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ὁ 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γος, καὶ ἐσ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μανεν Εσθηρ, καὶ αὐτὴ ἐνεφ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νισεν τῷ βασιλεῖ τὰ τῆς ἐπιβουλῆς.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βασιλεὺς ἤτασεν τοὺς 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εὐνο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χους καὶ ἐκρ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μασεν αὐτο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καὶ προσ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ὁ βασιλεὺς καταχωρ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εἰς μνημ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συνον ἐν τῇ βασιλικῇ βιβλιοθ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κῃ ὑπὲρ τῆς εὐνο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Μαρδοχα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ἐν ἐγκωμ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</w:p>
    <w:p w14:paraId="7B763EB0" w14:textId="77777777" w:rsidR="006E7AAA" w:rsidRPr="00EE1F9E" w:rsidRDefault="006E7AAA" w:rsidP="008E43E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6E7AAA" w:rsidRPr="00EE1F9E" w:rsidSect="00232B5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24FE83E" w14:textId="77777777" w:rsidR="000C69E5" w:rsidRPr="00EE1F9E" w:rsidRDefault="000C69E5" w:rsidP="008E43E3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EE1F9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Εσθηρ 3</w:t>
      </w:r>
    </w:p>
    <w:p w14:paraId="77D420DF" w14:textId="252D335B" w:rsidR="006E7AAA" w:rsidRPr="00EE1F9E" w:rsidRDefault="004A3553" w:rsidP="005A7D4D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Μετὰ δὲ ταῦτα ἐδ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ξασεν ὁ βασιλεὺς Ἀρταξ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ρξης Αμαν Αμαδαθου Βουγαῖον καὶ ὕψωσεν αὐτ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ἐπρωτοβ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θρει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λων αὐτοῦ.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ἐν τῇ αὐλῇ προσεκ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νουν αὐτῷ, οὕτως γὰρ προσ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ὁ βασιλεὺς ποιῆσαι· ὁ δὲ Μαρδοχαῖος οὐ προσεκ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νει αὐτῷ.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λησαν οἱ ἐν τῇ αὐλῇ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τῷ Μαρδοχα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Μαρδοχαῖε,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παρακο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εις τὰ ὑπὸ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λεγ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μενα;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καθ’ ἑκ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στην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ἐλ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λουν αὐτῷ, καὶ οὐχ ὑπ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κουεν αὐτῶν· καὶ ὑπ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δειξαν τῷ Αμαν Μαρδοχαῖον τοῖς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γοις ἀντιτασσ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μενον· καὶ ὑπ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δειξεν αὐτοῖς ὁ Μαρδοχαῖος ὅτι Ιουδαῖ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ἐστιν.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ἐπιγνοὺς Αμαν ὅτι οὐ προσκυνεῖ αὐτῷ Μαρδοχαῖος, ἐθυμ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σφ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ἐβουλε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ἀφαν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ὑπὸ τὴν Ἀρταξ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ρξου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Ιουδα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ψ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φισμα ἐν ἔτει δωδεκ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τῆς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Ἀρταξ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ρξου καὶ ἔβαλεν κλ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ἐξ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μῆνα ἐκ μηνὸς ὥστε ἀπολ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ἐν μιᾷ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τὸ 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Μαρδοχα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ἔπεσεν ὁ κλῆρος εἰς τὴν τεσσαρεσκαιδεκ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τοῦ μην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ὅς ἐστιν Αδαρ.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πρὸς τὸν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Ἀρταξ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ρξην 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Ὑπ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ρχει ἔθνος διεσπαρμ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ἐν τοῖς ἔθνεσιν ἐν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τῇ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σου, οἱ δὲ 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μοι αὐτῶν ἔξαλλοι παρὰ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ἔθνη, τῶν δὲ 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παρακο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ουσιν, καὶ οὐ συμφ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 τῷ βασιλεῖ ἐᾶσαι αὐτο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δοκεῖ τῷ βασιλεῖ, δογματισ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ἀπολ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αὐτο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κἀγὼ διαγρ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εἰς τὸ γαζοφυλ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κιον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ἀργυρ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λαντα 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ρια.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περιελ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ὁ βασιλεὺς τὸν δακτ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λιον ἔδωκεν εἰς χεῖρα τῷ Αμαν σφραγ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 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κατὰ τῶν γεγραμμ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κατὰ τῶν Ιουδα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βασιλεὺς τῷ Αμαν Τὸ μὲν ἀργ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ἔχε, τῷ δὲ ἔθνει χρῶ ὡς βο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οἱ γραμματεῖς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μηνὶ πρ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τῇ τρισκαιδεκ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καὶ ἔγραψαν, ὡς ἐπ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ταξεν Αμαν, τοῖς στρατηγοῖς καὶ τοῖς ἄρχουσιν κατὰ πᾶσαν χ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ἀπὸ Ἰνδικῆς ἕως τῆς Αἰθιοπ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ταῖς ἑκατὸν εἴκοσι ἑπτὰ χ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ραις, τοῖς τε ἄρχουσι τῶν ἐθνῶν κατὰ τὴν αὐτῶν 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ξιν δι’ Ἀρταξ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ρξου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ἀπεστ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διὰ βιβλιαφ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εἰς τὴν Ἀρταξ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ρξου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ἀφαν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τὸ 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τῶν Ιουδα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ἐν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μιᾷ μηνὸς δωδεκ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του, ὅς ἐστιν Αδαρ, καὶ διαρπ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τὰ ὑπ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ρχοντα αὐτῶν. –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5A7D4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a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τῆς δὲ ἐπιστολῆς ἐστιν τὸ ἀντ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γραφον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 Βασιλεὺς 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 Ἀρταξ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ρξης τοῖς ἀπὸ τῆς Ἰνδικῆς ἕως τῆς Αἰθιοπ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ἑκατὸν εἴκοσι ἑπτὰ χωρῶν ἄρχουσι καὶ τοπ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ρχαις ὑποτεταγμ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 γρ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φει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5A7D4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3b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Πολλῶν ἐπ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ρξας ἐθνῶν καὶ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ἐπικρατ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οἰκουμ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ἐβουλ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θην, μὴ τῷ θρ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τῆς ἐξουσ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ἐπαιρ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μενος, ἐπιεικ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στερον δὲ καὶ μετὰ ἠπι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τητος ἀεὶ διεξ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γων, τοὺς τῶν ὑποτεταγμ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ἀκυμ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διὰ παντὸς καταστῆσαι β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ους,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τε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ἥμερον καὶ πορευτὴν 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χρι περ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παρεξ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ἀνανε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τε τὴν ποθουμ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τοῖς πᾶσιν ἀνθρ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ποις εἰρ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5A7D4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3c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πυθομ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τῶν συμβο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 πῶς ἂν ἀχθε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 τοῦτο ἐπὶ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ρας, σωφροσ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παρ’ ἡμῖν διεν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γκας καὶ ἐν τῇ εὐνο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ἀπαραλλ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κτως καὶ βεβα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 ἀποδεδειγμ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καὶ δε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τῶν βασιλειῶν 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ἀπενηνεγμ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 Αμαν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5A7D4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3d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δειξεν ἡμῖν ἐν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σαις ταῖς κατὰ τὴν οἰκουμ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φυλαῖς ἀναμεμεῖχθαι δυσμενῆ λα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τινα τοῖς 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μοις ἀντ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θετον πρὸς πᾶν ἔθνος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τε τῶν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παραπ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μποντας διηνεκῶς διατ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γματα πρὸς τὸ μὴ κατατ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θεσθαι τὴν ὑφ’ ἡμῶν κατευθυνομ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ἀμ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μπτως συναρχ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5A7D4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3e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διειληφ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τες οὖν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 τὸ ἔθνος μον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τατον ἐν ἀντιπαραγωγῇ παντὶ διὰ παντὸς ἀνθρ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κε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διαγωγὴν 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 ξεν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ζουσαν παραλλ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σσον καὶ δυσνοοῦν τοῖς ἡμετ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ροις πρ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γμασιν τὰ χε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ριστα συντελοῦν κακὰ καὶ πρὸς τὸ μὴ τὴν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εὐσταθε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τυγχ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νειν·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5A7D4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3f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προστετ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χαμεν οὖν τοὺς σημαινομ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ὑμῖν ἐν τοῖς γεγραμμ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ὑπὸ Αμαν τοῦ τεταγμ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ἐπὶ τῶν πραγμ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δευτ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πατρὸς ἡμῶν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σὺν γυναιξὶ καὶ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κνοις ἀπολ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ὁλορριζεὶ ταῖς τῶν ἐχθρῶν μαχα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ἄνευ παντὸς οἴκτου καὶ φειδοῦς τῇ τεσσαρεσκαιδεκ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τοῦ δωδεκ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 μηνὸς Αδαρ τοῦ ἐνεστῶτος ἔτους,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5A7D4D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3g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ὅπως οἱ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 καὶ νῦν δυσμενεῖς ἐν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μιᾷ βια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εἰς τὸν ᾅδην κατελθ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εἰς τὸν μετ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πειτα χρ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εὐσταθῆ καὶ ἀτ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ραχα παρ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χωσιν ἡμῖν διὰ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τὰ πρ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γματα. –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δὲ ἀντ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γραφα τῶν ἐπιστολῶν ἐξετ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θετο κατὰ χ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ραν, καὶ προσετ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 πᾶσι τοῖς ἔθνεσιν ἑτο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 εἶναι εἰς τὴν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τα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την.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ἐσπε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δετο δὲ τὸ πρᾶγμα καὶ εἰς Σουσαν· ὁ δὲ βασιλεὺς καὶ Αμαν ἐκωθων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ζοντο, ἐταρ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σσετο δὲ ἡ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λις. </w:t>
      </w:r>
    </w:p>
    <w:p w14:paraId="1FFE04EC" w14:textId="77777777" w:rsidR="006E7AAA" w:rsidRPr="00EE1F9E" w:rsidRDefault="006E7AAA" w:rsidP="008E43E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6E7AAA" w:rsidRPr="00EE1F9E" w:rsidSect="00232B5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F0F9997" w14:textId="77777777" w:rsidR="000C69E5" w:rsidRPr="00EE1F9E" w:rsidRDefault="000C69E5" w:rsidP="008E43E3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EE1F9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Εσθηρ 4</w:t>
      </w:r>
    </w:p>
    <w:p w14:paraId="1A7784AF" w14:textId="46E9BA5B" w:rsidR="000C69E5" w:rsidRPr="00EE1F9E" w:rsidRDefault="004A3553" w:rsidP="005A7D4D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Μαρδοχαῖος ἐπιγνοὺς τὸ συντελο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δι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ρρηξεν τὰ ἱμ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τια αὐτοῦ καὶ ἐνεδ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κκον καὶ κατεπ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σποδὸν καὶ ἐκπηδ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διὰ τῆς πλατε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τῆς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ἐβ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φωνῇ μεγ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λῃ Αἴρεται ἔθνος μηδὲν ἠδικηκ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ἦλθεν ἕως τῆς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λης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καὶ ἔστη· οὐ γὰρ ἦν ἐξὸν αὐτῷ εἰσελθεῖν εἰς τὴν αὐλὴν 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κκον ἔχοντι καὶ σποδ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χ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ρᾳ, οὗ ἐξετ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θετο τὰ γρ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μματα, κραυγὴ καὶ κοπετὸς καὶ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νθος 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 τοῖς Ιουδα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οις, 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κκον καὶ σποδὸν ἔστρωσαν ἑαυτοῖς.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εἰσῆλθον αἱ ἅβραι καὶ οἱ εὐνοῦχοι τῆς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 καὶ ἀν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γγειλαν αὐτῇ, καὶ ἐταρ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 ἀκο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σασα τὸ γεγονὸς καὶ ἀπ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στολ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τὸν Μαρδοχαῖον καὶ ἀφελ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σθαι αὐτοῦ τὸν 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κκον, ὁ δὲ οὐκ ἐπε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δὲ Εσθηρ προσεκαλ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Αχραθαῖον τὸν εὐνοῦχον αὐτῆς, ὃς παρειστ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 αὐτῇ, καὶ ἀπ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μαθεῖν αὐτῇ παρὰ τοῦ Μαρδοχα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τὸ ἀκριβ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Μαρδοχαῖος ὑπ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δειξεν αὐτῷ τὸ γεγονὸς καὶ τὴν ἐπαγγελ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ἣν ἐπηγγε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λατο Αμαν τῷ βασιλεῖ εἰς 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τὴν 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ζαν ταλ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μυρ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ἵνα ἀπολ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τοὺς Ιουδα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ους·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τὸ ἀντ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γραφον τὸ ἐν Σο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σοις ἐκτεθὲν ὑπὲρ τοῦ ἀπολ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σθαι αὐτοὺς ἔδωκεν αὐτῷ δεῖξαι τῇ Εσθηρ καὶ εἶπεν αὐτῷ ἐντε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λασθαι αὐτῇ εἰσελθο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παραιτ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σασθαι τὸν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ἀξιῶσαι αὐτὸν περὶ τοῦ λαοῦ μνησθεῖσα ἡμερῶν ταπειν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ὡς ἐτρ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φης ἐν χειρ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δι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Αμαν ὁ δευτερε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τῷ βασιλεῖ ἐλ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καθ’ ἡμῶν εἰς 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νατον· ἐπικ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λεσαι τὸν 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λησον τῷ βασιλεῖ περὶ ἡμῶν καὶ ῥῦσαι ἡμᾶς ἐκ θαν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εἰσελθὼν δὲ ὁ Αχραθαῖος ἐλ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αὐτῇ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το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τους.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Εσθηρ πρὸς Αχραθαῖον Πορε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θητι πρὸς Μαρδοχαῖον καὶ εἰπὸν ὅτι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ἔθνη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τῆς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γιν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 ὅτι πᾶς ἄνθρωπος ἢ γυν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ὃς εἰσελε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πρὸς τὸν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εἰς τὴν αὐλὴν τὴν ἐσωτ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ἄκλητος, οὐκ ἔστιν αὐτῷ σωτηρ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α· πλὴν ᾧ ἐκτε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 ὁ βασιλεὺς τὴν χρυσῆν ῥ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βδον, οὗτος σωθ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σεται· κἀγὼ οὐ 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κλημαι εἰσελθεῖν πρὸς τὸν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εἰσὶν αὗται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τρι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γγειλεν Αχραθαῖος Μαρδοχα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γους Εσθηρ.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Μαρδοχαῖος πρὸς Αχραθαῖον Πορε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θητι καὶ εἰπὸν αὐτῇ Εσθηρ, μὴ εἴπῃς σεαυτῇ ὅτι σωθ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ἐν τῇ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παρὰ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Ιουδα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ους·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ὅτι ἐὰν παρακο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ἐν το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τῷ καιρῷ, ἄλλοθεν βο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 καὶ σκ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 ἔσται τοῖς Ιουδα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οις, σὺ δὲ καὶ ὁ οἶκος τοῦ πατρ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ἀπολεῖσθε· καὶ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οἶδεν εἰ εἰς τὸν καιρὸν τοῦτον ἐβασ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λευσας;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ἐξαπ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Εσθηρ τὸν ἥκοντα πρὸς αὐτὴν πρὸς Μαρδοχαῖον 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γουσα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ἐκκλησ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ασον τοὺς Ιουδα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τοὺς ἐν Σο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σοις καὶ νηστε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ἐπ’ ἐμοὶ καὶ μὴ 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γητε μηδὲ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ητε ἐπὶ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τρεῖς 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 καὶ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ραν, κἀγὼ δὲ καὶ αἱ ἅβραι μου ἀσιτ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σομεν, καὶ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εἰσελε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πρὸς τὸν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παρὰ τὸν 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μον, ἐὰν καὶ ἀπολ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σθαι με ᾖ. </w:t>
      </w:r>
    </w:p>
    <w:p w14:paraId="7629FC8C" w14:textId="0397EAEE" w:rsidR="000C69E5" w:rsidRPr="00EE1F9E" w:rsidRDefault="000C69E5" w:rsidP="008E43E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βαδ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Μαρδοχαῖος ἐπο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ὅσα ἐνετε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λατο αὐτῷ Εσθηρ, </w:t>
      </w:r>
      <w:r w:rsidRPr="00C57601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A3553" w:rsidRPr="00C57601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C57601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a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ἐδε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κυρ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μνημονε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ἔργα κυρ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καὶ εἶπεν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C57601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7b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βασιλεῦ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κρατῶν, ὅτι ἐν ἐξουσ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σου τὸ πᾶν ἐστιν, καὶ οὐκ ἔστιν ὁ ἀντιδοξῶν σοι ἐν τῷ 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λειν σε σῶσαι τὸν Ισραηλ·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C57601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7c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σὺ ἐπο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 τὸν οὐρανὸν καὶ τὴν γῆν καὶ πᾶν θαυμαζ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ἐν τῇ ὑπ’ οὐρανὸν καὶ 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εἶ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ντων, καὶ οὐκ ἔστιν ὃς ἀντιτ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τῷ κυρ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ῳ. </w:t>
      </w:r>
      <w:r w:rsidR="00C57601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17d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γιν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σκεις· σὺ οἶδας, 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ὅτι οὐκ ἐν ὕβρει οὐδὲ ἐν ὑπερηφαν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οὐδὲ ἐν φιλοδοξ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ἐπο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 τοῦτο, τὸ μὴ προσκυνεῖν τὸν ὑπερ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φανον Αμαν, ὅτι ηὐδ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κουν φιλεῖν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λματα ποδῶν αὐτοῦ πρὸς σωτηρ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Ισραηλ· 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C57601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7e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ἀλλὰ ἐπο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 τοῦτο, ἵνα μὴ θῶ 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 ἀνθρ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ὑπερ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ξης θεοῦ, καὶ οὐ προσκυν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οὐδ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πλὴν σοῦ τοῦ κυρ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μου καὶ οὐ ποι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αὐτὰ ἐν ὑπερηφαν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ᾳ. </w:t>
      </w:r>
      <w:r w:rsidR="00C57601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17f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νῦν, 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ὁ θεὸς ὁ βασιλεὺς ὁ θεὸς Αβρααμ, φεῖσαι τοῦ λαοῦ σου, ὅτι ἐπιβλ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πουσιν ἡμῖν εἰς καταφθορὰν καὶ ἐπεθ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μησαν ἀπολ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τὴν ἐξ ἀρχῆς κληρονομ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σου· </w:t>
      </w:r>
      <w:r w:rsidR="00C57601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17g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ὑπερ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δῃς τὴν μερ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σου, ἣν σεαυτῷ ἐλυτρ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ἐκ γῆς Αἰγ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πτου· </w:t>
      </w:r>
      <w:r w:rsidR="00C57601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17h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κουσον τῆς δε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καὶ ἱλ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σθητι τῷ κλ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 σου καὶ στρ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ψον τὸ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νθος ἡμῶν εἰς εὐωχ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ἵνα ζῶντες ὑμνῶμ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τὸ ὄνομα, 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καὶ μὴ ἀφαν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στ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αἰνο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σοι. – </w:t>
      </w:r>
      <w:r w:rsidR="00C57601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17i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πᾶς Ισραηλ ἐκ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κραξαν ἐξ ἰσχ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 αὐτῶν, ὅτι 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νατος αὐτῶν ἐν ὀφθαλμοῖς αὐτῶν. </w:t>
      </w:r>
    </w:p>
    <w:p w14:paraId="43CA71EF" w14:textId="761C5345" w:rsidR="000C69E5" w:rsidRPr="00EE1F9E" w:rsidRDefault="000C69E5" w:rsidP="008E43E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k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Εσθηρ ἡ βασ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λισσα κατ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φυγεν ἐπὶ τὸν 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ἐν ἀγῶνι θαν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κατειλημμ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καὶ ἀφελομ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τὰ ἱμ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τια τῆς 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ξης αὐτῆς ἐνεδ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ἱμ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τια στενοχωρ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νθους καὶ ἀντὶ τῶν ὑπερηφ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ἡδυσμ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σποδοῦ καὶ κοπριῶν ἔπλησεν τὴν κεφαλὴν αὐτῆς καὶ τὸ σῶμα αὐτῆς ἐταπε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νωσεν σφ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 καὶ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σμου ἀγαλλι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αὐτῆς ἔπλησε στρεπτῶν τριχῶν αὐτῆς καὶ ἐδεῖτο κυρ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θεοῦ Ισραηλ καὶ εἶπεν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C57601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7l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ὁ βασιλεὺς ἡμῶν, σὺ εἶ 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νος· βο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τῇ 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καὶ μὴ ἐχο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βοηθὸν εἰ μὴ 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ὅτι 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νδυν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ἐν χειρ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C57601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7m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ἤκουον ἐκ γενετῆς μου ἐν φυλῇ πατριᾶς μου ὅτι 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ἔλαβες τὸν Ισραηλ ἐκ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ἐθνῶν καὶ τοὺς πατ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ἡμῶν ἐκ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προγ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αὐτῶν εἰς κληρονομ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αἰ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νιον καὶ ἐπο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 αὐτοῖς ὅσα ἐλ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λησας. </w:t>
      </w:r>
      <w:r w:rsidR="00C57601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17n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νῦν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ρτομεν 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ἐν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καὶ παρ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δωκας ἡμᾶς εἰς χεῖρας τῶν ἐχθρῶν ἡμῶν, ἀνθ’ ὧν ἐδοξ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σαμεν τοὺς θεοὺς αὐτῶν· 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 εἶ, 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ριε. 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C57601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7o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νῦν οὐχ ἱκαν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ἐν πικρασμῷ δουλε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ἡμῶν, ἀλλὰ ἔθηκαν τὰς χεῖρας αὐτῶν ἐπὶ τὰς χεῖρας τῶν εἰδ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 αὐτῶν ἐξᾶραι ὁρισμὸν στ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καὶ ἀφαν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κληρονομ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σου καὶ ἐμφρ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ξαι στ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αἰνο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σοι καὶ σβ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 οἴκου σου καὶ θυσιαστ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 </w:t>
      </w:r>
      <w:r w:rsidR="00C57601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17p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ἀνοῖξαι στ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ἐθνῶν εἰς ἀρετὰς ματα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θαυμασθῆναι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ρκινον εἰς αἰῶνα. </w:t>
      </w:r>
      <w:r w:rsidR="00C57601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17q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παραδῷς, 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τὸ σκῆπτρ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τοῖς μὴ οὖσιν, καὶ μὴ καταγελασ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ἐν τῇ πτ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ἡμῶν, ἀλλὰ στρ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ψον τὴν βουλὴν αὐτῶν ἐπ’ αὐτο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τὸν δὲ ἀρξ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ἐφ’ ἡμᾶς παραδειγμ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τισον. </w:t>
      </w:r>
      <w:r w:rsidR="00C57601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17r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σθητι, 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γν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σθητι ἐν καιρῷ θλ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ψεως ἡμῶν καὶ ἐμὲ 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ρσυνον, βασιλεῦ τῶν θεῶν καὶ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σης ἀρχῆς ἐπικρατῶν· </w:t>
      </w:r>
      <w:r w:rsidR="00BD29F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17s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δὸς 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εὔρυθμον εἰς τὸ στ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μου ἐν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τοῦ 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οντος καὶ μετ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θες τὴν καρδ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αὐτοῦ εἰς μῖσος τοῦ πολεμοῦντος ἡμᾶς εἰς συντ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λειαν αὐτοῦ καὶ τῶν ὁμονοο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αὐτῷ· </w:t>
      </w:r>
      <w:r w:rsidR="00BD29F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17t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ἡμᾶς δὲ ῥῦσαι ἐν χειρ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βο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τῇ 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καὶ μὴ ἐχο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εἰ μὴ 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ριε. </w:t>
      </w:r>
      <w:r w:rsidR="00BD29F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BD29F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u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γνῶσιν ἔχεις καὶ οἶδας ὅτι ἐμ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σησα 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 ἀν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 καὶ βδελ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σσομαι κο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ἀπεριτμ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παντὸς ἀλλοτρ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</w:p>
    <w:p w14:paraId="4881A707" w14:textId="37B381B7" w:rsidR="006E7AAA" w:rsidRPr="00EE1F9E" w:rsidRDefault="000C69E5" w:rsidP="008E43E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BD29F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w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οἶδας τὴν ἀν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γκην μου, ὅτι βδελ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σσομαι τὸ σημεῖον τῆς ὑπερηφαν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μου, ὅ ἐστιν ἐπὶ τῆς κεφαλῆς μου ἐν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ὀπτασ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μου· βδελ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σσομαι αὐτὸ ὡς ῥ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κος καταμην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οὐ φορῶ αὐτὸ ἐν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ἡσυχ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μου.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BD29F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7x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ἔφαγεν ἡ δο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σου τρ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πεζαν Αμαν καὶ οὐκ ἐδ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ξασα συμπ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σιον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 οὐδὲ ἔπιον οἶνον σπονδῶν·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BD29F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7y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ηὐφρ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ἡ δο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σου ἀφ’ 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μεταβολῆς μου 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χρι νῦν πλὴν ἐπὶ σο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 ὁ θεὸς Αβρααμ. </w:t>
      </w:r>
      <w:r w:rsidR="00BD29F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17z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θεὸς ὁ ἰσχ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ἐπὶ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ντας, εἰσ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κουσον φωνὴν ἀπηλπισμ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καὶ ῥῦσαι ἡμᾶς ἐκ χειρὸς τῶν πονηρευομ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νων· καὶ ῥῦσα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ἐκ τοῦ 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βου μου. </w:t>
      </w:r>
    </w:p>
    <w:p w14:paraId="30F1A324" w14:textId="77777777" w:rsidR="006E7AAA" w:rsidRPr="00EE1F9E" w:rsidRDefault="006E7AAA" w:rsidP="008E43E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6E7AAA" w:rsidRPr="00EE1F9E" w:rsidSect="00232B5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10C6FA0" w14:textId="77777777" w:rsidR="000C69E5" w:rsidRPr="00EE1F9E" w:rsidRDefault="000C69E5" w:rsidP="008E43E3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EE1F9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Εσθηρ 5</w:t>
      </w:r>
    </w:p>
    <w:p w14:paraId="7731D028" w14:textId="0EFAE399" w:rsidR="000C69E5" w:rsidRPr="00EE1F9E" w:rsidRDefault="004A3553" w:rsidP="00022A6B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ἐγεν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ἐν τῇ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τρ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τῃ, ὡς ἐπα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προσευχομ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νη, ἐξεδ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τὰ ἱμ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τια τῆς θεραπε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περιεβ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λετο τὴν 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 αὐτῆς</w:t>
      </w:r>
      <w:r w:rsidR="00022A6B">
        <w:rPr>
          <w:rFonts w:ascii="Vusillus" w:hAnsi="Vusillus" w:cs="Vusillus"/>
          <w:i/>
          <w:iCs/>
          <w:noProof/>
          <w:color w:val="003300"/>
          <w:sz w:val="28"/>
          <w:szCs w:val="28"/>
        </w:rPr>
        <w:t xml:space="preserve"> </w:t>
      </w:r>
      <w:r w:rsidR="00022A6B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1a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γενηθεῖσα ἐπιφανὴς ἐπικαλεσαμ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τὸν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ἐπ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πτην θεὸν καὶ σωτῆρα παρ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λαβεν τὰς 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ἅβρας καὶ τῇ μὲν μιᾷ ἐπηρε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δετο ὡς τρυφερευομ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νη, ἡ δὲ ἑτ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ἐπηκολο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 κουφ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ζουσα τὴν ἔνδυσιν αὐτῆς, </w:t>
      </w:r>
      <w:r w:rsidR="00022A6B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1b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αὐτὴ ἐρυθριῶσα ἀκμῇ 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λλους αὐτῆς, καὶ τὸ πρ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αὐτῆς ἱλαρὸν ὡς προσφιλ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ἡ δὲ καρδ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αὐτῆς ἀπεστενωμ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ἀπὸ τοῦ 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βου. </w:t>
      </w:r>
      <w:r w:rsidR="00022A6B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1c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εἰσελθοῦσα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ἐν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ως, καὶ αὐτὸς ἐκ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θητο ἐπὶ τοῦ θρ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τῆς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 καὶ πᾶσαν στολὴν τῆς ἐπιφανε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 ἐνεδεδ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κει, ὅλος διὰ χρυσοῦ καὶ 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θων πολυτελῶν, καὶ ἦν φοβερὸς σφ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  <w:r w:rsidR="00022A6B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1d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ἄρας τὸ πρ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αὐτοῦ πεπυρωμ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ἐν ἀκμῇ θυμοῦ ἔβλεψεν, καὶ ἔπεσεν ἡ βασ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λισσα καὶ μετ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βαλεν τὸ χρῶμα αὐτῆς ἐν ἐκλ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καὶ κατεπ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κυψεν ἐπὶ τὴν κεφαλὴν τῆς ἅβρας τῆς προπορευομ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νης. </w:t>
      </w:r>
      <w:r w:rsidR="00022A6B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1e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μετ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βαλεν ὁ θεὸς τὸ πνεῦμα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εἰς πρα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τητα, καὶ ἀγωνι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ἀνεπ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δησεν ἀπὸ τοῦ θρ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αὐτοῦ καὶ ἀν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λαβεν αὐτὴν ἐπὶ τὰς ἀγκ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αὐτοῦ, 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χρις οὗ κατ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στη, καὶ παρεκ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αὐτὴν 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γοις εἰρηνικοῖς καὶ εἶπεν αὐτῇ </w:t>
      </w:r>
      <w:r w:rsidR="00022A6B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1f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ἐστιν, Εσθηρ; ἐγὼ ὁ ἀδελφ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ρσει, οὐ μὴ ἀποθ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νῃς, ὅτι κοινὸν τὸ πρ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σταγμα ἡμῶν ἐστιν· πρ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σελθε.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ἄρας τὴν χρυσῆν ῥ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βδον ἐπ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θηκεν ἐπὶ τὸν τρ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χηλον αὐτῆς καὶ ἠσπ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αὐτὴν καὶ εἶπεν 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μοι.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a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εἶπεν αὐτῷ Εἶδ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σε, 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ὡς ἄγγελον θεοῦ, καὶ ἐταρ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 ἡ καρδ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 ἀπὸ 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 τῆς 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ξης σου· ὅτι θαυμαστὸς εἶ, 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καὶ τὸ πρ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χαρ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μεστ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022A6B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2b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δὲ τῷ διαλ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γεσθαι αὐτὴν ἔπεσεν ἀπὸ ἐκλ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αὐτῆς, καὶ ὁ βασιλεὺς ἐταρ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σσετο, καὶ πᾶσα ἡ θεραπε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αὐτοῦ παρεκ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αὐτ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022A6B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λεις, Εσθηρ, καὶ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τὸ ἀξ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ωμα; ἕως τοῦ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σους τῆς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μου καὶ ἔσται σοι.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Εσθηρ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μου ἐπ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σημος 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ἐστιν· εἰ οὖν δοκεῖ τῷ βασιλεῖ, 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ἐλθ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καὶ αὐτὸς καὶ Αμαν εἰς τὴν δοχ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ἣν ποι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μερον.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Κατασπε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Αμαν, ὅπως ποι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σωμεν τὸν 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Εσθηρ· καὶ παραγ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νονται ἀμφ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τεροι εἰς τὴν δοχ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ἣν εἶπεν Εσθηρ.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δὲ τῷ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εἶπεν ὁ βασιλεὺς πρὸς Εσθηρ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ἐστιν, βασ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λισσα Εσθηρ; καὶ ἔσται σοι ὅσα ἀξιοῖς.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Τὸ αἴτημ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τὸ ἀξ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μου·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εὗρον χ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ἐν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ως, ἐλθ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ὁ βασιλεὺς καὶ Αμαν ἐπὶ τὴν αὔριον εἰς τὴν δοχ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ἣν ποι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αὐτοῖς, καὶ αὔριον ποι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τὰ αὐτ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</w:p>
    <w:p w14:paraId="4D0B758F" w14:textId="1CA1B04B" w:rsidR="006E7AAA" w:rsidRPr="00EE1F9E" w:rsidRDefault="004A3553" w:rsidP="008E43E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ἐξῆλθεν ὁ Αμαν ἀπὸ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ὑπερχαρὴς εὐφραιν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μενος· ἐν δὲ τῷ ἰδεῖν Αμαν Μαρδοχαῖον τὸν Ιουδαῖον ἐν τῇ αὐλῇ ἐθυμ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σφ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εἰσελθὼν εἰς τὰ ἴδια ἐκ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τοὺς 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λους καὶ Ζωσαραν τὴν γυναῖκα αὐτοῦ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ὑπ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δειξεν αὐτοῖς τὸν πλοῦτον αὐτοῦ καὶ τὴν 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ξαν, ἣν ὁ βασιλεὺς αὐτῷ περι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θηκεν, καὶ ὡς ἐπο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αὐτὸν πρωτε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 καὶ ἡγεῖσθαι τῆς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Αμαν Οὐ 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κληκεν ἡ βασ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λισσα μετὰ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οὐδ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εἰς τὴν δοχὴν ἀλλ’ ἢ ἐμ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εἰς τὴν αὔριον 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κλημαι·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ταῦτ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οὐκ ἀρ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σκει, ὅταν ἴδω Μαρδοχαῖον τὸν Ιουδαῖον ἐν τῇ αὐλῇ.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πρὸς αὐτὸν Ζωσαρα ἡ γυνὴ αὐτοῦ καὶ οἱ 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 Κοπ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σοι 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 πηχῶν πεντ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κοντα, ὄρθρου δὲ εἰπὸν τῷ βασιλεῖ καὶ κρεμασθ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Μαρδοχαῖος ἐπὶ τοῦ 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λου· σὺ δὲ εἴσελθε εἰς τὴν δοχὴν σὺν τῷ βασιλεῖ καὶ εὐφρα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νου. καὶ ἤρεσεν τὸ ῥῆμα τῷ Αμαν, καὶ ἡτοιμ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τὸ 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λον. </w:t>
      </w:r>
    </w:p>
    <w:p w14:paraId="4BA9BF7F" w14:textId="77777777" w:rsidR="006E7AAA" w:rsidRPr="00EE1F9E" w:rsidRDefault="006E7AAA" w:rsidP="008E43E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6E7AAA" w:rsidRPr="00EE1F9E" w:rsidSect="00232B5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A244F17" w14:textId="77777777" w:rsidR="000C69E5" w:rsidRPr="00EE1F9E" w:rsidRDefault="000C69E5" w:rsidP="008E43E3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EE1F9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Εσθηρ 6</w:t>
      </w:r>
    </w:p>
    <w:p w14:paraId="6DFB0B08" w14:textId="1365E6DB" w:rsidR="006E7AAA" w:rsidRPr="00EE1F9E" w:rsidRDefault="004A3553" w:rsidP="008E43E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ἀπ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τὸν ὕπνον ἀπὸ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τὴν 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 ἐκε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νην, καὶ εἶπεν τῷ διδασκ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λῳ αὐτοῦ εἰσφ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ρειν γρ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μματα μνημ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συνα τῶν ἡμερῶν ἀναγιν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σκειν αὐτῷ.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εὗρεν δὲ τὰ γρ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μματα τὰ γραφ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περὶ Μαρδοχα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ὡς ἀπ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γγειλεν τῷ βασιλεῖ περὶ τῶν 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εὐνο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χων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ἐν τῷ φυλ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σσειν αὐτοὺς καὶ ζητῆσαι ἐπιβαλεῖν τὰς χεῖρας Ἀρταξ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ρξῃ.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ὁ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 ἢ χ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ἐποι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σαμεν τῷ Μαρδοχα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ῳ; καὶ εἶπαν οἱ δι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κονοι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Οὐκ ἐπο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ησας αὐτῷ οὐδ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δὲ τῷ πυνθ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νεσθαι τὸν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περὶ τῆς εὐνο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Μαρδοχα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ἰδοὺ Αμαν ἐν τῇ αὐλῇ· εἶπεν δὲ ὁ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ἐν τῇ αὐλῇ; ὁ δὲ Αμαν εἰσῆλθεν εἰπεῖν τῷ βασιλεῖ κρεμ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τὸν Μαρδοχαῖον ἐπὶ τῷ 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λῳ, ᾧ ἡτο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μασεν.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εἶπαν οἱ δι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κονοι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Ἰδοὺ Αμαν ἕστηκεν ἐν τῇ αὐλῇ· καὶ εἶπεν ὁ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Καλ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αὐτ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ὁ βασιλεὺς τῷ Αμαν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ποι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τῷ ἀνθρ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πῳ, ὃν ἐγὼ 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 δοξ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σαι; εἶπεν δὲ ἐν ἑαυτῷ Αμαν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ὁ βασιλεὺς δοξ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εἰ μὴ ἐμ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;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πρὸς τὸν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Ἄνθρωπον, ὃν ὁ βασιλεὺς 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δοξ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σαι,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ἐνεγκ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οἱ παῖδες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στολὴν βυσσ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νην, ἣν ὁ βασιλεὺς περιβ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λλεται, καὶ ἵππον, ἐφ’ ὃν ὁ βασιλεὺς ἐπιβα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νει,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ἑνὶ τῶν 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τῶν ἐνδ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ξων καὶ στολισ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τὸν ἄνθρωπον, ὃν ὁ βασιλεὺς ἀγαπᾷ, καὶ ἀναβιβασ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αὐτὸν ἐπὶ τὸν ἵππον καὶ κηρυσσ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διὰ τῆς πλατε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τῆς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Οὕτως ἔσται παντὶ ἀνθρ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πῳ, ὃν ὁ βασιλεὺς δοξ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ζει.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ὁ βασιλεὺς τῷ Αμαν Καθὼς ἐλ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λησας, οὕτως πο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ησον τῷ Μαρδοχα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Ιουδα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θεραπε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οντι ἐν τῇ αὐλῇ, καὶ μὴ παραπεσ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σου 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γος ὧν ἐλ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λησας.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ἔλαβεν δὲ Αμαν τὴν στολὴν καὶ τὸν ἵππον καὶ ἐστ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λισεν τὸν Μαρδοχαῖον καὶ ἀνεβ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βασεν αὐτὸν ἐπὶ τὸν ἵππον καὶ διῆλθεν διὰ τῆς πλατε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τῆς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καὶ ἐκ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ρυσσεν 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Οὕτως ἔσται παντὶ ἀνθρ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πῳ, ὃν ὁ βασιλεὺς 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δοξ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δὲ ὁ Μαρδοχαῖος εἰς τὴν αὐλ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Αμαν δὲ ὑπ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εἰς τὰ ἴδια λυπο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 κατὰ κεφαλῆς.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διηγ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Αμαν τὰ συμβεβηκ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 αὐτῷ Ζωσαρα τῇ γυναικὶ αὐτοῦ καὶ τοῖς 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λοις, καὶ εἶπαν πρὸς αὐτὸν οἱ 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 καὶ ἡ γυν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 ἐκ 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Ιουδα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Μαρδοχαῖος, ἦρξαι ταπεινοῦσθαι ἐν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αὐτοῦ, πεσὼν πεσῇ· οὐ μὴ 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νῃ 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αὐτὸν ἀμ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νασθαι, ὅτι θεὸς ζῶν μετ’ αὐτοῦ. –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ἔτι αὐτῶν λαλο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παραγ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νονται οἱ εὐνοῦχοι ἐπισπε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δοντες τὸν Αμαν ἐπὶ τὸν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τον, ὃν ἡτο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μασεν Εσθηρ. </w:t>
      </w:r>
    </w:p>
    <w:p w14:paraId="52E31E67" w14:textId="77777777" w:rsidR="006E7AAA" w:rsidRPr="00EE1F9E" w:rsidRDefault="006E7AAA" w:rsidP="008E43E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6E7AAA" w:rsidRPr="00EE1F9E" w:rsidSect="00232B5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E122FDB" w14:textId="77777777" w:rsidR="000C69E5" w:rsidRPr="00EE1F9E" w:rsidRDefault="000C69E5" w:rsidP="008E43E3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EE1F9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Εσθηρ 7</w:t>
      </w:r>
    </w:p>
    <w:p w14:paraId="4AC2C79D" w14:textId="355BBB99" w:rsidR="006E7AAA" w:rsidRPr="00EE1F9E" w:rsidRDefault="004A3553" w:rsidP="008E43E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Εἰσῆλθεν δὲ ὁ βασιλεὺς καὶ Αμαν συμπιεῖν τῇ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σσῃ.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ὁ βασιλεὺς Εσθηρ τῇ δευτ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ἐν τῷ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ἐστιν, Εσθηρ βασ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λισσα, καὶ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τὸ αἴτημ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τὸ ἀξ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σου; καὶ ἔστω σοι ἕως τοῦ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σους τῆς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μου.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ἀποκριθεῖσα εἶπεν Εἰ εὗρον χ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 ἐν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ως, δοθ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ἡ ψυχ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τῷ αἰτ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ὁ λα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τῷ ἀξι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μου·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θημεν γὰρ ἐγ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τε καὶ ὁ λα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εἰς ἀπ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λειαν καὶ διαρπαγὴν καὶ δουλε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ἡμεῖς καὶ τὰ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κνα ἡμῶν εἰς παῖδας καὶ παιδ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σκας, καὶ παρ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κουσα· οὐ γὰρ ἄξιος ὁ δι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βολος τῆς αὐλῆς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ὁ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οὗτος, ὅστις ἐτ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λμησεν ποιῆσαι τὸ πρᾶγμα τοῦτο;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Εσθηρ Ἄνθρωπος ἐχθρὸς Αμαν ὁ πονηρὸς οὗτος. Αμαν δὲ ἐταρ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 ἀπὸ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καὶ τῆς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σσης.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βασιλεὺς ἐξαν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ἐκ τοῦ συμποσ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εἰς τὸν κῆπον· ὁ δὲ Αμαν παρῃτεῖτο τὴν βασ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λισσαν, ἑ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γὰρ ἑαυτὸν ἐν κακοῖς ὄντα.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δὲ ὁ βασιλεὺς ἐκ τοῦ 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που, Αμαν δὲ ἐπιπεπτ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 ἐπὶ τὴν κλ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ἀξιῶν τὴν βασ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λισσαν· εἶπεν δὲ ὁ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Ὥστε καὶ τὴν γυναῖκα βι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ζῃ ἐν τῇ οἰκ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μου; Αμαν δὲ ἀκο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διετρ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 τῷ προσ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πῳ.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Βουγαθαν εἷς τῶν εὐνο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χων πρὸς τὸν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Ἰδοὺ καὶ 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 ἡτο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μασεν Αμαν Μαρδοχα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τῷ λαλ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σαντι περὶ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ως, καὶ ὤρθωται ἐν τοῖς Αμαν 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 πηχῶν πεντ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κοντα. εἶπεν δὲ ὁ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Σταυρωθ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 ἐπ’ αὐτοῦ.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ἐκρεμ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Αμαν ἐπὶ τοῦ 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λου, ὃ ἡτο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μασεν Μαρδοχα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ῳ. καὶ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ὁ βασιλεὺς ἐκ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πασεν τοῦ θυμοῦ. </w:t>
      </w:r>
    </w:p>
    <w:p w14:paraId="2D70B0F9" w14:textId="77777777" w:rsidR="006E7AAA" w:rsidRPr="00EE1F9E" w:rsidRDefault="006E7AAA" w:rsidP="008E43E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6E7AAA" w:rsidRPr="00EE1F9E" w:rsidSect="00232B5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741F940" w14:textId="77777777" w:rsidR="000C69E5" w:rsidRPr="00EE1F9E" w:rsidRDefault="000C69E5" w:rsidP="008E43E3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EE1F9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Εσθηρ 8</w:t>
      </w:r>
    </w:p>
    <w:p w14:paraId="19040051" w14:textId="1057E1B4" w:rsidR="000C69E5" w:rsidRPr="00EE1F9E" w:rsidRDefault="004A3553" w:rsidP="008E43E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αὐτῇ τῇ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ὁ βασιλεὺς Ἀρταξ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ρξης ἐδωρ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Εσθηρ ὅσα ὑπῆρχεν Αμαν τῷ διαβ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λῳ, καὶ Μαρδοχαῖος προσεκλ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ὑπὸ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ως, ὑπ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δειξεν γὰρ Εσθηρ ὅτι ἐνοικε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ωται αὐτῇ.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ἔλαβεν δὲ ὁ βασιλεὺς τὸν δακτ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λιον, ὃν ἀφε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Αμαν, καὶ ἔδωκεν αὐτὸν Μαρδοχα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καὶ κατ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στησεν Εσθηρ Μαρδοχαῖον ἐπὶ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 τῶν Αμαν.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προσθεῖσα ἐλ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πρὸς τὸν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προσ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πεσεν πρὸς τοὺς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αὐτοῦ καὶ ἠξ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ἀφελεῖν τὴν Αμαν κακ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ὅσα ἐπο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τοῖς Ιουδα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τεινεν δὲ ὁ βασιλεὺς Εσθηρ τὴν ῥ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βδον τὴν χρυσῆν, ἐξηγ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ρθη δὲ Εσθηρ παρεστηκ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ναι τῷ βασιλεῖ.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Εσθηρ Εἰ δοκεῖ σοι καὶ εὗρον χ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ριν, πεμφθ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ἀποστραφῆναι τὰ γρ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μματα τὰ ἀπεσταλμ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ὑπὸ Αμαν τὰ γραφ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ἀπολ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σθαι τοὺς Ιουδα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ους, οἵ εἰσιν ἐν τῇ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σου·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πῶς γὰρ δυν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ἰδεῖν τὴν 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κωσιν τοῦ λαοῦ μου καὶ πῶς δυν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σωθῆναι ἐν τῇ ἀπωλε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τῆς πατρ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δος μου;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ὁ βασιλεὺς πρὸς Εσθηρ Εἰ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ὑπ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ρχοντα Αμαν ἔδωκα καὶ ἐχαρισ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σοι καὶ αὐτὸν ἐκρ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μασα ἐπὶ 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λου, ὅτι τὰς χεῖρας ἐπ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 τοῖς Ιουδα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οις,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ἔτι ἐπιζητεῖς;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ψατε καὶ ὑμεῖς ἐκ τοῦ ὀν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ὡς δοκεῖ ὑμῖν καὶ σφραγ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τῷ δακτυλ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μου· ὅσα γὰρ γρ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φεται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ἐπιτ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ξαντος καὶ σφραγισθῇ τῷ δακτυλ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μου, οὐκ ἔστιν αὐτοῖς ἀντειπεῖν.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δὲ οἱ γραμματεῖς ἐν τῷ πρ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μην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ὅς ἐστι Νισα, τρ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καὶ εἰκ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 τοῦ αὐτοῦ ἔτους, καὶ ἐγρ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 τοῖς Ιουδα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ὅσα ἐνετε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τοῖς οἰκον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μοις καὶ τοῖς ἄρχουσιν τῶν σατραπῶν ἀπὸ τῆς Ἰνδικῆς ἕως τῆς Αἰθιοπ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ἑκατὸν εἴκοσι ἑπτὰ σατραπε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κατὰ χ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καὶ χ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ραν, κατὰ τὴν ἑαυτῶν 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ξιν.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 δὲ διὰ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καὶ ἐσφραγ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τῷ δακτυλ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αὐτοῦ, καὶ ἐξαπ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στειλαν τὰ γρ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μματα διὰ βιβλιαφ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ρων,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ἐπ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ταξεν αὐτοῖς χρῆσθαι τοῖς 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μοις αὐτῶν ἐν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βοηθῆσα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τε αὑτοῖς καὶ χρῆσθαι τοῖς ἀντιδ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κοις αὐτῶν καὶ τοῖς ἀντικειμ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αὐτῶν ὡς βο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λονται,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μιᾷ ἐν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τῇ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Ἀρταξ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ρξου, τῇ τρισκαιδεκ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τοῦ δωδεκ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μην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ὅς ἐστιν Αδαρ. </w:t>
      </w:r>
    </w:p>
    <w:p w14:paraId="17B1FF77" w14:textId="4EAEA94C" w:rsidR="00C122BF" w:rsidRDefault="000C69E5" w:rsidP="00C122BF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a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Ὧν ἐστιν ἀντ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γραφον τῆς ἐπιστολῆς τὰ ὑπογεγραμμ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C122B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2b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Βασιλεὺς 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 Ἀρταξ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ρξης τοῖς ἀπὸ τῆς Ἰνδικῆς ἕως τῆς Αἰθιοπ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ἑκατὸν εἴκοσι ἑπτὰ σατραπε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χωρῶν ἄρχουσι καὶ τοῖς τὰ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τερα φρονοῦσι χα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ρειν.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C122B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2c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πολλοὶ τῇ πλε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στῃ τῶν εὐεργετο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χρηστ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τητι πυκν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τιμ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μεῖζον ἐφρ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νησαν καὶ οὐ 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τοὺς ὑποτεταγμ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ἡμῖν ζητοῦσι κακοποιεῖν,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τε 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ρον οὐ δυν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ρειν καὶ τοῖς ἑαυτῶν εὐεργ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ταις ἐπιχειροῦσι μηχανᾶσθαι·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C122B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2d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εὐχαριστ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οὐ 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ἐκ τῶν ἀνθρ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ἀνταναιροῦντες, ἀλλὰ καὶ τοῖς τῶν ἀπειραγ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θων 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μποις ἐπαρθ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τοῦ τὰ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κατοπτε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οντος ἀεὶ θεοῦ μισοπ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νηρον ὑπολαμβ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νουσιν ἐκφε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ξεσθαι 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κην.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C122B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2e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πολλ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κις δὲ καὶ πολλοὺς τῶν ἐπ’ ἐξουσ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τεταγμ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τῶν πιστευθ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χειρ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ζειν 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 τὰ πρ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γματα παραμυθ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μεταιτ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αἱμ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ἀθῴων καταστ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σασα περι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 συμφοραῖς ἀνηκ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στοις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C122B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2f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τῷ τῆς κακοηθε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ψευδεῖ παραλογισμῷ παραλογισαμ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τὴν τῶν ἐπικρατο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ἀκ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ραιον εὐγνωμοσ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C122B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2g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σκοπεῖν δὲ ἔξεστιν, οὐ τοσοῦτον ἐκ τῶν παλαιοτ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ὧν παρεδ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καμεν ἱστοριῶν, ὅσα ἐστὶν παρὰ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ὑμᾶς ἐκζητοῦντας ἀνοσ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συντετελεσμ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τῇ τῶν ἀν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ξια δυναστευ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λοιμ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τητι,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C122B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2h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χειν εἰς τὰ μετὰ ταῦτα εἰς τὸ τὴν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ἀτ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ραχον τοῖς πᾶσιν ἀνθρ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ποις μετ’ εἰρ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παρεξ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C122B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2i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ταῖς μεταβολαῖς, τὰ δὲ ὑπὸ τὴν ὄψιν ἐρχ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μενα διακρ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νοντες ἀεὶ μετ’ ἐπιεικεστ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ἀπαντ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k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ὡς γὰρ Αμαν Αμαδαθου Μακεδ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ταῖς ἀληθε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ἀλλ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τριος τοῦ τῶν Περσῶν αἵματος καὶ πολὺ διεστηκὼς τῆς ἡμετ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χρηστ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τητος, ἐπιξενωθεὶς ἡμῖν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C122B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2l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ἔτυχεν ἧς ἔχομεν πρὸς πᾶν ἔθνος φιλανθρωπ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ἐπὶ τοσοῦτον ὥστε ἀναγορε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εσθαι ἡμῶν πατ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καὶ προσκυνο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ὑπὸ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τὸ δε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τοῦ βασιλικοῦ θρ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πρ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σωπον διατελεῖν,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C122B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2m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ἐν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γκας δὲ τὴν ὑπερηφαν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ἐπετ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δευσεν τῆς ἀρχῆς στερῆσαι ἡμᾶς καὶ τοῦ πνε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ματος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C122B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2n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τε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 σωτῆρα καὶ διὰ παντὸς εὐεργ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Μαρδοχαῖον καὶ τὴν ἄμεμπτον τῆς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κοινωνὸν Εσθηρ σὺν παντὶ τῷ το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ἔθνει πολυπλ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κοις μεθ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 παραλογισμοῖς αἰτησ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εἰς ἀπ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λειαν·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C122B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2o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γὰρ τῶν τρ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το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ᾠ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λαβὼν ἡμᾶς ἐρ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 τὴν τῶν Περσῶν ἐπικρ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τησιν εἰς τοὺς Μακεδ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μετ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ξαι.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C122B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2p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ἡμεῖς δὲ τοὺς ὑπὸ τοῦ τρισαλιτηρ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παραδεδομ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εἰς ἀφανισμὸν Ιουδα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εὑρ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σκομεν οὐ κακο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ργους ὄντας, δικαιοτ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 δὲ πολιτευομ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μοις,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C122B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2q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ὄντας δὲ υἱοὺς τοῦ ὑψ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στου μεγ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στου ζῶντος θεοῦ τοῦ κατευθ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νοντος ἡμῖν τε καὶ τοῖς προγ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ἡμῶν τὴν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ἐν τῇ καλλ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στῃ διαθ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C122B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2r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καλῶς οὖν ποι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μὴ προσχρησ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τοῖς ὑπὸ Αμαν Αμαδαθου ἀποσταλεῖσι γρ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μμασιν διὰ τὸ αὐτὸν τὸν ταῦτα ἐξεργασ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πρὸς ταῖς Σο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σων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λαις ἐσταυρῶσθαι σὺν τῇ πανοικ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ᾳ, τὴν καταξ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τοῦ τὰ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ἐπικρατοῦντος θεοῦ διὰ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χους ἀποδ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ντος αὐτῷ κρ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σιν, </w:t>
      </w:r>
      <w:r w:rsidR="00C122B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12s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δὲ ἀντ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γραφον τῆς ἐπιστολῆς τα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ἐκθ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ἐν παντὶ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 μετὰ παρρησ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ἐᾶν τοὺς Ιουδα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χρῆσθαι τοῖς ἑαυτῶν νομ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μοις καὶ συνεπισχ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 αὐτοῖς ὅπως τοὺς ἐν καιρῷ θλ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ψεως ἐπιθεμ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αὐτοῖς ἀμ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νωνται τῇ τρισκαιδεκ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τοῦ δωδεκ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μηνὸς Αδαρ τῇ αὐτῇ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ρᾳ· </w:t>
      </w:r>
      <w:r w:rsidR="00C122B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12t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γὰρ ὁ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δυναστε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θεὸς ἀντ ὀλεθρ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τοῦ ἐκλεκτοῦ 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ἐπο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αὐτοῖς εὐφροσ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νην. </w:t>
      </w:r>
      <w:r w:rsidR="00C122B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1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C122B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u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ὑμεῖς οὖν ἐν ταῖς ἐπων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μοις ὑμῶν ἑορταῖς ἐπ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σημον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μετὰ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εὐωχ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ἄγετε, ὅπως καὶ νῦν καὶ μετὰ ταῦτα σωτηρ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ᾖ ἡμῖν καὶ τοῖς εὐνοοῦσιν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ρσαις, τοῖς δὲ ἡμῖν ἐπιβουλε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ουσιν μνημ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συνον τῆς ἀπωλε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x</w:t>
      </w:r>
      <w:r w:rsidR="004A3553" w:rsidRPr="00EE1F9E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πᾶσα δὲ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λις ἢ χ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τὸ 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νολον, ἥτις κατὰ ταῦτα μὴ ποι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σῃ, 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ρατι καὶ πυρὶ καταναλωθ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μετ’ ὀργῆς· οὐ 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ἀνθρ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ποις ἄβατος, ἀλλὰ καὶ 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θηρ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καὶ πετεινοῖς εἰς τὸν ἅπαντα χρ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ἔχθιστος κατασταθ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δὲ ἀντ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γραφα ἐκτιθ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σθωσαν ὀφθαλμοφανῶς ἐν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τῇ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ᾳ, ἑτο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 τε εἶναι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Ιουδα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εἰς τα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τὴν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πολεμῆσαι αὐτῶν τοὺς ὑπεναντ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ους. </w:t>
      </w:r>
    </w:p>
    <w:p w14:paraId="245CDBA0" w14:textId="6709CF33" w:rsidR="006E7AAA" w:rsidRPr="00EE1F9E" w:rsidRDefault="000C69E5" w:rsidP="00C122BF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μὲν οὖν ἱππεῖς ἐξῆλθον σπε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δοντες τὰ ὑπὸ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λεγ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μενα ἐπιτελεῖν· ἐξετ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δὲ τὸ πρ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σταγμα καὶ ἐν Σο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σοις.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Μαρδοχαῖος ἐξῆλθεν ἐστολισμ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τὴν βασιλικὴν στολὴν καὶ στ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φανον ἔχων χρυσοῦν καὶ δι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δημα β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σσινον πορφυροῦν· ἰδ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δὲ οἱ ἐν Σο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σοις ἐχ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ρησαν.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τοῖς δὲ Ιουδα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ἐγ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φῶς καὶ εὐφροσ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νη·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κατὰ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καὶ χ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ραν, οὗ ἂν ἐξετ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τὸ πρ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σταγμα, οὗ ἂν ἐξετ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τὸ ἔκθεμα, χαρὰ καὶ εὐφροσ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τοῖς Ιουδα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οις, 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θων καὶ εὐφροσ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νη, καὶ πολλοὶ τῶν ἐθνῶν περιετ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μοντο καὶ ιουδ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ιζον διὰ τὸν 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βον τῶν Ιουδα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</w:t>
      </w:r>
    </w:p>
    <w:p w14:paraId="1962558E" w14:textId="77777777" w:rsidR="006E7AAA" w:rsidRPr="00EE1F9E" w:rsidRDefault="006E7AAA" w:rsidP="008E43E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6E7AAA" w:rsidRPr="00EE1F9E" w:rsidSect="00232B5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C78E68D" w14:textId="77777777" w:rsidR="000C69E5" w:rsidRPr="00EE1F9E" w:rsidRDefault="000C69E5" w:rsidP="008E43E3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EE1F9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Εσθηρ 9</w:t>
      </w:r>
    </w:p>
    <w:p w14:paraId="75319160" w14:textId="61C9E765" w:rsidR="006E7AAA" w:rsidRPr="00EE1F9E" w:rsidRDefault="004A3553" w:rsidP="008E43E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γὰρ τῷ δωδεκ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μηνὶ τρισκαιδεκ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τοῦ μην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ὅς ἐστιν Αδαρ, παρῆν τὰ γρ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μματα τὰ γραφ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ὑπὸ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αὐτῇ τῇ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ἀπ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λοντο οἱ ἀντικε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τοῖς Ιουδα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οις· οὐδεὶς γὰρ ἀντ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φοβο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αὐτο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γὰρ ἄρχοντες τῶν σατραπῶν καὶ οἱ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ραννοι καὶ οἱ βασιλικοὶ γραμματεῖς ἐτ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 τοὺς Ιουδα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ους· ὁ γὰρ 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 Μαρδοχα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κειτο αὐτοῖς.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πεσεν γὰρ τὸ πρ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σταγμα τοῦ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ὀνομασθῆναι ἐν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τῇ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Σο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σοις τῇ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ἀπ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κτειναν οἱ Ιουδαῖοι ἄνδρας πεντακοσ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τε Φαρσαννεσταιν καὶ Δελφων καὶ Φασγα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Φαρδαθα καὶ Βαρεα καὶ Σαρβαχα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Μαρμασιμα καὶ Αρουφαιον καὶ Αρσαιον καὶ Ζαβουθαιθαν,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τοὺς 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υἱοὺς Αμαν Αμαδαθου Βουγα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ἐχθροῦ τῶν Ιουδα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καὶ δι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ρπασαν. –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αὐτῇ τῇ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ἐπεδ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ὁ ἀριθμὸς τῷ βασιλεῖ τῶν ἀπολωλ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ἐν Σο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σοις.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δὲ ὁ βασιλεὺς πρὸς Εσθηρ Ἀπ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λεσαν οἱ Ιουδαῖοι ἐν Σο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σοις τῇ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ἄνδρας πεντακοσ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ους· ἐν δὲ τῇ περιχ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 πῶς οἴει ἐχρ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σαντο;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οὖν ἀξιοῖς ἔτι καὶ ἔσται σοι;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Εσθηρ τῷ βασιλεῖ Δοθ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τοῖς Ιουδα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χρῆσθαι ὡσα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τως τὴν αὔριον ὥστε τοὺς 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υἱοὺς κρεμ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 Αμαν.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τρεψεν οὕτως γεν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σθαι καὶ ἐξ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θηκε τοῖς Ιουδα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τῆς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τὰ 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τῶν υἱῶν Αμαν κρεμ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σαι.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συν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χθησαν οἱ Ιουδαῖοι ἐν Σο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σοις τῇ τεσσαρεσκαιδεκ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τοῦ Αδαρ καὶ ἀπ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κτειναν ἄνδρας τριακοσ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καὶ οὐδὲν δι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ρπασαν. –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λοιποὶ τῶν Ιουδα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οἱ ἐν τῇ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συν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χθησαν καὶ ἑαυτοῖς ἐβο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θουν καὶ ἀνεπα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ἀπὸ τῶν πολεμ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ων· ἀπ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λεσαν γὰρ αὐτῶν μυρ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πεντακισχιλ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τῇ τρισκαιδεκ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τοῦ Αδαρ καὶ οὐδὲν δι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ρπασαν.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ἀνεπα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τῇ τεσσαρεσκαιδεκ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τοῦ αὐτοῦ μηνὸς καὶ ἦγον αὐτὴν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ἀναπα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μετὰ χαρᾶς καὶ εὐφροσ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Ιουδαῖοι οἱ ἐν Σο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σοις τῇ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συν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χθησαν καὶ τῇ τεσσαρεσκαιδεκ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καὶ οὐκ ἀνεπα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σαντο· ἦγον δὲ καὶ τὴν πεντεκαιδεκ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μετὰ χαρᾶς καὶ εὐφροσ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νης. 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τοῦτο οὖν οἱ Ιουδαῖοι οἱ διεσπαρμ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ἐν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χ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ἔξω ἄγουσιν τὴν τεσσαρεσκαιδεκ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τοῦ Αδαρ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ἀγαθὴν μετ’ εὐφροσ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ἀποστ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λλοντες μερ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ἕκαστος τῷ πλησ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ον, οἱ δὲ κατοικοῦντες ἐν ταῖς μητροπ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 καὶ τὴν πεντεκαιδεκ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τοῦ Αδαρ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εὐφροσ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ἀγαθὴν ἄγουσιν ἐξαποστ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λλοντες μερ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τοῖς πλησ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ον. </w:t>
      </w:r>
    </w:p>
    <w:p w14:paraId="09A30E48" w14:textId="4BD09D8F" w:rsidR="006E7AAA" w:rsidRPr="00EE1F9E" w:rsidRDefault="000C69E5" w:rsidP="008E43E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Ἔγραψεν δὲ Μαρδοχαῖος τοὺς 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το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τους εἰς βιβλ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καὶ ἐξαπ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τοῖς Ιουδα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οις, ὅσοι ἦσαν ἐν τῇ Ἀρταξ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ρξου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ᾳ, τοῖς ἐγγὺς καὶ τοῖς μακρ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στῆσαι τὰς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ἀγαθὰς ἄγειν τε τὴν τεσσαρεσκαιδεκ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καὶ τὴν πεντεκαιδεκ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την τοῦ Αδαρ –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γὰρ τα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 ταῖς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ἀνεπα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οἱ Ιουδαῖοι ἀπὸ τῶν ἐχθρῶν αὐτῶν – καὶ τὸν μῆνα, ἐν ᾧ ἐστρ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φη αὐτοῖς [ὃς ἦν Αδαρ] ἀπὸ 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νθους εἰς χαρὰν καὶ ἀπὸ ὀδ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εἰς ἀγαθὴν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ραν, ἄγειν ὅλον ἀγαθὰς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 καὶ εὐφροσ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ἐξαποστ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λλοντας μερ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τοῖς φ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λοις καὶ τοῖς πτωχοῖς.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προσεδ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ξαντο οἱ Ιουδαῖοι, καθὼς ἔγραψεν αὐτοῖς ὁ Μαρδοχαῖος,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πῶς Αμαν Αμαδαθου ὁ Μακεδὼν ἐπολ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 αὐτο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καθὼς ἔθετο ψ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φισμα καὶ κλῆρον ἀφαν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αὐτο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ς,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ὡς εἰσῆλθεν πρὸς τὸν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κρεμ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τὸν Μαρδοχαῖον· ὅσα δὲ ἐπεχε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ρησεν ἐπ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ξαι ἐπὶ τοὺς Ιουδα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κακ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ἐπ’ αὐτὸν ἐγ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νοντο, καὶ ἐκρεμ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αὐτὸς καὶ τὰ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κνα αὐτοῦ.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τοῦτο ἐπεκλ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αἱ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αὗται Φρουραι διὰ τοὺς κλ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ρους, ὅτι τῇ διαλ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κτῳ αὐτῶν καλοῦνται Φρουραι, διὰ τοὺς 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τῆς ἐπιστολῆς τα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καὶ ὅσα πεπ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νθασιν διὰ ταῦτα καὶ ὅσα αὐτοῖς ἐγ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νετο·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ἔστησεν καὶ προσεδ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χοντο οἱ Ιουδαῖοι ἐφ’ ἑαυτοῖς καὶ ἐπὶ τῷ σπ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ρματι αὐτῶν καὶ ἐπὶ τοῖς προστεθειμ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 ἐπ’ αὐτῶν οὐδὲ μὴν ἄλλως χρ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σονται· αἱ δὲ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αὗται μνημ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συνον ἐπιτελο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κατὰ γενεὰν καὶ γενεὰν καὶ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καὶ πατριὰν καὶ χ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ραν·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 δὲ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αὗται τῶν Φρουραι ἀχθ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εἰς τὸν ἅπαντα χρ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νον, καὶ τὸ μνημ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συνον αὐτῶν οὐ μὴ ἐκλ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πῃ ἐκ τῶν γενεῶν.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ἔγραψεν Εσθηρ ἡ βασ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λισσα θυγ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Αμιναδαβ καὶ Μαρδοχαῖος ὁ Ιουδαῖος ὅσα ἐπο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τε στερ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ωμα τῆς ἐπιστολῆς τῶν Φρουραι.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Μαρδοχαῖος καὶ Εσθηρ ἡ βασ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λισσα ἔστησαν ἑαυτοῖς καθ’ ἑαυτῶν καὶ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στ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σαντες κατὰ τῆς ὑγιε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αὐτῶν καὶ τὴν βουλὴν αὐτῶν·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Εσθηρ 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γῳ ἔστησεν εἰς τὸν αἰῶνα, καὶ ἐγρ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 εἰς μνημ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6E7AAA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συνον.</w:t>
      </w:r>
    </w:p>
    <w:p w14:paraId="4F67A41E" w14:textId="77777777" w:rsidR="006E7AAA" w:rsidRPr="00EE1F9E" w:rsidRDefault="006E7AAA" w:rsidP="008E43E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6E7AAA" w:rsidRPr="00EE1F9E" w:rsidSect="00232B51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60FE312" w14:textId="77777777" w:rsidR="000C69E5" w:rsidRPr="00EE1F9E" w:rsidRDefault="000C69E5" w:rsidP="008E43E3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EE1F9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Εσθηρ 10</w:t>
      </w:r>
    </w:p>
    <w:p w14:paraId="3A871104" w14:textId="5ABC6BCC" w:rsidR="000C69E5" w:rsidRPr="00EE1F9E" w:rsidRDefault="004A3553" w:rsidP="008E43E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Ἔγραψεν δὲ ὁ βασιλεὺς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ἐπὶ τὴν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τῆς τε γῆς καὶ τῆς θαλ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σσης.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τὴν ἰσχὺν αὐτοῦ καὶ ἀνδραγαθ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πλοῦτ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τε καὶ 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 τῆς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αὐτοῦ, ἰδοὺ 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γραπται ἐν βιβλ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Περσῶν καὶ 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 εἰς μνημ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συνον.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δὲ Μαρδοχαῖος διεδ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χετο τὸν βασιλ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Ἀρταξ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ρξην καὶ 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γας ἦν ἐν τῇ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καὶ δεδοξασμ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ὑπὸ τῶν Ιουδα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ων· καὶ φιλο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 διηγεῖτο τὴν ἀγωγὴν παντὶ τῷ ἔθνει αὐτοῦ. </w:t>
      </w:r>
    </w:p>
    <w:p w14:paraId="47C31922" w14:textId="184AD755" w:rsidR="006E7AAA" w:rsidRPr="00EE1F9E" w:rsidRDefault="004A3553" w:rsidP="00C122BF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a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εἶπεν Μαρδοχαῖος Παρὰ τοῦ θεοῦ ἐγ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ταῦτα· </w:t>
      </w:r>
      <w:r w:rsidR="00C122B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3b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σθην γὰρ περὶ τοῦ ἐνυπν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οὗ εἶδον περὶ τῶν 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το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των· οὐδὲ γὰρ παρῆλθεν ἀπ’ αὐτῶν 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γος. </w:t>
      </w:r>
      <w:r w:rsidR="00C122B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3c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 μικρὰ πηγ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ἣ ἐγ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ποταμὸς καὶ ἦν φῶς καὶ ἥλιος καὶ ὕδωρ πολ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Εσθηρ ἐστὶν ὁ ποταμ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ἣν ἐγ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ὁ βασιλεὺς καὶ ἐπο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βασ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λισσαν. </w:t>
      </w:r>
      <w:r w:rsidR="00C122B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3d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δὲ 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δρ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κοντες ἐγ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καὶ Αμαν. </w:t>
      </w:r>
      <w:r w:rsidR="00C122B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3e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δὲ ἔθνη τὰ ἐπισυναχθ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ἀπολ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τὸ ὄνομα τῶν Ιουδα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</w:t>
      </w:r>
      <w:r w:rsidR="00C122B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3f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δὲ ἔθνος τὸ ἐμ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οὗτ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Ισραηλ οἱ βο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σαντες πρὸς τὸν θεὸν καὶ σωθ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ντες· καὶ ἔσωσεν 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τὸν λαὸν αὐτοῦ, καὶ ἐρρ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ἡμᾶς ἐκ 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κακῶν το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των, καὶ ἐπο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ὁ θεὸς τὰ σημεῖα καὶ τὰ 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ρατα τὰ μεγ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λα, ἃ οὐ γ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γονεν ἐν τοῖς ἔθνεσιν. </w:t>
      </w:r>
      <w:r w:rsidR="00C122B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3g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διὰ τοῦτο ἐπο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κλ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 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ο, ἕνα τῷ λαῷ τοῦ θεοῦ καὶ ἕνα πᾶσι τοῖς ἔθνεσιν· </w:t>
      </w:r>
      <w:r w:rsidR="00C122B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3h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ἦλθον οἱ δ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κλῆροι οὗτοι εἰς ὥραν καὶ καιρὸν καὶ εἰς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κρ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ἐν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πιον τοῦ θεοῦ καὶ ἐν πᾶσι τοῖς ἔθνεσιν, </w:t>
      </w:r>
      <w:r w:rsidR="00C122BF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3i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ἐμν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ὁ θεὸς τοῦ λαοῦ αὐτοῦ καὶ ἐδικα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ωσεν τὴν κληρονομ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αὐτοῦ. </w:t>
      </w:r>
      <w:r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="000C69E5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k</w:t>
      </w:r>
      <w:r w:rsidRPr="00EE1F9E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ἔσονται αὐτοῖς αἱ ἡμ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αὗται ἐν μηνὶ Αδαρ τῇ τεσσαρεσκαιδεκ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καὶ τῇ πεντεκαιδεκ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τοῦ αὐτοῦ μηνὸς μετὰ συναγωγῆς καὶ χαρᾶς καὶ εὐφροσ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ἐν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πιον τοῦ θεοῦ κατὰ γενεὰς εἰς τὸν αἰῶνα ἐν τῷ λαῷ αὐτοῦ Ισραηλ. </w:t>
      </w:r>
    </w:p>
    <w:p w14:paraId="22A81966" w14:textId="7C8428DC" w:rsidR="000C69E5" w:rsidRPr="00EE1F9E" w:rsidRDefault="00C122BF" w:rsidP="008E43E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</w:rPr>
        <w:t>3l</w:t>
      </w:r>
      <w:r w:rsidR="004A3553" w:rsidRPr="00EE1F9E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 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Ἔτους τετ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ρτου βασιλε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οντος Πτολεμα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Κλεοπ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τρας εἰσ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νεγκεν Δωσ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θεος, ὃς ἔφη εἶναι ἱερεὺς καὶ Λευ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της, καὶ Πτολεμαῖος ὁ υἱὸς αὐτοῦ τὴν προκειμ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ἐπιστολὴν τῶν Φρουραι, ἣν ἔφασαν εἶναι καὶ ἑρμηνευκ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 Λυσ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μαχον Πτολεμα</w:t>
      </w:r>
      <w:r w:rsidR="00FF1C61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0C69E5" w:rsidRPr="00EE1F9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τῶν ἐν Ιερουσαλημ. </w:t>
      </w:r>
    </w:p>
    <w:sectPr w:rsidR="000C69E5" w:rsidRPr="00EE1F9E" w:rsidSect="00232B51">
      <w:type w:val="continuous"/>
      <w:pgSz w:w="16839" w:h="11907" w:orient="landscape" w:code="9"/>
      <w:pgMar w:top="1418" w:right="1418" w:bottom="1418" w:left="1418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A7868" w14:textId="77777777" w:rsidR="00346898" w:rsidRDefault="00346898" w:rsidP="00C57601">
      <w:pPr>
        <w:spacing w:after="0" w:line="240" w:lineRule="auto"/>
      </w:pPr>
      <w:r>
        <w:separator/>
      </w:r>
    </w:p>
  </w:endnote>
  <w:endnote w:type="continuationSeparator" w:id="0">
    <w:p w14:paraId="410508E5" w14:textId="77777777" w:rsidR="00346898" w:rsidRDefault="00346898" w:rsidP="00C57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28503" w14:textId="77777777" w:rsidR="00346898" w:rsidRPr="00C57601" w:rsidRDefault="00346898" w:rsidP="00C57601">
      <w:pPr>
        <w:spacing w:after="0" w:line="240" w:lineRule="auto"/>
      </w:pPr>
      <w:r>
        <w:continuationSeparator/>
      </w:r>
    </w:p>
  </w:footnote>
  <w:footnote w:type="continuationSeparator" w:id="0">
    <w:p w14:paraId="54A661F5" w14:textId="77777777" w:rsidR="00346898" w:rsidRDefault="00346898" w:rsidP="00C576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53"/>
    <w:rsid w:val="00022A6B"/>
    <w:rsid w:val="000C38FB"/>
    <w:rsid w:val="000C69E5"/>
    <w:rsid w:val="00232B51"/>
    <w:rsid w:val="002C1E07"/>
    <w:rsid w:val="00346898"/>
    <w:rsid w:val="00364A3F"/>
    <w:rsid w:val="00434805"/>
    <w:rsid w:val="00440713"/>
    <w:rsid w:val="00471F2B"/>
    <w:rsid w:val="004A3553"/>
    <w:rsid w:val="00544AE4"/>
    <w:rsid w:val="005A7D4D"/>
    <w:rsid w:val="006E7AAA"/>
    <w:rsid w:val="006F1433"/>
    <w:rsid w:val="00761A1A"/>
    <w:rsid w:val="007F5346"/>
    <w:rsid w:val="007F72A5"/>
    <w:rsid w:val="008528C6"/>
    <w:rsid w:val="008E2456"/>
    <w:rsid w:val="008E43E3"/>
    <w:rsid w:val="00940988"/>
    <w:rsid w:val="00A445FA"/>
    <w:rsid w:val="00B80E8A"/>
    <w:rsid w:val="00BD29FF"/>
    <w:rsid w:val="00BF7B7E"/>
    <w:rsid w:val="00C122BF"/>
    <w:rsid w:val="00C57601"/>
    <w:rsid w:val="00D86236"/>
    <w:rsid w:val="00EE1F9E"/>
    <w:rsid w:val="00F3310A"/>
    <w:rsid w:val="00FF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E6C8D5"/>
  <w14:defaultImageDpi w14:val="0"/>
  <w15:docId w15:val="{57D47376-802C-4E2C-99AE-BE0AF59C3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C576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 w:bidi="ar-SA"/>
    </w:rPr>
  </w:style>
  <w:style w:type="character" w:customStyle="1" w:styleId="FootnoteTextChar">
    <w:name w:val="Footnote Text Char"/>
    <w:basedOn w:val="DefaultParagraphFont"/>
    <w:link w:val="FootnoteText"/>
    <w:rsid w:val="00C57601"/>
    <w:rPr>
      <w:rFonts w:ascii="Times New Roman" w:eastAsia="Times New Roman" w:hAnsi="Times New Roman"/>
      <w:sz w:val="20"/>
      <w:szCs w:val="20"/>
      <w:lang w:eastAsia="en-US" w:bidi="ar-SA"/>
    </w:rPr>
  </w:style>
  <w:style w:type="character" w:styleId="FootnoteReference">
    <w:name w:val="footnote reference"/>
    <w:basedOn w:val="DefaultParagraphFont"/>
    <w:rsid w:val="00C57601"/>
    <w:rPr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C57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7601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5567</Words>
  <Characters>31733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Esther</vt:lpstr>
    </vt:vector>
  </TitlesOfParts>
  <Company>Zacchaeus</Company>
  <LinksUpToDate>false</LinksUpToDate>
  <CharactersWithSpaces>37226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Esther</dc:title>
  <dc:subject/>
  <cp:keywords/>
  <dc:description/>
  <cp:lastModifiedBy>Adrian Hills</cp:lastModifiedBy>
  <cp:revision>1</cp:revision>
  <dcterms:created xsi:type="dcterms:W3CDTF">2024-04-02T08:50:00Z</dcterms:created>
  <dcterms:modified xsi:type="dcterms:W3CDTF">2025-03-30T15:18:00Z</dcterms:modified>
  <cp:category>The Writings (Cnnn-Xxx)</cp:category>
  <cp:version>1</cp:version>
</cp:coreProperties>
</file>