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D423" w14:textId="77777777" w:rsidR="00561111" w:rsidRPr="003963A8" w:rsidRDefault="00561111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t>Τα Παραλειπομενα Ιερεμιου Του Προφητου</w:t>
      </w:r>
      <w:r w:rsidR="00B019D5"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1</w:t>
      </w:r>
    </w:p>
    <w:p w14:paraId="6A5613A3" w14:textId="5FD9F4E1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νετο, ἡν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ᾐχμαλωτε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οἱ υἱοὶ Ἰσραὴλ ἀπὸ τοῦ βασιλ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τῶν Χαλδα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ὁ θεὸς πρὸς Ἱερεμ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Ἱερεμ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ὁ ἐκλεκτ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στα, καὶ ἔξελθε ἐκ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της, σὺ καὶ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ἐπειδὴ ἀπολῶ αὐτὴν διὰ τὸ πλῆθος τῶν ἁμαρτιῶν τῶν κατοικο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ἐν αὐτῇ.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αἱ γὰρ προσευχαὶ ὑμῶν ὡς στῦλος ἑδραῖ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ἐν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αὐτῆς, καὶ ὡς τεῖχος ἀδαμ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ντινον περικυκλοῦν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νῦν οὖν ἀναστ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λθατε πρὸ τοῦ ἡ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 τῶν Χαλδα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κυκλ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Παρακαλῶ σε,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στρεψ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τῷ δο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σου λαλῆσαι ἐν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αὐτῷ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ριος·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λει, ὁ ἐκλεκτ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 παντοκρ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τωρ, παραδ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τὴν ἐκλεκτὴν εἰς χεῖρας τῶν Χαλδα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ἵνα καυχ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σηται ὁ βασιλεὺς μετὰ τοῦ 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τοῦ λαοῦ αὐτοῦ, καὶ εἴπῃ ὅτι, Ἴσχυσα ἐπὶ τὴν ἱερὰν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τοῦ θεοῦ;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μου· ἀλλ᾽ εἰ 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ἐστιν, ἐκ τῶν χειρῶν σου ἀφανισθ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ᾳ· Ἐπειδὴ σὺ ἐκλεκτ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εἶ,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 καὶ ἔξελθε ἐκ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της, σὺ καὶ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ἐπειδὴ ἀπολῶ αὐτὴν διὰ τὸ πλῆθος τῶν ἁμαρτιῶν τῶν κατοικο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ἐν αὐτῇ.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οὔτε γὰρ ὁ βασιλε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οὔτε ἡ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 αὐτοῦ, δυν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εἰσελθεῖν εἰς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εἰ μὴ ἐγὼ πρῶτος ἀνο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τὰς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 αὐτῆς.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στηθι οὖν, καὶ ἄπελθε πρὸς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καὶ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γγειλον αὐτῷ τὰ ῥ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ταῦτα.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ἕκτην ὥραν τῆς νυκτ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ἔλθετε ἐπὶ τὰ 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λεως, καὶ δε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ὑμῖν ὅτι ἐὰν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 ἐγὼ πρῶτος ἀφαν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λιν, οὐ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νανται εἰσελθεῖν εἰς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εἰπὼν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ριος, ἀπῆλθεν ἀπὸ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033C34A7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BC9561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2</w:t>
      </w:r>
    </w:p>
    <w:p w14:paraId="58BB723F" w14:textId="24EC22AD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Δραμὼν δὲ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γγειλε ταῦτα τῷ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καὶ ἐλθ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εἰς τὸν ναὸν τοῦ θεοῦ δι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ρρηξεν 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τὰ 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τια αὐτοῦ καὶ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θηκεν χοῦν ἐπὶ τὴν κεφαλὴν αὐτοῦ καὶ εἰσῆλθεν εἰς τὸ ἁγιαστ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τοῦ θεοῦ.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ἰδὼν δὲ αὐτὸν Βαροὺχ χοῦν πεπασμ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ἐπὶ τὴν κεφαλὴν αὐτοῦ, καὶ τὰ 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τια αὐτοῦ διερρωγ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τα, ἔκραξε φωνῇ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ἢ ποῖον ἁμ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ρτημα ἐπο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ὁ 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ἐπειδὴ ὅταν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ρτα¬νεν ὁ 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χοῦν ἔπασσεν ἐπὶ τὴν κεφαλὴν αὐτοῦ 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ηὔχετο ὑπὲρ τοῦ λαοῦ, ἕως ἂν ἀφεθῇ ἡ ἁμαρτ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ἠρ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 δὲ αὐτὸν ὁ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τερ,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τοῦτο;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αὐτῷ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ας· Ψ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λαξαι τοῦ σχ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τὰ 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ἀλλὰ μᾶλλον σχ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τὰς καρδ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ἡμῶν· καὶ μὴ ἀντλ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ὕδωρ ἐπὶ τὰς ποτ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στρας, ἀλλὰ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καὶ γεμ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αὐτὰς δακρ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ων· ὅτι οὐ μὴ ἐλε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τὸν λαὸν τοῦτον.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γονε;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ὅτι· Ὁ θεὸς παραδ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δωσι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εἰς χεῖρας τοο῀ βασιλ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τῶν Χαλδα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τοῦ αἰχμαλωτεῦσαι τὸν λαὸν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δὲ ταῦτα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δι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ρρηξε καὶ αὐτὸς τὰ 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τια αὐτοῦ, καὶ εἶπε·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σοι ἐδ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λωσε τοῦτο;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ας· Ἔκδεξαι 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μικρὸν μετ᾽ ἐμοῦ ἕως ὥρας ἕκτης τῆς νυκτ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ἵνα γνῷς ὅτι ἀληθ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 τὸ ῥῆμα τοῦτο.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ἔμειναν οὖν ἀμφ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τεροι ἐν τῷ θυσιαστηρ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οντες, καὶ ἦσαν διερρωγ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 τὰ 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τια αὐτῶν. </w:t>
      </w:r>
    </w:p>
    <w:p w14:paraId="2A1ABAB9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7A0AE5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3</w:t>
      </w:r>
    </w:p>
    <w:p w14:paraId="0B00DC2B" w14:textId="7ED00F26" w:rsidR="003B0789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ἐγ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ἡ ὥρα τῆς νυκτ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καθὼς εἶπεν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ἦλθεν ὁμοῦ ἐπὶ τὰ 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ἐγ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φωνὴ σαλπ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γγων, καὶ ἐξῆλθον ἄγγελοι ἐκ τοῦ οὐρανοῦ, 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χοντες λαμπ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ἐν ταῖς χερσὶν αὐτῶν, καὶ ἔστησαν ἐπὶ τὰ 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δὲ αὐτοὺς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ἔκλαυσαν,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γοντες· Νῦν ἐγν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καμεν ὅτι ἀληθ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 τὸ ῥῆμα.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παρακ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λεσε δὲ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τοὺς ἀγγ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Παρακαλῶ ὑμᾶς μὴ ἀπολ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ἄρτι, ἕως ἂν λαλ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πρὸς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ῥῆμα.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δὲ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τοῖς ἀγγ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λοις,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Μὴ ἀπολ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ἕως ἂν λαλ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πρὸς τὸν ἐκλεκτ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ομαι,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λαλῆσαι ἐν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ριος·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λει, ὁ ἐκλεκτ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ας· Ἰδοὺ νῦν,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ἐγν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καμεν ὅτι παραδ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εἰς χεῖρας τῶν ἐχθρῶν αὐτῆς, καὶ ἀπαροῦσι τὸν λαὸν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B0B2374" w14:textId="5E88668C" w:rsidR="003B0789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τὰ ἅγια σκε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 τῆς λειτουργ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ριος· Ἆρον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παρ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δος αὐτὰ τῇ γῇ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Ἄκουε, γῆ, τῆς φωνῆς τοῦ 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σε, ὁ 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σε ἐν τῇ περιουσ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τῶν ὑδ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ὁ σφραγ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σε ἐν ἑπτὰ σφραγῖσιν ἐν ἑπτὰ καιροῖς, καὶ μετὰ ταῦτα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ψῃ τὴν ὡραι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σου·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λαξον τὰ σκε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 τῆς λειτουργ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ἕως τῆς συνελε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τοῦ ἡγαπημ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δὲ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Παρακαλῶ σε,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δεῖξ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τὶ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τῷ Αἰθ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οπι, ὅτι πολλὰς εὐεργεσ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 τῷ δο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σου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αὐτὸς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σπασ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ἐκ τοῦ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κκου τοῦ βορβ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ρου· καὶ οὐ 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αὐτὸν ἵνα ἴδῃ τὸν ἀφανισμὸν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καὶ τὴν ἐρ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μωσιν, ἀλλ᾽ ἵνα ἐλε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αὐτὸν καὶ μὴ λυπηθῇ.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55BFE12" w14:textId="042B4C05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ᾳ·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στειλον αὐτὸν εἰς τὸν ἀμπελῶνα τοῦ Ἀγρ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ππα, καὶ ἐν τῇ σκιᾷ τοῦ ὄρους ἐγὼ σκεπ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ἕως οὗ ἐπιστρ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 τὸν λαὸν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σὺ δὲ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ἀπολῦε μετὰ τοῦ λαοῦ σου εἰς Βαβυλῶνα, καὶ μεῖνον μετ᾽ αὐτῶν εὐαγγελιζ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αὐτοῖς ἕως οὗ ἐπιστρ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 αὐτοῖς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λειψον δὲ τὸν Βαροὺχ ὧδε, ἕως οὗ λαλ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αὐτῷ.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εἰπὼν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 ἀπὸ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εἰς τὸν οὐραν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δὲ καὶ Βαροὺχ εἰσῆλθον εἰς τὸ ἀγιαστ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καὶ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ραντες τὰ σκε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 τῆς λειτουργ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δωκαν αὐτὰ τῇ γῇ, καθὼς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αὐτοῖς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πιεν αὐτὰ ἡ γῆ.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θισαν δὲ οἱ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ο, καὶ ἔκλαυσαν.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πρω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δὲ γενομ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τὸν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Ἆρον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φινον, καὶ ἄπελθε εἰς τὸ χωρ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τοῦ Ἀγρ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ππα διὰ τῆς ὁδοῦ τοῦ ὄρους, καὶ ἐνεγκὼν 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 σῦκα,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 τοῖς νοσοῦσι τοῦ λαοῦ· ὅτι ἐπὶ σὲ ἡ εὐφρασ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τοῦ κυρ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ἐπὶ τὴν κεφαλ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ἡ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B019D5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εἰπὼν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λυσεν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δὲ ἐπορε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θη καθὰ εἶπεν αὐτῷ. </w:t>
      </w:r>
    </w:p>
    <w:p w14:paraId="252EC5B8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63DAC5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lastRenderedPageBreak/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4</w:t>
      </w:r>
    </w:p>
    <w:p w14:paraId="27CC7084" w14:textId="0578AFF6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Πρω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δὲ γενομ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ἰδοὺ ἡ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 τῶν Χαλδα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ἐκ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κλωσε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λπισεν δὲ ὁ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 ἄγγελος,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λθατε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ἡ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 τῶν Χαλδα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ων· ἰδοὺ γὰρ ἠνεῴχθη ὑμῖν ἡ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εἰσελθ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οὖν ὁ βασιλεὺς μετὰ τοῦ 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αὐτοῦ, καὶ αἰχμαλωτευσ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τὸν 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δὲ ἄρας τὰς κλεῖδας τοῦ ναοῦ, ἐξῆλθεν ἔξω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λεως, καὶ ἔρριψεν αὐτὰς ἐν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ἡλ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Σοὶ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γω, ἥλιε,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τὰς κλεῖδας τοῦ ναοῦ τοῦ θεοῦ, καὶ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λαξον αὐτὰς ἕως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ρας, ἐν ᾗ ἐξετ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σε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περὶ αὐτῶν.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ἡμεῖς οὐχ εὐρ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θημεν ἄξιοι τοῦ φυλ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ξαι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ὅτι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τροποι τοῦ ψε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δους ἐγεν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θημεν.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ἔτι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οντος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τὸν 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νεγκαν αὐτὸν μετὰ τοῦ λαοῦ ἕλκοντες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Βαροὺχ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θηκε χοῦν ἐπὶ τὴν κεφαλὴν αὐτοῦ, καὶ ἐκ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θισε, καὶ ἔκλαυσε τὸν θρῆνον τοῦτον,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Διὰ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ἠρημ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μ; Διὰ τὰς ἁμαρτ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τοῦ ἡγαπημ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λαοῦ παρεδ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εἰς χεῖρας ἐχθρῶν, διὰ τὰς ἁμαρτ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ἡμῶν καὶ τοῦ λαοῦ.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ἀλλὰ μὴ καυχ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σθωσαν οἱ παρ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νομοι, καὶ εἴπωσιν ὅτι, Ἰσχ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 λαβεῖν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τοῦ θεοῦ ἐν τῇ δυν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 ἡμῶν· ἀλλὰ διὰ τὰς ἁμαρτ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ἡμῶν παρεδ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ὑμῖν.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θεὸς ἡμῶν οἰκτειρ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ἡμᾶς, καὶ ἐπιστρ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ἡμᾶς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ἡμῶν· ὑμεῖς δὲ ζωὴ οὐχ ἕξετε.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ριοι εἰσιν οἱ πατ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ρες ἡμῶν, Ἀβρα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Ἰσαὰκ καὶ Ἰακ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ὅτι ἐξῆλθον ἐκ τοῦ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καὶ οὐκ εἶδον τὸν ἀφανισμὸν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εἰπὼν Βαροὺχ ἐξῆλθεν ἔξω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ὅτι Λυπο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διὰ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ἐξῆλθον ἀπὸ σοῦ.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ἔμεινεν ἐν μνημε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καθεζ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τῶν ἀγγ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ἐρχομ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πρὸς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ἐκδιηγουμ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αὐτῷ περὶ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ὧν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ριος ἔμηνυεν αὐτῷ δι᾽ αὐτῶν. </w:t>
      </w:r>
    </w:p>
    <w:p w14:paraId="69052D3A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A4E988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5</w:t>
      </w:r>
    </w:p>
    <w:p w14:paraId="7F9FC99D" w14:textId="020FB18C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ἤνεγκε τὰ σῦκα τῷ κα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ματι, καὶ καταλαβὼν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νδρον, ἐκ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θισεν ὑπὸ τὴν σκιὰν αὐτοῦ τοῦ ἀναπαῆναι 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τὴν κεφαλὴν αὐτοῦ ἐπὶ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ὕπνωσεν κοιμ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ἔτη ἑξηκοντα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ξ· καὶ οὐκ ἐξυπν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ἐκ τοῦ ὕπνου αὐτοῦ.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ταῦτα ἐγερθεὶς ἀπὸ τοῦ ὕπνου αὐτοῦ, εἶπεν ὅτι, Ἡδ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ἐκοιμ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γον, ἀλλὰ βεβαρημ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ἐστὶν ἡ κεφαλ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ὅτι οὐκ ἐκορ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σθην τοῦ ὕπνου μου.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εἶτα ἀνακαλ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ψας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κων, εὗρεν αὐτὰ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εἶπεν· Ἤθελον κοιμηθῆναι ἔτι 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γον, ὅτι βεβαρημ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ἐστὶν ἡ κεφαλ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μου· ἀλλὰ φοβοῦμαι,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πως κοιμηθῶ καὶ βραδυνῶ τοῦ ἐξυπνισθῆναι, καὶ ὀλιγωρ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ὁ πατ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μου· εἰ μὴ γὰρ ἐσπο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δαζεν, οὐκ ἂν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ὄρθρου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ἀναστὰς οὖν πορε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 τῷ κα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ματι· οὐ γὰρ καῦμα οὐ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πος ἐστὶ καθ᾽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ἐγερθεὶς οὖν ἦρε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κων, καὶ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θηκεν ἐπὶ τῶν ὤμων αὐτοῦ· καὶ εἰσῆλθεν εἰς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καὶ οὐκ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οὔτε τὴν οἰκ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οὔτε τὸν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ἑαυτοῦ, οὔτε τὸ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ἑαυτοῦ οὔτ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τινα τῶν γνωρ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εὗρεν.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εἶπεν· Εὐλογητὸς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ριος, ὅτι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ἔκστασις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 ἐπ᾽ ἐμὲ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οὐκ ἔστιν αὕτη ἡ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λις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μ· πεπλ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νημαι τὴν 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ὅτι διὰ τῆς ὁδοῦ τοῦ ὄρους ἦλθον, ἐγερθεὶς ἀπὸ τοῦ ὕπνου μου· καὶ βαρε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οὔσης τῆς κεφαλῆς μου διὰ τὸ μὴ κορεσθῆνα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τοῦ ὕπνου πεπλ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νημαι τὴν 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θαυμαστὸν εἰπεῖν τοῦτο ἐναντ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ὅτι πεπλ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νημαι τὴν 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ἐξῆλθε δὲ ἀπὸ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λεως· καὶ κατανο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εἶδε τὰ σημεῖα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λεως, καὶ εἶπεν· Αὕτη μὲν ἔστιν ἡ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λις, πεπλ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νημαι δὲ τὴν 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ὑπ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στρεψεν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λιν, καὶ ἐζ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τησε, καὶ οὐδ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εὗρε τῶν ἰδ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καὶ εἶπεν· Εὐλογητὸς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ριος, ὅτι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ἔκστασις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 ἐπ᾽ ἐμ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ἐξῆλθεν ἔξω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λεως, καὶ ἔμεινε λυπο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μὴ εἰδὼς ποῦ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λθῃ.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θηκε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Καθ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ζομαι ὧδε ἕως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ἄρῃ τὴν ἔκστασιν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ἀπ᾽ ἐμοῦ.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καθημ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δὲ αὐτοὺ, εἶδ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τινα γηραιὸν ἐρχ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ἐξ ἀγροῦ, 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λεχ· Σοὶ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γω, πρεσβῦτα, 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ἐστὶν ἡ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λις αὕτη;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αὐτῷ·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 ἐστι.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λεχ· Ποῦ ἔστιν 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ὁ ἱερε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Βαροὺχ ὁ ἀναγν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στης, καὶ πᾶς ὁ λαὸς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της, ὅτι οὐκ εὗρον αὐτο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ὁ πρεσβ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της· Οὐκ εἶ ἐκ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της,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 μνησθεὶς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ὅτι ἐπερωτᾷς περὶ αὐτοῦ μετὰ τοσοῦτον χρ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γὰρ ἐν Βαβυλῶν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μετὰ τοῦ λαοῦ· ᾐχμαλωτε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γὰρ ὑπὸ Ναβουχοδον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σορ τοῦ βασιλ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ως, καὶ μετ᾽ αὐτῶν ἐστιν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εὐαγγελ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σασθαι αὐτοῖς καὶ κατηχῆσαι αὐτοὺς τὸν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εὐθὺς δὲ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παρὰ τοῦ γηραιοῦ ἀνθρ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που, εἶπεν· Εἰ μὴ ἦς πρεσβ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της, καὶ ὅτι οὐκ ἐξὸν ἀνθρ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ὑβρ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τὸν με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ζονα αὐτοῦ, ἐπικατεγ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ἄν σοι καὶ ἔλεγον ὅτι μα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νῃ· ὅτι εἶπας, Ἠͺχμαλωτε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ὁ λαὸς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ἦσαν οἱ καταρρ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κται τοῦ οὐρανοῦ κατελθ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ἐπ᾽ αὐτο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οὔπω ἐστὶ καιρὸς ἀπελθεῖν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 γὰρ ὥρα ἐστ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ἀφ᾽ οὗ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ὁ πατ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μου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εἰς τὸ χωρ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τοῦ Ἀγρ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ππα ἐν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γκαι 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 σῦκα, ἵνα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δωμεν τοῖς νοσοῦσι τοῦ λαοῦ;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ἀπελθὼν ἤνεγκον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ἐλθὼν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νδρον τῷ κα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ματι, ἐκ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θισα τοῦ ἀναπαῆναι 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γον, καὶ ἔκλινα τὴν κεφαλ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ἐπὶ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φινον, καὶ ἐκοιμ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ἐξυπνισθεὶς ἀπεκ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λυψα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κων, 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ὅτι ἐβρ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δυνα, καὶ εὗρον τὰ σῦκα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λα, καθὼς συν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λεξα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σὺ δὲ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γεις, ὅτι ᾐχμαλωτε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ὁ λαὸς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ἵνα δὲ γνῷς,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βε, ἴδε τὰ σῦκα.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ἀνεκ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λυψε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τῷ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ροντι, καὶ εἶδεν αὐτὰ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ἰδὼν δὲ αὐτὰ ὁ γηραιὸς ἄνθρωπος, εἶπεν· Ὦ υἱ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ἄνθρωπος εἶ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οὐκ ἠθ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ὁ θεὸς ἰδεῖν σε τὴν ἐρ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μωσιν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λεως· ἤνεγκε γὰρ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τὴν ἔκστασιν ἐπὶ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ἰδοὺ γὰρ ἑξ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καὶ ἓξ ἔτη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εἰσιν ἀφ᾽ οὗ ᾐχμαλωτε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ὁ 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ἵνα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θῃς,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κνον, ὅτι ἀληθ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ἅπερ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βλεψον εἰς τὸν ἀγρὸν καὶ ἴδε, ὅτι οὐκ ἐστι ἐφ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ἡ αὔξησις τῶν γενημ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ἴδε καὶ τὰ σῦκα, ὅτι καιρὸς αὐτῶν οὐκ ἔστι, καὶ γνῶθι.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ἔκραξε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φωνῇ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Εὐλογ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σε, ὁ θεὸς τοῦ οὐρανοῦ καὶ τῆς γῆς, ἡ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παυσις τῶν ψυχῶν τῶν δικα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ἐν παντὶ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εἶτα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τῷ γηραιῷ ἀνθρ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πῳ· Ποῖ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μὴν οὗτος;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εἶπε· Νισσ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ὁ ἐστιν Ἀβ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ἐκ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κων, ἔδωκε τῷ γηραιῷ ἀνθρ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πῳ, 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αὐτῷ· Ὁ θεὸς φωταγωγ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σε εἰς τὴν ἄνω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μ. </w:t>
      </w:r>
    </w:p>
    <w:p w14:paraId="3006899E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DA365D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lastRenderedPageBreak/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6</w:t>
      </w:r>
    </w:p>
    <w:p w14:paraId="1F643799" w14:textId="1C955FC9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Μετὰ ταῦτα ἐξῆλθεν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ἔξω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λεως, καὶ προση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 πρὸς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ἄγγελος κυρ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ἦλθε, καὶ 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τησας αὐτὸν τῆς δεξιᾶς χειρὸς ἀπεκατ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στησεν αὐτὸν εἰς τὸν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ὅπου ἦν Βαροὺχ καθεζ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μενος· εὗρε δὲ αὐτὸν ἐν μνημε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τῷ θεωρῆσαι ἀλλ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λους, ἔκλαυσαν ἀμφ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τεροι καὶ κατεφ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λησαν ἀλλ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ἀναβλ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ψας δὲ Βαροὺχ τοῖς ὀφθαλμοῖς αὐτοῦ εἶδε τὰ σῦκα ἐσκεπασμ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ἐν τῷ κοφ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τοῦ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ἄρας τοὺς ὀφθαλμοὺς αὐτοῦ εἰς τὸν οὐραν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προση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Σὺ ὁ θεὸς ὁ παρ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 μισθαποδοσ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τοῖς ἀγαπῶσ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σε. ἑτο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μασον σεαυτ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ἡ καρδ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μου, καὶ εὐφρα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καὶ ἀγ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λλου ἐν τῷ σκην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τῷ σαρκικῷ οἴκῳ σου τὸ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νθος σου μετεστρ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φη εἰς χαρ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ἔρχεται γὰρ ὁ ἱκαν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ἀρεῖ σε ἐν τῷ σκην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σου, οὐ γὰρ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ἁμαρτ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ψυξον ἐν τῷ σκην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ἐν τῇ παρθενικῇ σου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 καὶ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στευσον ὅτι 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βλεψον ἐπὶ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 τοῦτον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κων· ἰδοὺ γὰρ ἐξηκονταὲξ ἔτη ἐπο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ησαν, καὶ οὐκ ἐμαρ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νθησαν, οὐδὲ ὤζεσαν, ἀλλὰ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ζουσι τοῦ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λακτος.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οὕτως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ἡ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ρξ μου, ἐὰν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τὰ προσταχθ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σου ὑπὸ τοῦ ἀγγ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τῆς δικαιοσ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φυλ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φινον τῶν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κων, αὐτὸς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φυλ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σε ἐν τῇ δυν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 αὐτοῦ.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εἰπὼν ὁ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τῷ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λεχ·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στηθι, καὶ εὐξ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μεθα, ἵνα γνωρ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ἡμῖν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πῶς δυνησ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ἀποστεῖλαι τὴν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εἰς Βαβυλῶνα διὰ τὴν σκ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πην τὴν γενομ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σοι ἐν τῇ ὁδῷ.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εὔξατο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Ἡ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 ἡμῶν, ὁ θεὸς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τὸ ἐκλεκτὸν φῶς, τὸ ἐξελθὸν ἐκ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παρακαλοῦμεν καὶ δε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τῆς ἀγαθ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τητος, τὸ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 ὄνομα, ὃ οὐδεὶς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 γνῶναι, ἄκουσον τῆς φωνῆς τῶν δο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σου, καὶ γενοῦ γνῶσις ἐν τῇ καρδ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ἡμῶν.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σωμεν, καὶ πῶς ἀποστε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λωμεν πρὸς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εἰς Βαβυλῶνα τὴν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ἔτι δὲ προσευχομ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τοῦ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ἰδοὺ ἄγγελος κυρ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ἤλθε, 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τῷ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 ἁπ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τους· Ὁ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μβουλος τοῦ φωτ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μὴ μεριμν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τὸ πῶς ἀποστε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λῃς πρὸς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αν· ἔρχεται γὰρ πρ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 ὥρᾳ τοῦ φωτὸς αὔριον 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σὺ ἐπισκ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ψῃ πρὸς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ψον οὖν ἐν τῇ ἐπιστολῇ ὅτι·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λησον τοῖς υἱοῖς Ἰσρα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Ὁ 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ἐν ὑμῖν 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νος, ἀφορισθ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τω, καὶ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σωσι 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ρας· καὶ μετὰ ταῦτα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ὑμᾶς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ὑμῶν,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μὴ ἀφοριζ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ἐκ τῆς Βαβυλῶνος. οὐ μὴ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λθῃ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λιν· καὶ ἐπιτιμῶ αὐτοῖς, τοῦ μὴ ἀποδεχθῆναι αὐτοὺς αὖθις ὑπὸ τῶν Βαβυλωνιτῶν,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εἰπὼν ὁ ἄγγελος, ἀπῆλθεν ἀπὸ τοῦ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Βαροὺχ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στειλεν εἰς τὴν ἀγορὰν τῶν ἐθνῶν καὶ ἤνεγκε 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ρτην καὶ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λανα, καὶ ἔγραψεν ἐπιστολὴν περι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χουσαν οὕτως· Βαροὺχ ὁ δοῦλος τοῦ θεοῦ γρ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φει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ἐν τῇ αἰχμαλωσ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τῆς Βαβυλῶνος·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Χαῖρε καὶ ἀγαλλιῶ, ὅτι ὁ θεὸς οὐκ ἀφῆκεν ἡμᾶς ἐξελθεῖν ἐκ τοῦ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λυπουμ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διὰ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τὴν ἐρημωθεῖσαν καὶ ὑβρισθεῖσαν.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τοῦτο ἐσπλαγχν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ἐπὶ τῶν δακρ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ἡμῶν, καὶ ἐμν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τῆς διαθ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κης, ἧς ἔστησε μετὰ πατ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ἡμῶν Ἀβρα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Ἰσα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κ, καὶ Ἰακ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 πρ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τὸν ἄγγελον αὐτοῦ, καὶ εἶπ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τοὺς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τους, οὓς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στειλα πρ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οὗτοι οὖν εἰσὶν οἱ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γοι, οὓς εἶπε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Ἰσρα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ὁ ἐξαγαγὼν 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ἡμᾶς ἐκ γῆς Αἰγ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πτου, ἐκ τῆς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καμ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νου· Ὅτι οὐκ ἐφυλ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 τὰ δικαι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ἀλλὰ ὑψ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ἡ καρδ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ὑμῶν, καὶ ἐτραχηλι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ἐν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μου, ἐν ὀργῇ καὶ θυμῷ παρ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δωκα ὑμᾶς τῇ καμ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εἰς Βαβυλῶνα.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οὖν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 τῆς φωνῆς μου,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ριος, ἐκ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τοῦ παιδ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ὁ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ἀναφ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 αὐτὸν ἐκ τῆς Βαβυλῶνος· ὁ δὲ μὴ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τῆς Ἰερουσαλὴμ καὶ τῆς Βαβυλῶνος.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δοκιμ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δὲ αὐτοὺς ἐκ τοῦ ὕδατος τοῦ Ἰορδ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νου· ὁ μὴ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φανερὸς 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σεται· τοῦτο τὸ σημεῖ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 τῆς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λης σφραγῖδος. </w:t>
      </w:r>
    </w:p>
    <w:p w14:paraId="62B5A9B1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3BE595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7</w:t>
      </w:r>
    </w:p>
    <w:p w14:paraId="0AE36FC1" w14:textId="4B456564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καὶ ἐξῆλθεν ἐκ τοῦ μνημε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καὶ εὗρεν τὸν ἀετὸν καθεζ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ἐκτὸς τοῦ μνημε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ἀποκριθεὶς ἀνθρωπ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φωνῇ εἶπεν αὐτῷ ὁ 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Χαῖρε,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ὁ οἰκον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μος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στεως.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Βαροὺχ ὅτι, Ἐκλεκτὸς εἶ σὺ ὁ λαλῶν ἐκ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πετεινῶν τοῦ οὐρανοῦ, ἐκ τῆς γὰρ αὐγῆς τῶν ὀφθαλμῶν σου δῆλ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ἐστι· δεῖξ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οὖν,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ποιεῖς ἐνταῦθα;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ὁ 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Ἀπεστ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ὧδε, ὅπως πᾶσαν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ἣν 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λεις, ἀποστε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λῃς δι᾽ ἐμοῦ.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χ· Εἰ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νασαι συ ἐπᾶραι τὴν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εἰς Βαβυλῶνα;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ὁ 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Εἰς τοῦτο γὰρ καὶ ἀπεστ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ἄρας Βαροὺχ τὴν ἐπιστολ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δεκαπ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 σῦκα ἐκ τοῦ κοφ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τοῦ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λεχ, ἔδησεν αὐτὰ εἰς τὸν 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χηλον τοῦ ἀετοῦ, καὶ εἶπεν αὐτῷ· Σοὶ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γω, βασιλεῦ τῶν πετεινῶν, ἄπελθε ἐν εἰρ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μεθ᾽ ὑγε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τὴν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ἔνεγκ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μὴ ὁμοιωθῇς τῷ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ρακι, ὃν ἐξαπ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 Νῶε καὶ οὐκ ἀπεστρ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φη ἔτι πρὸς αὐτὸν εἰς τὴν κιβωτ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ἀλλὰ ὁμοι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θητι τῇ περιστερᾷ, ἥτις ἐκ 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ἤνεγκε τῷ δικα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οὕτως καὶ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ἆρον τὴν καλὴν 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τοῖς σὺν αὐτῷ δεσμ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ἵνα εὖ σοι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νηται, ἆρον τὸν 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ρτην τοῦτον τῷ λαῷ καὶ τῷ ἐκλεκτῷ τοῦ θεοῦ.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κυκλ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πετεινὰ τοῦ οὐρανοῦ, καὶ βο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λωνται πολεμῆσαι μετὰ σοῦ, ἀγ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νισαι·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ῃ σοι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μὴ ἐκκλ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νῃς εἰς τὰ δεξι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εἰς τὰ ἀριστερ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ἀλλ᾽ ὡς 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ὕπαγον ὀρθῶς,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λθε ἐν τῇ δυν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 τοῦ θεοῦ, καὶ ἔσται ἡ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κυρ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μετὰ σοῦ ἐν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τῇ ὁδῷ ᾗ πορε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ὁ ἀετὸς ἐπετ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σθη, ἔχων τὴν ἐπιστολὴν ἐν τῷ τραχ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αὐτοῦ, καὶ ἀπῆλθεν εἰς Βαβυλῶνα καὶ ἐλθὼν ἀνεπα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 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ἔξω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εἰς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ἔρημον.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πησε δὲ ἕως οὗ διῆλθεν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αὐτὸς γὰρ καὶ ἄλλοι τινὲς τοῦ λαοῦ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ρχοντο 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 νεκρὸν ἔξω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γὰρ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παρὰ τοῦ βασιλ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Ναβουχοδον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σορ,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μοι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ποῦ 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 τοὺς νεκροὺς τοῦ λαοῦ μου· καὶ ἔδωκεν αὐτῷ ὁ βασιλε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ἀπερχομ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δὲ αὐτῶν καὶ κλαι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μετὰ τοῦ νεκροῦ, ἦλθον 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ναντι τοῦ ἀετοῦ.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ἔκραξεν ὁ ἀετὸς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φωνῇ,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Σοὶ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γω,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ὁ ἐκλεκτὸς τοῦ θεοῦ,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λθε,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ναξον τὸν λαὸν καὶ ἔλθε ἐνταῦθα ἵνα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σωσι ἐπιστολῆς ἣς ἤνεγκ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ἀπὸ τοῦ Βαροὺχ καὶ τοῦ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δὲ 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ἐδ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ξασε τὸν θε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καὶ ἀπελθὼν συνῆξε τὸν λαὸν σὺν γυναιξὶ καὶ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κνοις, καὶ ἦλθεν ὅπου ἦν ὁ 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κατῆλθεν ὁ ἀετὸς ἐπὶ τὸν τεθνηκ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τα, καὶ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ζησε.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γονε δὲ τοῦτο, ἵνα πιστε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σωσιν.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ἐθα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μασε δὲ πᾶς ὁ λαὸς ἐπὶ τῷ γεγον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γοντες ὅτι, 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Μὴ οὗτος ὁ θεὸς ὁ ὀφθεὶς τοῖς πατρ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ἡμῶν ἐν τῇ ἐρ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διὰ Μωϋ&gt;σ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ως, καὶ νῦν ἐφ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ἡμῖν διὰ τοῦ ἀετοῦ τοῦτου;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Σοι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δεῦρο λῦσον τὴν ἐπιστολὴν ταῦτην, καὶ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γνωθι αὐτὴν τῷ λαῷ·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οὖν τὴν ἐπιστολ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 αὐτὴν τῷ λαῷ.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ὁ λαὸς ἔκλαυσαν καὶ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θηκαν χοῦν ἐπὶ τὰς κεφαλὰς αὐτῶν, καὶ ἔλεγον τῷ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ᾳ· Σῶσον ἡμᾶς καὶ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γγειλον ἡμῖν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ἵνα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λθωμεν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ἡμῶν.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ἀποκριθεὶς δὲ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εἶπεν αὐτοῖς·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ἐκ τῆς ἐπιστολῆς ἠκο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σατε, φυλ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 καὶ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ἡμᾶς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ἡμῶν.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ἔγραψε δὲ καὶ ἐπιστολὴν ὁ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τῷ Βαοὺχ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οὕτως· Υἱ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ἀγαπητ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μὴ ἀμελ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ἐν ταῖς προσευχαῖς σου δε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τοῦ θεοῦ ὑπὲρ ἡμῶν ὅπως κατευοδ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τὴν ὁδὸν ἡμῶν ἄχρις ἂν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λθωμεν ἐκ τῶν προσταγμ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τοῦ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βασιλ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γὰρ εὑρ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θης ἐναντ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τοῦ θεοῦ, καὶ οὐκ ἔασ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σε εἰσελθεῖν ἐνταῦθα ὅπως μὴ ἴδῃς τὴν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κωσιν τὴν γενομ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τῷ λαῷ ὑπὸ τῶν Βαβυλων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ὥσπερ γὰρ πατ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υἱὸν μονογενῆ ἔχων,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δὲ παραδοθ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εἰς τιμωρ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αν· οἱ ἰδ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τὸν πατ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αὐτοῦ καὶ παραμυθο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σκ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πουσιν τὸ πρ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αὐτοῦ, ἵνα μὴ ἴδῃ πῶς τιμωρεῖται αὐτὸς ὁ υἱὸς καὶ πλε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φθαρῇ ἀπὸ τῆς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οὕτως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σε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ὁ θεὸς καὶ οὐκ ἔασ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σε ἐλθεῖν εἰς Βαβυλῶνα ἵνα μὴ ἴδῃς τὴν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κωσιν τοῦ λαοῦ.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ἀφ᾽ ἧς γὰρ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λθομεν ἐνταῦθα οὐκ ἐπα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ἡ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 ἀφ᾽ ἡμῶν,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καὶ ἓξ ἔτη 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πολλ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κις γὰρ ἐξερχ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ηὕρισκον ἐκ τοῦ λαοῦ κρεμαμ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ὑπὸ Ναβουχοδον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σορ βασιλ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ως,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 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γοντας·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ησον ἡμᾶς, ὁ θεὸς 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ταῦτα, ἐλυπο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καὶ ἔκλαιον δισσὸν κλαυθμ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οὐ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ὅτι ἐκρ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μαντο, ἀλλ᾽ ὅτι ἐπεκαλοῦντο θεὸν ἀλλ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τριον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γοντες·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ησον ἡμᾶς.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ἐμνημ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νευον δὲ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ἑορτῆς ἃς ἐποιοῦμεν ἐν Ἰερουσαλὴμ πρὸ τοῦ ἡμᾶς αἰχμαλωτευθῆναι· καὶ μνησκ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ναζον, καὶ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στρεφον εἰς τὸν οἶκ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ὀδυν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καὶ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νῦν οὖν δε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θητι εἰς τὸν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ὅπου εἶ, σὺ καὶ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λεχ, ὑπὲρ τοῦ λαοῦ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ὅπως εἰσακο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σωσιν τῆς φωνῆς μου καὶ τῶν κριμ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τοῦ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καὶ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λθωμεν ἐντεῦθεν.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σοι ὅτι ὅλον τὸν χρ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ὃν ἐποι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 ἐνταῦθα, 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χουσιν ἡμᾶς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 ὅτι· Εἴπατε ἡμῖν ῳ᾽δὴν ἐκ τῶν ῳ᾽δῶν Σι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τὴν ῳ᾽δὴν τοῦ θεοῦ ὑμῶν.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γομεν αὐτοῖς· Πῶς ᾄσωμεν ὑμῖν ἐπὶ γῆς ἀλλοτρ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ὄντες;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ταῦτα ἔδησε τὴν ἐπιστολὴν εἰς τὸν 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χηλον τοῦ ἀετοῦ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λθε ἐν εἰρ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καὶ ἐπισκ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ψηται ἡμᾶς ἀμφοτ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ὁ ἀετ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ἦλθεν εἰς Ἰερουσαλὴμ καὶ ἔδωκε τὴν ἐπιστολὴν τῷ Βαρο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 καὶ κατεφ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αὐτὴν καὶ ἔκλαυσε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διὰ τὰς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πας καὶ τὰς κακ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τοῦ λαοῦ.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δὲ ἄρας τὰ σῦκα δι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δωκε τοῖς νοσοῦσι τοῦ λαοῦ, καὶ ἔμεινε διδ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σκων αὐτοὺς τοῦ 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χεσθαι ἐκ τῶν ἀλισγημ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των τῶν ἐθνῶν τῆς Βαβυλῶνος. </w:t>
      </w:r>
    </w:p>
    <w:p w14:paraId="524304DF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1EBCF8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8</w:t>
      </w:r>
    </w:p>
    <w:p w14:paraId="66446DC1" w14:textId="026DD7C9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δὲ ἡ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ρα, ἐν ᾗ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φερε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τὸν λαὸν ἐκ Βαβυλῶνος.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πρὸς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αν·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στηθι, σὺ καὶ ὁ 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δεῦτε ἐπὶ τὸν Ἰορδ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νην, καὶ ἐρεῖς τῷ λαῷ· Ὁ 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καταλειψ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τὰ ἔργα τῆς Βαβυλῶνος.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τοὺς ἄρρενας τοὺς 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λαβ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ἐξ αὐτῶν γυναῖκας, καὶ τὰς γυναῖκας τὰς λαβο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ἐξ αὐτῶν ἄνδρας, διαπερ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σωσιν οἱ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καὶ ἆρον αὐτοὺς εἰς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μ· τοὺς δὲ μὴ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μὴ εἰσαγ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γῃς αὐτοὺς ἐκεῖ.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δὲ ἐλ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πρὸς τὸν λαὸν τὰ ῥ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ταῦτα· καὶ ἀναστ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ἦλθον ἐπὶ τὸν Ἰορδ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τοῦ περᾶσαι.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αὐτοῖς τὰ ῥ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ἃ εἶπε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πρὸς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τὸ ἥμισυ τῶν γαμησ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ἐξ αὐτῶν οὐκ ἠθ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λησαν ἀκοῦσαι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ἀλλ᾽ εἶπον πρὸς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Οὐ μὴ καταλε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ψωμεν τὰς γυναῖκας ἡμῶν εἰς τὸν αἰῶνα ἀλλ᾽ ὑποστρ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φωμεν αὐτὰς μεθ᾽ ἡμῶν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ἡμῶν.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ρασαν οὖν τὸν Ἰορδ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καὶ ἦλθον εἰς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ἔστη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Βαροὺχ καὶ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 ὅτι, Πᾶς ἄνθρωπος κοινωνῶν Βαβυλων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 οὐ μὴ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λθῃ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τα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πρὸς ἑαυτο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Ἀναστ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ὑποστρ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ψωμεν εἰς Βαβυλῶνα εἰς τὸν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ἡμῶν· καὶ ἐπορε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ἐλθ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δὲ αὐτῶν εἰς Βαβυλῶνα, ἐξῆλθον οἱ Βαβυλωνῖται εἰς συν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ντησιν αὐτῶν,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γοντες· Οὐ μὴ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λθητε εἰς τὴν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ἡμῶν, ὅτι ἐμισ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ἡμᾶς, καὶ κρυφῆ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λθετε ἀφ᾽ ἡμῶν διὰ τοῦτο οὐκ εἰσελε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πρὸς ἡμᾶς.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ὅρκῳ γὰρ ὡρκ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 ἀλλ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κατὰ τοῦ 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τοῦ θεοῦ ἡμῶν,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ὑμᾶς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ὑμῶν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ξασθαι, ἐπειδὴ κρυφῆ ἐξ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λθετε ἀφ᾽ ἡμῶν.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ἐπιγν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ὑπ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στρεψαν καὶ ἦλθον εἰς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ἔρημον μακρ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τῆς Ἰερουσαλ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καὶ ῳ᾽κοδ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μησαν ἑαυτοῖς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λιν, καὶ ἐπων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μασαν τὸ ὄνομα αὐτῆς Σαμ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ρειαν.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 δὲ πρὸς αὐτοὺς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Μετανο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σατε· ἔρχεται γὰρ ἄγγελος τῆς δικαιοσ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καὶ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ὑμᾶς εἰς τὸν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ὑμῶν τὸν ὑψηλ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6A336219" w14:textId="77777777" w:rsidR="00561111" w:rsidRPr="003963A8" w:rsidRDefault="00561111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561111" w:rsidRPr="003963A8" w:rsidSect="00B019D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4742E1" w14:textId="77777777" w:rsidR="00B019D5" w:rsidRPr="003963A8" w:rsidRDefault="00B019D5" w:rsidP="00206A22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</w:pP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val="el-GR" w:bidi="ar-SA"/>
        </w:rPr>
        <w:t>Τα Παραλειπομενα Ιερεμιου Του Προφητου</w:t>
      </w:r>
      <w:r w:rsidRPr="003963A8">
        <w:rPr>
          <w:rFonts w:ascii="Gentium" w:eastAsia="Times New Roman" w:hAnsi="Gentium" w:cs="Gentium" w:hint="default"/>
          <w:b/>
          <w:bCs/>
          <w:i/>
          <w:iCs/>
          <w:noProof/>
          <w:sz w:val="32"/>
          <w:szCs w:val="32"/>
          <w:u w:val="single" w:color="800000"/>
          <w:lang w:bidi="ar-SA"/>
        </w:rPr>
        <w:t xml:space="preserve"> 9</w:t>
      </w:r>
    </w:p>
    <w:p w14:paraId="58DD9DDC" w14:textId="1AE97950" w:rsidR="00561111" w:rsidRPr="003963A8" w:rsidRDefault="00B019D5" w:rsidP="00206A2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Ἔμειναν δὲ οἱ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χα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ροντες καὶ ἀναφ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ροντες θυσ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ὑπὲρ τοῦ λαοῦ ἐνν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τῇ δὲ δεκ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νεγκεν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θυσ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ηὔξατο εὐχ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Ἅγιος, ἅγιος, ἅγιος, τὸ θυμ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αμα τῶν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νδρων τῶν ζ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ντων, τὸ φῶς τὸ ἀληθινὸν τὸ φωτ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 με ἕως οὗ ἀναληφθῶ πρ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σε·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περὶ τοῦ ἔλε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παρακαλῶ, περὶ τῆς φωνῆς τῆς γλυκε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τῶν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Σεραφ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παρακαλῶ, περὶ ἄλλης εὐωδ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θυμι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ἡ μελ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 μου Μιχαὴλ ὁ ἀρχ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γγελος τῆς δικαιοσ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ὁ ἀνο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τὰς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 τοῖς δικα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ους, ἕως ἂν εἰσεν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γκῃ τοὺς δικα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παρακαλῶ σε,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 παντοκρ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τωρ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κτ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σεως, ὁ ἀγ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ννητος καὶ ἀπεριν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ητος, ᾧ πᾶσα 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σις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κρυπται ἐν αὐτῷ πρὸ τοῦ ταῦτα 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γοντος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ἱσταμ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ἐν τῷ θυσιαστηρ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μετὰ Βαροὺχ καὶ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λεχ, ἐγ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ὡς εἷς τῶν παραδιδ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τὴν ψυχὴν αὐτοῦ.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ἔμειναν Βαροὺχ καὶ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 καὶ 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τῇ φωνῇ· Οὐαὶ ἡμῶν ὅτι ὁ πατὴρ ἡμῶν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λιπεν ἡμᾶς, ὁ ἱερεὺς τοῦ θεοῦ καὶ ἀπῆλθεν.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ἤκουσε δὲ πᾶς ὁ λαὸς τοῦ κλαυθμοῦ αὐτῶν, καὶ ἔδραμον ἐπ᾽ αὐτοὺς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ντες, καὶ εἶδον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ἀνακε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χαμαὶ ὥσπερ τεθνηκ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ρρηξαν τὰ ἱμ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τια αὐτῶν, καὶ ἐπ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θηκαν χοῦν ἐπὶ τὰς κεφαλὰς αὐτῶν, καὶ ἔκλαυσαν κλαυθμὸν πικρ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ταῦτα ἡτο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μασαν ἑαυτοὺς ἵνα κηδε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σωσιν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φωνὴ ἦλθε,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γουσα· Μὴ κηδε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ετε τὸν ἔτι ζῶντα, ὅτι ἡ ψυχὴ αὐτοῦ εἰσ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 εἰς τὸ σῶμα αὐτοῦ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ἀκο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σαντες τῆς φωνῆς, οὐκ ἐκ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δευσαν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ἀλλ᾽ ἔμειναν περικ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κλῳ τοῦ σκην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αὐτοῦ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τρεῖς,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 ποιᾳ` ὥρᾳ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ἀναστῆναι.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μετὰ δὲ 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τρεῖς ἡμ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εἰσῆλθεν ἡ ψυχὴ αὐτοῦ εἰς τὸ σῶμα αὐτοῦ καὶ ἐπῆρε τὴν φωνὴν αὐτοῦ ἐν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καὶ εἶπε· Δοξ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τὸν θεὸν ἐν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φωνῇ,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δοξ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τὸν θε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τὸν υἱὸν τοῦ θεοῦ τὸν ἐξυπν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ἡμᾶς, Ἰησοῦν Χριστ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τὸ φῶς τῶν αἰ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ντων, ὁ ἄσβεστος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χνος, ἡ ζωὴ τῆς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στεως.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δὲ μετὰ τοὺς καιροὺς το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 ἄλλα ἔτη τετρακ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σια ἑβδομηκονταεπτὰ, καὶ ἔρχεται εἰς τὴν γῆν.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τὸ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νδρον τῆς ζωῆς τὸ ἐν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τοῦ παραδε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 φυτευθὲν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νδρα τὰ ἄκαρπα ποιῆσαι καρπ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αὐξηθ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καὶ βλαστ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τὰ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νδρα τὰ βεβλαστηκ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τα, καὶ μεγαλαυχοῦντα, καὶ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γοντα· Ἐδ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καμεν τὸ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ἡμῶν τῷ 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ρι· ποι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αὐτὰ ξηρανθῆναι μετὰ τοῦ ὕψους τῶν κλ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δων αὐτῶν, καὶ 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αὐτὰ κριθῆναι, τὸ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νδρον τὸ στηριχθ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τὸ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κκινον ὡς ἔριον λευκὸν 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σεται· ἡ χιὼν μελανθ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 τὰ γλυκ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ὕδατα ἀλμυρὰ 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καὶ τὰ ἀλμυρὰ γλυκ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ἐν τῷ μεγ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φωτὶ τῆς εὐφροσ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τοῦ θεοῦ.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τὰς 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σους τοῦ ποιῆσαι καρπὸν ἐν τῷ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τοῦ 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τοῦ χριστοῦ αὐτοῦ.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αὐτὸς γὰρ ἐλε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 καὶ ἐξελε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καὶ ἐπιλ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ξεται ἑαυτῷ δ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δεκα ἀποστ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λους, ἵνα εὐαγγελ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ζωνται ἐν τοῖς ἔθνεσιν· ὃν ἐγὼ ἑ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ρακα κεκοσμημ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ὑπὸ τοῦ πατρὸς αὐτοῦ, καὶ ἐρχ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εἰς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 ἐπὶ τὸ ὄρος τῶν ἐλαιῶν· καὶ ἐμπλ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τὰς πειν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ψυχ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γοντος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περὶ τοῦ υἱοῦ τοῦ θεοῦ, ὅτι ἔρχεται εἰς τὸν κ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σμον, ὠργ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ὁ λαὸς καὶ εἶπε· Ταῦτα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ἐστι τὰ ῥ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τὰ ὑπὸ Ἠσα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τοῦ υἱοῦ Ἀμὼς εἰρημ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γοντος ὅτι, Εἶδον τὸν θε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τὸν υἱὸν τοῦ θεοῦ.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δεῦτε οὖν, καὶ μὴ ἀποκτε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νωμεν αὐτὸν τῷ ἐκε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θαν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τῳ, ἀλλὰ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θοις λιθοβολ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ἐλυπ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οὖν σφ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 Βαροὺχ καὶ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 ὅτι ἤθελον ἀκοῦσαι πλ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ρης τὰ μυστ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ἃ εἶδε.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δὲ αὐτοῖς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ας· Σιωπ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καὶ μὴ κλα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ετε, οὐ μὴ γὰρ με ἀποκτε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νωσιν ἕως οὗ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εἶδον διηγ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σωμαι ὑμῖν.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 δὲ αὐτοῖς· Ἐν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ὧδε·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ἔστησεν αὐτὸν καὶ εἶπεν· Τὸ φῶς τῶν αἰ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νων, πο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ησον τὸν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τοῦτον καθ᾽ ὁμοι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γεν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ἕως οὗ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εἶδον διηγ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σωμαι τῷ Βαροὺχ καὶ τῷ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ὁ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θος διὰ προστ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γματος θεοῦ ἀν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λαβεν ὁμοι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ἐλιθοβ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λουν τὸν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θον, 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ὅτι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παρ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δωκε τὰ μυστ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ρια, ἃ εἶδε, τῷ Βαροὺχ καὶ τῷ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λεχ, καὶ εἰθ᾽ οὕτως ἔστη ἐν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τοῦ λαοῦ, ἐκτελ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βουλ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τὴν οἰκονομ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αὐτοῦ.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 ὁ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θος,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Ὦ μωροὶ υἱοὶ Ἰσρα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διὰ 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λιθοβολεῖτ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ὅτι ἐγὼ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ας; ἰδοὺ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ἐν 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ὑμῶν ἵσταται.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εἶδον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εὐθ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ἔδραμον πρὸς αὐτὸν μετὰ πολλῶν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θων, καὶ ἐπληρ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αὐτοῦ οἰκονομ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α.</w:t>
      </w:r>
      <w:r w:rsid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1111"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3963A8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ἐλθ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Βαροὺχ καὶ Ἀβιμ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λεχ, ἔθαψαν αὐτ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λαβ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τὸν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ἔθηκαν ἐπὶ τὸ μνῆμα αὐτοῦ, ἐπιγρ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ψαντες ἐν αὐτῷ οὕτως· οὗτ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λ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θος ὁ βοηθὸς τοῦ Ἰερεμ</w:t>
      </w:r>
      <w:r w:rsidR="00972272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61111" w:rsidRPr="003963A8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sectPr w:rsidR="00561111" w:rsidRPr="003963A8" w:rsidSect="00B019D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B3"/>
    <w:rsid w:val="00005081"/>
    <w:rsid w:val="000D0797"/>
    <w:rsid w:val="0018410D"/>
    <w:rsid w:val="00206A22"/>
    <w:rsid w:val="00274BD7"/>
    <w:rsid w:val="002F7639"/>
    <w:rsid w:val="003963A8"/>
    <w:rsid w:val="003A0CC1"/>
    <w:rsid w:val="003B0789"/>
    <w:rsid w:val="00434B73"/>
    <w:rsid w:val="004F77C0"/>
    <w:rsid w:val="00561111"/>
    <w:rsid w:val="006D4699"/>
    <w:rsid w:val="00972272"/>
    <w:rsid w:val="00A4161B"/>
    <w:rsid w:val="00A54EB3"/>
    <w:rsid w:val="00B019D5"/>
    <w:rsid w:val="00B35ED9"/>
    <w:rsid w:val="00DF37BD"/>
    <w:rsid w:val="00E17C0A"/>
    <w:rsid w:val="00F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506F7"/>
  <w15:docId w15:val="{B10C769A-91B3-4BB9-A9AD-F03ADC46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greek1">
    <w:name w:val="greek1"/>
    <w:basedOn w:val="DefaultParagraphFont"/>
    <w:rPr>
      <w:rFonts w:ascii="Arial Unicode MS" w:eastAsia="Arial Unicode MS" w:hAnsi="Arial Unicode MS" w:cs="Arial Unicode MS" w:hint="eastAsia"/>
      <w:rtl w:val="0"/>
    </w:rPr>
  </w:style>
  <w:style w:type="paragraph" w:customStyle="1" w:styleId="aramaic">
    <w:name w:val="aramaic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hebrew">
    <w:name w:val="hebrew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latin">
    <w:name w:val="latin"/>
    <w:basedOn w:val="Normal"/>
    <w:pPr>
      <w:spacing w:before="100" w:beforeAutospacing="1" w:after="100" w:afterAutospacing="1"/>
    </w:pPr>
    <w:rPr>
      <w:rFonts w:ascii="Palatino Linotype" w:eastAsia="Arial Unicode MS" w:hAnsi="Palatino Linotype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3869</Words>
  <Characters>22058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Paralipomena of Jeremiah</vt:lpstr>
    </vt:vector>
  </TitlesOfParts>
  <Company>Zacchaeus</Company>
  <LinksUpToDate>false</LinksUpToDate>
  <CharactersWithSpaces>25876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Paralipomena of Jeremiah</dc:title>
  <dc:subject/>
  <cp:keywords/>
  <dc:description/>
  <cp:lastModifiedBy>Adrian Hills</cp:lastModifiedBy>
  <cp:revision>1</cp:revision>
  <dcterms:created xsi:type="dcterms:W3CDTF">2024-06-25T07:44:00Z</dcterms:created>
  <dcterms:modified xsi:type="dcterms:W3CDTF">2025-06-29T16:35:00Z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F104</vt:lpwstr>
  </property>
  <property fmtid="{D5CDD505-2E9C-101B-9397-08002B2CF9AE}" pid="3" name="Source">
    <vt:lpwstr>Online Critical Pseudepigrapha</vt:lpwstr>
  </property>
</Properties>
</file>