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0A254" w14:textId="39FAD002" w:rsidR="003545B6" w:rsidRPr="00933287" w:rsidRDefault="001B5940" w:rsidP="001B5940">
      <w:pPr>
        <w:pStyle w:val="close"/>
        <w:spacing w:before="3120" w:after="0"/>
        <w:ind w:left="0" w:right="0" w:firstLine="284"/>
        <w:jc w:val="center"/>
        <w:rPr>
          <w:rFonts w:ascii="Pochaevsk" w:hAnsi="Pochaevsk" w:cs="Vusillus"/>
          <w:i/>
          <w:iCs/>
          <w:noProof/>
        </w:rPr>
      </w:pPr>
      <w:r w:rsidRPr="00933287">
        <w:rPr>
          <w:rFonts w:ascii="Pochaevsk" w:hAnsi="Pochaevsk" w:cs="Vusillus"/>
          <w:i/>
          <w:iCs/>
          <w:noProof/>
          <w:lang w:val="el-GR"/>
        </w:rPr>
        <w:t xml:space="preserve">No online source (or any other in electronically readable format) has yet been located for a </w:t>
      </w:r>
      <w:r w:rsidRPr="00933287">
        <w:rPr>
          <w:rFonts w:ascii="Pochaevsk" w:hAnsi="Pochaevsk" w:cs="Vusillus"/>
          <w:i/>
          <w:iCs/>
          <w:noProof/>
        </w:rPr>
        <w:t>Slavonic</w:t>
      </w:r>
      <w:r w:rsidRPr="00933287">
        <w:rPr>
          <w:rFonts w:ascii="Pochaevsk" w:hAnsi="Pochaevsk" w:cs="Vusillus"/>
          <w:i/>
          <w:iCs/>
          <w:noProof/>
          <w:lang w:val="el-GR"/>
        </w:rPr>
        <w:t xml:space="preserve"> text of this book</w:t>
      </w:r>
      <w:r w:rsidRPr="00933287">
        <w:rPr>
          <w:rFonts w:ascii="Pochaevsk" w:hAnsi="Pochaevsk" w:cs="Vusillus"/>
          <w:i/>
          <w:iCs/>
          <w:noProof/>
        </w:rPr>
        <w:t xml:space="preserve">, </w:t>
      </w:r>
      <w:r w:rsidRPr="00933287">
        <w:rPr>
          <w:rFonts w:ascii="Pochaevsk" w:hAnsi="Pochaevsk" w:cs="Vusillus"/>
          <w:i/>
          <w:iCs/>
          <w:noProof/>
        </w:rPr>
        <w:br/>
        <w:t>which is not included in the Elizabeth Bible.</w:t>
      </w:r>
    </w:p>
    <w:sectPr w:rsidR="003545B6" w:rsidRPr="00933287" w:rsidSect="003E39B2">
      <w:pgSz w:w="16838" w:h="11906" w:orient="landscape" w:code="9"/>
      <w:pgMar w:top="1247" w:right="1418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C00E8"/>
    <w:rsid w:val="000D01FE"/>
    <w:rsid w:val="001B5940"/>
    <w:rsid w:val="002F17B4"/>
    <w:rsid w:val="003545B6"/>
    <w:rsid w:val="00374211"/>
    <w:rsid w:val="003E39B2"/>
    <w:rsid w:val="00433CAE"/>
    <w:rsid w:val="004943C5"/>
    <w:rsid w:val="004B2FE6"/>
    <w:rsid w:val="00511140"/>
    <w:rsid w:val="00694A0F"/>
    <w:rsid w:val="008557B3"/>
    <w:rsid w:val="00933287"/>
    <w:rsid w:val="009A7C93"/>
    <w:rsid w:val="00A76552"/>
    <w:rsid w:val="00B313FD"/>
    <w:rsid w:val="00C20763"/>
    <w:rsid w:val="00C732EE"/>
    <w:rsid w:val="00D00947"/>
    <w:rsid w:val="00F0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77BB8"/>
  <w15:chartTrackingRefBased/>
  <w15:docId w15:val="{6F51B5C1-0704-4BE9-94B0-51F35EF3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close">
    <w:name w:val="close"/>
    <w:basedOn w:val="Normal"/>
    <w:rsid w:val="001B5940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Second Book of Esdras</vt:lpstr>
    </vt:vector>
  </TitlesOfParts>
  <Company>Zacchaeus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Apocalypse of Sedrach</dc:title>
  <dc:subject/>
  <cp:keywords/>
  <dc:description/>
  <cp:lastModifiedBy>Adrian Hills</cp:lastModifiedBy>
  <cp:revision>1</cp:revision>
  <dcterms:created xsi:type="dcterms:W3CDTF">2024-06-23T14:51:00Z</dcterms:created>
  <dcterms:modified xsi:type="dcterms:W3CDTF">2025-07-04T18:33:00Z</dcterms:modified>
  <cp:category>The Esdras Books (Gnnn-Xxx)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G602</vt:lpwstr>
  </property>
  <property fmtid="{D5CDD505-2E9C-101B-9397-08002B2CF9AE}" pid="3" name="Source">
    <vt:lpwstr>Not Available</vt:lpwstr>
  </property>
</Properties>
</file>