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4CBC" w14:textId="7A0CDF05" w:rsidR="008609DC" w:rsidRPr="00D96E74" w:rsidRDefault="008609DC" w:rsidP="008609DC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D96E74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The Epistle of Ignatius to Polycarp</w:t>
      </w:r>
    </w:p>
    <w:p w14:paraId="569C8572" w14:textId="7F1B5F4C" w:rsidR="00207295" w:rsidRPr="00D96E74" w:rsidRDefault="00207295" w:rsidP="00207295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D96E74">
        <w:rPr>
          <w:rFonts w:ascii="Gentium" w:hAnsi="Gentium" w:cs="Gentium"/>
          <w:lang w:eastAsia="en-GB" w:bidi="he-IL"/>
        </w:rPr>
        <w:t>Translated by J.B. Lightfoot &amp; J.R. Ha</w:t>
      </w:r>
      <w:r w:rsidR="00525936" w:rsidRPr="00D96E74">
        <w:rPr>
          <w:rFonts w:ascii="Gentium" w:hAnsi="Gentium" w:cs="Gentium"/>
          <w:lang w:eastAsia="en-GB" w:bidi="he-IL"/>
        </w:rPr>
        <w:t>r</w:t>
      </w:r>
      <w:r w:rsidRPr="00D96E74">
        <w:rPr>
          <w:rFonts w:ascii="Gentium" w:hAnsi="Gentium" w:cs="Gentium"/>
          <w:lang w:eastAsia="en-GB" w:bidi="he-IL"/>
        </w:rPr>
        <w:t>mer (1891).</w:t>
      </w:r>
    </w:p>
    <w:p w14:paraId="7C0913D3" w14:textId="77777777" w:rsidR="008609DC" w:rsidRPr="00D96E74" w:rsidRDefault="008609DC" w:rsidP="008609DC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Prologue</w:t>
      </w:r>
    </w:p>
    <w:p w14:paraId="4909C6FF" w14:textId="2E5278FC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Ignatius, who is also Theophorus, unto Polycarp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who is bishop of the church of the Smyrnaeans or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rather who hath for his bishop God the Father and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Jesus Christ, abundant greeting.</w:t>
      </w:r>
    </w:p>
    <w:p w14:paraId="0A3F5536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EE0AFE" w14:textId="77777777" w:rsidR="001A36EA" w:rsidRPr="00D96E74" w:rsidRDefault="00000000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t>Chapter 1</w:t>
      </w:r>
    </w:p>
    <w:p w14:paraId="33B47E23" w14:textId="550375B1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Welcoming thy godly mind which is grounded as it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were on an immovable rock, I give exceeding glory that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it hath been vouchsafed me to see thy blameless face,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whereof I would fain have joy in God.</w:t>
      </w:r>
      <w:r w:rsidR="00FE6B09"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2 </w:t>
      </w:r>
      <w:r w:rsidR="008609DC" w:rsidRPr="00D96E74">
        <w:rPr>
          <w:rFonts w:ascii="Gentium" w:hAnsi="Gentium" w:cs="Gentium"/>
          <w:noProof/>
        </w:rPr>
        <w:t>I exhort thee in the grace wherewith thou art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clothed to press forward in thy course and to exhort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all men that they may be saved. Vindicate thine office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in all diligence of flesh and of spirit. Have a care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for union, than which there is nothing better. Bear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all men, as the Lord also beareth thee. Suffer all men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in love, as also thou doest.</w:t>
      </w:r>
      <w:r w:rsidR="00FE6B09"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3 </w:t>
      </w:r>
      <w:r w:rsidR="008609DC" w:rsidRPr="00D96E74">
        <w:rPr>
          <w:rFonts w:ascii="Gentium" w:hAnsi="Gentium" w:cs="Gentium"/>
          <w:noProof/>
        </w:rPr>
        <w:t>Give thyself to unceasing prayers. Ask for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larger wisdom than thou hast. Be watchful, and keep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thy spirit from slumbering. Speak to each man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severally after the manner of God. Bear the maladies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of all, as a perfect athlete. Where there is more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toil, there is much gain.</w:t>
      </w:r>
    </w:p>
    <w:p w14:paraId="3AB4A906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 w:rsidSect="00D96E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9B8C16" w14:textId="59C65F6D" w:rsidR="00D96E74" w:rsidRP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030598FC" w14:textId="2C3451E1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If thou lovest good scholars, this is not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thankworthy in thee. Rather bring the more pestilent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to submission by gentleness. All wounds are not healed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by the same salve. Allay sharp pains by fomentations.</w:t>
      </w:r>
      <w:r w:rsidR="00FE6B09"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2 </w:t>
      </w:r>
      <w:r w:rsidR="008609DC" w:rsidRPr="00D96E74">
        <w:rPr>
          <w:rFonts w:ascii="Gentium" w:hAnsi="Gentium" w:cs="Gentium"/>
          <w:noProof/>
        </w:rPr>
        <w:t>Be thou prudent as the serpent in all things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and guileless always as the dove. Therefore art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thou made of flesh and spirit, that thou mayest humour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the things which appear before thine eyes; and as for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the invisible things, pray thou that they may be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revealed unto thee; that thou mayest be lacking in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nothing, but mayest abound in every spiritual gift.</w:t>
      </w:r>
      <w:r w:rsidR="00FE6B09"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3 </w:t>
      </w:r>
      <w:r w:rsidR="008609DC" w:rsidRPr="00D96E74">
        <w:rPr>
          <w:rFonts w:ascii="Gentium" w:hAnsi="Gentium" w:cs="Gentium"/>
          <w:noProof/>
        </w:rPr>
        <w:t>The season requireth thee, as pilots require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winds or as a storm-tossed mariner a haven, that it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may attain unto God. Be sober, as God's athlete. The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prize is incorruption and life eternal, concerning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which thou also art persuaded. In all things I am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devoted to thee</w:t>
      </w:r>
      <w:r w:rsidR="00A951AC" w:rsidRPr="00D96E74">
        <w:rPr>
          <w:rFonts w:ascii="Gentium" w:hAnsi="Gentium" w:cs="Gentium"/>
          <w:noProof/>
        </w:rPr>
        <w:t xml:space="preserve"> – </w:t>
      </w:r>
      <w:r w:rsidR="008609DC" w:rsidRPr="00D96E74">
        <w:rPr>
          <w:rFonts w:ascii="Gentium" w:hAnsi="Gentium" w:cs="Gentium"/>
          <w:noProof/>
        </w:rPr>
        <w:t>I and my bonds which thou didst</w:t>
      </w:r>
      <w:r w:rsidR="00FE6B09"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cherish.</w:t>
      </w:r>
    </w:p>
    <w:p w14:paraId="3FC50BB1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 w:rsidSect="00D96E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47B3B6" w14:textId="1B195EF5" w:rsidR="00D96E74" w:rsidRP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3</w:t>
      </w:r>
    </w:p>
    <w:p w14:paraId="79CC8746" w14:textId="3E5632F8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Let not those that seem to be plausible and yet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teach strange doctrine dismay thee. Stand thou firm,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as an anvil when it is smitten. It is the part of a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great athlete to receive blows and be victorious. But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especially must we for God's sake endure all things,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that He also may endure us.</w:t>
      </w:r>
      <w:r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2 </w:t>
      </w:r>
      <w:r w:rsidR="008609DC" w:rsidRPr="00D96E74">
        <w:rPr>
          <w:rFonts w:ascii="Gentium" w:hAnsi="Gentium" w:cs="Gentium"/>
          <w:noProof/>
        </w:rPr>
        <w:t>Be thou more diligent than thou art. Mark the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seasons. Await Him that is above every season, the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Eternal, the Invisible, who became visible for our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sake, the Impalpable, the Impassible, who suffered for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our sake, who endured in all ways for our sake.</w:t>
      </w:r>
    </w:p>
    <w:p w14:paraId="055E6E34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 w:rsidSect="00D96E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5C8B3C" w14:textId="2FB0D81A" w:rsidR="00D96E74" w:rsidRP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lastRenderedPageBreak/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4</w:t>
      </w:r>
    </w:p>
    <w:p w14:paraId="1BD6D349" w14:textId="3C6AD84F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Let not widows be neglected. After the Lord be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thou their protector. Let nothing be done without thy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consent; neither do thou anything without the consent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of God, as indeed thou doest not. Be stedfast.</w:t>
      </w:r>
      <w:r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2 </w:t>
      </w:r>
      <w:r w:rsidR="008609DC" w:rsidRPr="00D96E74">
        <w:rPr>
          <w:rFonts w:ascii="Gentium" w:hAnsi="Gentium" w:cs="Gentium"/>
          <w:noProof/>
        </w:rPr>
        <w:t>Let meetings be held more frequently. Seek out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all men by name.</w:t>
      </w:r>
      <w:r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3 </w:t>
      </w:r>
      <w:r w:rsidR="008609DC" w:rsidRPr="00D96E74">
        <w:rPr>
          <w:rFonts w:ascii="Gentium" w:hAnsi="Gentium" w:cs="Gentium"/>
          <w:noProof/>
        </w:rPr>
        <w:t>Despise not slaves, whether men or women. Yet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let not these again be puffed up, but let them serve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the more faithfully to the glory of God, that they may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obtain a better freedom from God. Let them not desire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to be set free at the public cost, lest they be found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slaves of lust.</w:t>
      </w:r>
    </w:p>
    <w:p w14:paraId="12B67FC2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 w:rsidSect="00D96E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5F37E3" w14:textId="29122951" w:rsidR="00D96E74" w:rsidRP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5</w:t>
      </w:r>
    </w:p>
    <w:p w14:paraId="3CEDFA0E" w14:textId="20D4C0E7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Flee evil arts, or rather hold thou discourse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about these. Tell my sisters to love the Lord and to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be content with their husbands in flesh and in spirit.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In like manner also charge my brothers in the name of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Jesus Christ to love their wives, as the Lord loved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the Church.</w:t>
      </w:r>
      <w:r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2 </w:t>
      </w:r>
      <w:r w:rsidR="008609DC" w:rsidRPr="00D96E74">
        <w:rPr>
          <w:rFonts w:ascii="Gentium" w:hAnsi="Gentium" w:cs="Gentium"/>
          <w:noProof/>
        </w:rPr>
        <w:t>If any one is able to abide in chastity to the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honour of the flesh of the Lord, let him so abide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without boasting. If he boast, he is lost; and if it be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known beyond the bishop, he is polluted. It becometh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men and women too, when they marry, to unite themselves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with the consent of the bishop, that the marriage may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be after the Lord and not after concupiscence. Let all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things be done to the honour of God.</w:t>
      </w:r>
    </w:p>
    <w:p w14:paraId="7E4FF829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 w:rsidSect="00D96E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C7D9A6" w14:textId="17EBD6D7" w:rsidR="00D96E74" w:rsidRP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6</w:t>
      </w:r>
    </w:p>
    <w:p w14:paraId="64D0EE91" w14:textId="0EF2382A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Give ye heed to the bishop, that God also may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give heed to you. I am devoted to those who are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subject to the bishop, the presbyters, the deacons.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May it be granted me to have my portion with them in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the presence of God. Toil together one with another,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struggle together, run together, suffer together, lie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down together, rise up together, as God's stewards and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assessors and ministers.</w:t>
      </w:r>
      <w:r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2 </w:t>
      </w:r>
      <w:r w:rsidR="008609DC" w:rsidRPr="00D96E74">
        <w:rPr>
          <w:rFonts w:ascii="Gentium" w:hAnsi="Gentium" w:cs="Gentium"/>
          <w:noProof/>
        </w:rPr>
        <w:t>Please the Captain in whose army ye serve, from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whom also ye will receive your pay. Let none of you be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found a deserter. Let your baptism abide with you as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you</w:t>
      </w:r>
      <w:r w:rsidR="00CB3A28" w:rsidRPr="00D96E74">
        <w:rPr>
          <w:rFonts w:ascii="Gentium" w:hAnsi="Gentium" w:cs="Gentium"/>
          <w:noProof/>
        </w:rPr>
        <w:t>r</w:t>
      </w:r>
      <w:r w:rsidR="008609DC" w:rsidRPr="00D96E74">
        <w:rPr>
          <w:rFonts w:ascii="Gentium" w:hAnsi="Gentium" w:cs="Gentium"/>
          <w:noProof/>
        </w:rPr>
        <w:t xml:space="preserve"> shield; your faith as your helmet; your love as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your spear; your patience as your body armour. Let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your works be your deposits, that ye may receive your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assets due to you. Be ye therefore long-suffering one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with another in gentleness, as God is with you. May I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have joy of you always.</w:t>
      </w:r>
    </w:p>
    <w:p w14:paraId="5CF0300F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 w:rsidSect="00D96E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9DBF9C" w14:textId="40DA4FB8" w:rsidR="00D96E74" w:rsidRP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7</w:t>
      </w:r>
    </w:p>
    <w:p w14:paraId="7FEFE4DB" w14:textId="3BE986CE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D96E74">
        <w:rPr>
          <w:rFonts w:ascii="Gentium" w:hAnsi="Gentium" w:cs="Gentium"/>
          <w:noProof/>
          <w:color w:val="0070C0"/>
          <w:vertAlign w:val="superscript"/>
        </w:rPr>
        <w:t>1 </w:t>
      </w:r>
      <w:r w:rsidR="008609DC" w:rsidRPr="00D96E74">
        <w:rPr>
          <w:rFonts w:ascii="Gentium" w:hAnsi="Gentium" w:cs="Gentium"/>
          <w:noProof/>
        </w:rPr>
        <w:t>Seeing that the church which is in Antioch of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Syria hath peace, as it hath been reported to me,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through your prayers, I myself also have been the more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comforted since God hath banished my care; if so be I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may through suffering attain unto God, that I may be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found a disciple through your intercession.</w:t>
      </w:r>
      <w:r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2 </w:t>
      </w:r>
      <w:r w:rsidR="008609DC" w:rsidRPr="00D96E74">
        <w:rPr>
          <w:rFonts w:ascii="Gentium" w:hAnsi="Gentium" w:cs="Gentium"/>
          <w:noProof/>
        </w:rPr>
        <w:t>It becometh thee, most blessed Polycarp, to call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together a godly council and to elect some one among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you who is very dear to you and zealous also, who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 xml:space="preserve">shall be fit to bear the name of God's courier </w:t>
      </w:r>
      <w:r w:rsidR="00550743" w:rsidRPr="00D96E74">
        <w:rPr>
          <w:rFonts w:ascii="Gentium" w:hAnsi="Gentium" w:cs="Gentium"/>
          <w:noProof/>
        </w:rPr>
        <w:t xml:space="preserve">– </w:t>
      </w:r>
      <w:r w:rsidR="008609DC" w:rsidRPr="00D96E74">
        <w:rPr>
          <w:rFonts w:ascii="Gentium" w:hAnsi="Gentium" w:cs="Gentium"/>
          <w:noProof/>
        </w:rPr>
        <w:t>to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appoint him, I say, that he may go to Syria and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glorify your zealous love unto the glory of God.</w:t>
      </w:r>
      <w:r w:rsidRPr="00D96E74">
        <w:rPr>
          <w:rFonts w:ascii="Gentium" w:hAnsi="Gentium" w:cs="Gentium"/>
          <w:noProof/>
        </w:rPr>
        <w:t xml:space="preserve"> </w:t>
      </w:r>
      <w:r w:rsidRPr="00D96E74">
        <w:rPr>
          <w:rFonts w:ascii="Gentium" w:hAnsi="Gentium" w:cs="Gentium"/>
          <w:noProof/>
          <w:color w:val="0070C0"/>
          <w:vertAlign w:val="superscript"/>
        </w:rPr>
        <w:t>3 </w:t>
      </w:r>
      <w:r w:rsidR="008609DC" w:rsidRPr="00D96E74">
        <w:rPr>
          <w:rFonts w:ascii="Gentium" w:hAnsi="Gentium" w:cs="Gentium"/>
          <w:noProof/>
        </w:rPr>
        <w:t>A Christian hath no authority over himself, but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giveth his time to God. This is God's work, and yours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also, when ye shall complete it: for I trust in the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Divine grace, that ye are ready for an act of well-doing which is meet for God. Knowing the fervour of</w:t>
      </w:r>
      <w:r w:rsidRPr="00D96E74">
        <w:rPr>
          <w:rFonts w:ascii="Gentium" w:hAnsi="Gentium" w:cs="Gentium"/>
          <w:noProof/>
        </w:rPr>
        <w:t xml:space="preserve"> </w:t>
      </w:r>
      <w:r w:rsidR="008609DC" w:rsidRPr="00D96E74">
        <w:rPr>
          <w:rFonts w:ascii="Gentium" w:hAnsi="Gentium" w:cs="Gentium"/>
          <w:noProof/>
        </w:rPr>
        <w:t>your sincerity, I have exhorted you in a short letter.</w:t>
      </w:r>
    </w:p>
    <w:p w14:paraId="05709056" w14:textId="77777777" w:rsid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D96E74" w:rsidSect="00D96E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310F20" w14:textId="3E923671" w:rsidR="00D96E74" w:rsidRPr="00D96E74" w:rsidRDefault="00D96E74" w:rsidP="00D96E7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D96E74">
        <w:rPr>
          <w:rFonts w:ascii="Gentium" w:hAnsi="Gentium" w:cs="Gentium"/>
          <w:b/>
          <w:bCs/>
          <w:noProof/>
          <w:sz w:val="28"/>
          <w:szCs w:val="28"/>
        </w:rPr>
        <w:lastRenderedPageBreak/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8</w:t>
      </w:r>
    </w:p>
    <w:p w14:paraId="3F9F8AEB" w14:textId="4A8D3520" w:rsidR="008609DC" w:rsidRPr="00D96E74" w:rsidRDefault="00442207" w:rsidP="00442207">
      <w:pPr>
        <w:pStyle w:val="NormalWeb"/>
        <w:spacing w:before="120" w:beforeAutospacing="0" w:after="0" w:afterAutospacing="0"/>
        <w:jc w:val="both"/>
        <w:rPr>
          <w:rFonts w:ascii="Gentium" w:eastAsia="Times New Roman" w:hAnsi="Gentium" w:cs="Gentium"/>
          <w:noProof/>
          <w:lang w:bidi="ar-SA"/>
        </w:rPr>
      </w:pPr>
      <w:r w:rsidRPr="00D96E7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1 </w:t>
      </w:r>
      <w:r w:rsidR="008609DC" w:rsidRPr="00D96E74">
        <w:rPr>
          <w:rFonts w:ascii="Gentium" w:eastAsia="Times New Roman" w:hAnsi="Gentium" w:cs="Gentium"/>
          <w:noProof/>
          <w:lang w:bidi="ar-SA"/>
        </w:rPr>
        <w:t>Since I have not been able to write to all the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churches, by reason of my sailing suddenly from Troas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to Neapolis, as the Divine will enjoineth, thou shalt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write to the churches in front, as one possessing the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mind of God, to the intent that they also may do this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 xml:space="preserve">same thing </w:t>
      </w:r>
      <w:r w:rsidR="00550743" w:rsidRPr="00D96E74">
        <w:rPr>
          <w:rFonts w:ascii="Gentium" w:hAnsi="Gentium" w:cs="Gentium"/>
          <w:noProof/>
        </w:rPr>
        <w:t>–</w:t>
      </w:r>
      <w:r w:rsidR="008609DC" w:rsidRPr="00D96E74">
        <w:rPr>
          <w:rFonts w:ascii="Gentium" w:eastAsia="Times New Roman" w:hAnsi="Gentium" w:cs="Gentium"/>
          <w:noProof/>
          <w:lang w:bidi="ar-SA"/>
        </w:rPr>
        <w:t xml:space="preserve"> let those who are able send messengers,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and the rest letters by the persons who are sent by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thee, that ye may be glorified by an ever memorable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 xml:space="preserve">deed </w:t>
      </w:r>
      <w:r w:rsidR="00550743" w:rsidRPr="00D96E74">
        <w:rPr>
          <w:rFonts w:ascii="Gentium" w:hAnsi="Gentium" w:cs="Gentium"/>
          <w:noProof/>
        </w:rPr>
        <w:t>–</w:t>
      </w:r>
      <w:r w:rsidR="008609DC" w:rsidRPr="00D96E74">
        <w:rPr>
          <w:rFonts w:ascii="Gentium" w:eastAsia="Times New Roman" w:hAnsi="Gentium" w:cs="Gentium"/>
          <w:noProof/>
          <w:lang w:bidi="ar-SA"/>
        </w:rPr>
        <w:t xml:space="preserve"> for this is worthy of thee.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Pr="00D96E7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2 </w:t>
      </w:r>
      <w:r w:rsidR="008609DC" w:rsidRPr="00D96E74">
        <w:rPr>
          <w:rFonts w:ascii="Gentium" w:eastAsia="Times New Roman" w:hAnsi="Gentium" w:cs="Gentium"/>
          <w:noProof/>
          <w:lang w:bidi="ar-SA"/>
        </w:rPr>
        <w:t>I salute all by name, and especially the wife of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Epitropus with her whole household and her children's.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I salute Attalus my beloved. I salute him that shall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be appointed to go to Syria. Grace shall be with him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always, and with Polycarp who sendeth him.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Pr="00D96E7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3 </w:t>
      </w:r>
      <w:r w:rsidR="008609DC" w:rsidRPr="00D96E74">
        <w:rPr>
          <w:rFonts w:ascii="Gentium" w:eastAsia="Times New Roman" w:hAnsi="Gentium" w:cs="Gentium"/>
          <w:noProof/>
          <w:lang w:bidi="ar-SA"/>
        </w:rPr>
        <w:t>I bid you farewell always in our God Jesus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Christ, in whom abide ye in the unity and supervision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of God. I salute Alce, a name very dear to me. Fare ye</w:t>
      </w:r>
      <w:r w:rsidRPr="00D96E74">
        <w:rPr>
          <w:rFonts w:ascii="Gentium" w:eastAsia="Times New Roman" w:hAnsi="Gentium" w:cs="Gentium"/>
          <w:noProof/>
          <w:lang w:bidi="ar-SA"/>
        </w:rPr>
        <w:t xml:space="preserve"> </w:t>
      </w:r>
      <w:r w:rsidR="008609DC" w:rsidRPr="00D96E74">
        <w:rPr>
          <w:rFonts w:ascii="Gentium" w:eastAsia="Times New Roman" w:hAnsi="Gentium" w:cs="Gentium"/>
          <w:noProof/>
          <w:lang w:bidi="ar-SA"/>
        </w:rPr>
        <w:t>well in the Lord.</w:t>
      </w:r>
    </w:p>
    <w:sectPr w:rsidR="008609DC" w:rsidRPr="00D96E74" w:rsidSect="00D96E74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66"/>
    <w:rsid w:val="001A36EA"/>
    <w:rsid w:val="001E1B57"/>
    <w:rsid w:val="00207295"/>
    <w:rsid w:val="00351E4B"/>
    <w:rsid w:val="003F6BF6"/>
    <w:rsid w:val="00442207"/>
    <w:rsid w:val="00525936"/>
    <w:rsid w:val="00550743"/>
    <w:rsid w:val="0067660D"/>
    <w:rsid w:val="006A2B0B"/>
    <w:rsid w:val="0076044F"/>
    <w:rsid w:val="007A3966"/>
    <w:rsid w:val="008055E0"/>
    <w:rsid w:val="008609DC"/>
    <w:rsid w:val="008737B7"/>
    <w:rsid w:val="00A951AC"/>
    <w:rsid w:val="00B951A4"/>
    <w:rsid w:val="00CB3A28"/>
    <w:rsid w:val="00D96E74"/>
    <w:rsid w:val="00F97FFE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09087"/>
  <w15:chartTrackingRefBased/>
  <w15:docId w15:val="{1CD62D22-1467-4050-9515-DD548FB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Polycarp</dc:title>
  <dc:subject/>
  <cp:keywords/>
  <dc:description/>
  <cp:lastModifiedBy>Adrian Hills</cp:lastModifiedBy>
  <cp:revision>1</cp:revision>
  <dcterms:created xsi:type="dcterms:W3CDTF">2024-09-27T10:27:00Z</dcterms:created>
  <dcterms:modified xsi:type="dcterms:W3CDTF">2025-06-30T14:36:00Z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R307</vt:lpwstr>
  </property>
  <property fmtid="{D5CDD505-2E9C-101B-9397-08002B2CF9AE}" pid="3" name="Source">
    <vt:lpwstr>TextExcavation.com</vt:lpwstr>
  </property>
</Properties>
</file>