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EB5CC" w14:textId="03803C5B" w:rsidR="00DE5D0D" w:rsidRPr="00F42AE0" w:rsidRDefault="00000000">
      <w:pPr>
        <w:pStyle w:val="Normal1"/>
        <w:jc w:val="both"/>
        <w:rPr>
          <w:lang w:bidi="syr-SY"/>
        </w:rPr>
      </w:pPr>
      <w:r w:rsidRPr="00F42AE0">
        <w:rPr>
          <w:rFonts w:ascii="Gentium" w:hAnsi="Gentium" w:cs="Estrangelo Edessa"/>
          <w:sz w:val="26"/>
          <w:szCs w:val="26"/>
          <w:lang w:bidi="syr-SY"/>
        </w:rPr>
        <w:t xml:space="preserve">The Syriac text presented here is that </w:t>
      </w:r>
      <w:r w:rsidR="0037773C">
        <w:rPr>
          <w:rFonts w:ascii="Gentium" w:hAnsi="Gentium" w:cs="Estrangelo Edessa"/>
          <w:sz w:val="26"/>
          <w:szCs w:val="26"/>
          <w:lang w:bidi="syr-SY"/>
        </w:rPr>
        <w:t>of R.L. Bensley, published posthumously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 xml:space="preserve"> in, “</w:t>
      </w:r>
      <w:r w:rsidR="00A2072F" w:rsidRPr="00F42AE0">
        <w:rPr>
          <w:rFonts w:ascii="Gentium" w:hAnsi="Gentium" w:cs="Estrangelo Edessa"/>
          <w:i/>
          <w:iCs/>
          <w:sz w:val="26"/>
          <w:szCs w:val="26"/>
          <w:u w:val="single"/>
          <w:lang w:bidi="syr-SY"/>
        </w:rPr>
        <w:t xml:space="preserve">The </w:t>
      </w:r>
      <w:r w:rsidR="0037773C">
        <w:rPr>
          <w:rFonts w:ascii="Gentium" w:hAnsi="Gentium" w:cs="Estrangelo Edessa"/>
          <w:i/>
          <w:iCs/>
          <w:sz w:val="26"/>
          <w:szCs w:val="26"/>
          <w:u w:val="single"/>
          <w:lang w:bidi="syr-SY"/>
        </w:rPr>
        <w:t>Epistles of</w:t>
      </w:r>
      <w:r w:rsidR="00A2072F" w:rsidRPr="00F42AE0">
        <w:rPr>
          <w:rFonts w:ascii="Gentium" w:hAnsi="Gentium" w:cs="Estrangelo Edessa"/>
          <w:i/>
          <w:iCs/>
          <w:sz w:val="26"/>
          <w:szCs w:val="26"/>
          <w:u w:val="single"/>
          <w:lang w:bidi="syr-SY"/>
        </w:rPr>
        <w:t xml:space="preserve"> </w:t>
      </w:r>
      <w:r w:rsidR="0037773C">
        <w:rPr>
          <w:rFonts w:ascii="Gentium" w:hAnsi="Gentium" w:cs="Estrangelo Edessa"/>
          <w:i/>
          <w:iCs/>
          <w:sz w:val="26"/>
          <w:szCs w:val="26"/>
          <w:u w:val="single"/>
          <w:lang w:bidi="syr-SY"/>
        </w:rPr>
        <w:t>S.</w:t>
      </w:r>
      <w:r w:rsidR="00A2072F" w:rsidRPr="00F42AE0">
        <w:rPr>
          <w:rFonts w:ascii="Gentium" w:hAnsi="Gentium" w:cs="Estrangelo Edessa"/>
          <w:i/>
          <w:iCs/>
          <w:sz w:val="26"/>
          <w:szCs w:val="26"/>
          <w:u w:val="single"/>
          <w:lang w:bidi="syr-SY"/>
        </w:rPr>
        <w:t xml:space="preserve"> </w:t>
      </w:r>
      <w:r w:rsidR="0037773C">
        <w:rPr>
          <w:rFonts w:ascii="Gentium" w:hAnsi="Gentium" w:cs="Estrangelo Edessa"/>
          <w:i/>
          <w:iCs/>
          <w:sz w:val="26"/>
          <w:szCs w:val="26"/>
          <w:u w:val="single"/>
          <w:lang w:bidi="syr-SY"/>
        </w:rPr>
        <w:t>Clement to the Corinthians in Syriac</w:t>
      </w:r>
      <w:r w:rsidR="00A2072F" w:rsidRPr="00F42AE0">
        <w:rPr>
          <w:rFonts w:ascii="Gentium" w:hAnsi="Gentium" w:cs="Estrangelo Edessa"/>
          <w:sz w:val="26"/>
          <w:szCs w:val="26"/>
          <w:u w:val="single"/>
          <w:lang w:bidi="syr-SY"/>
        </w:rPr>
        <w:t>,”</w:t>
      </w:r>
      <w:r w:rsidRPr="00F42AE0">
        <w:rPr>
          <w:rFonts w:ascii="Gentium" w:hAnsi="Gentium" w:cs="Estrangelo Edessa"/>
          <w:sz w:val="26"/>
          <w:szCs w:val="26"/>
          <w:u w:val="single"/>
          <w:lang w:bidi="syr-SY"/>
        </w:rPr>
        <w:t xml:space="preserve"> </w:t>
      </w:r>
      <w:r w:rsidR="0037773C">
        <w:rPr>
          <w:rFonts w:ascii="Gentium" w:hAnsi="Gentium" w:cs="Estrangelo Edessa"/>
          <w:sz w:val="26"/>
          <w:szCs w:val="26"/>
          <w:u w:val="single"/>
          <w:lang w:bidi="syr-SY"/>
        </w:rPr>
        <w:t>Cambridge</w:t>
      </w:r>
      <w:r w:rsidR="00A2072F" w:rsidRPr="00F42AE0">
        <w:rPr>
          <w:rFonts w:ascii="Gentium" w:hAnsi="Gentium" w:cs="Estrangelo Edessa"/>
          <w:sz w:val="26"/>
          <w:szCs w:val="26"/>
          <w:u w:val="single"/>
          <w:lang w:bidi="syr-SY"/>
        </w:rPr>
        <w:t>, 18</w:t>
      </w:r>
      <w:r w:rsidR="0037773C">
        <w:rPr>
          <w:rFonts w:ascii="Gentium" w:hAnsi="Gentium" w:cs="Estrangelo Edessa"/>
          <w:sz w:val="26"/>
          <w:szCs w:val="26"/>
          <w:u w:val="single"/>
          <w:lang w:bidi="syr-SY"/>
        </w:rPr>
        <w:t>99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>.</w:t>
      </w:r>
      <w:r w:rsidRPr="00F42AE0">
        <w:rPr>
          <w:rFonts w:ascii="Gentium" w:hAnsi="Gentium" w:cs="Estrangelo Edessa"/>
          <w:sz w:val="26"/>
          <w:szCs w:val="26"/>
          <w:lang w:bidi="syr-SY"/>
        </w:rPr>
        <w:t xml:space="preserve"> The text has been 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 xml:space="preserve">extracted </w:t>
      </w:r>
      <w:r w:rsidRPr="00F42AE0">
        <w:rPr>
          <w:rFonts w:ascii="Gentium" w:hAnsi="Gentium" w:cs="Estrangelo Edessa"/>
          <w:sz w:val="26"/>
          <w:szCs w:val="26"/>
          <w:lang w:bidi="syr-SY"/>
        </w:rPr>
        <w:t>from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 xml:space="preserve"> a </w:t>
      </w:r>
      <w:r w:rsidR="00D06986">
        <w:rPr>
          <w:rFonts w:ascii="Gentium" w:hAnsi="Gentium" w:cs="Estrangelo Edessa"/>
          <w:sz w:val="26"/>
          <w:szCs w:val="26"/>
          <w:lang w:bidi="syr-SY"/>
        </w:rPr>
        <w:t>Logos Bible Study module</w:t>
      </w:r>
      <w:r w:rsidR="00664A83">
        <w:rPr>
          <w:rFonts w:ascii="Gentium" w:hAnsi="Gentium" w:cs="Estrangelo Edessa"/>
          <w:sz w:val="26"/>
          <w:szCs w:val="26"/>
          <w:lang w:bidi="syr-SY"/>
        </w:rPr>
        <w:t>, with some ‘trivial’ changes to some punctuations marks (variant full stops and colons are now all normal).</w:t>
      </w:r>
    </w:p>
    <w:p w14:paraId="78E12BD2" w14:textId="77777777" w:rsidR="00DE5D0D" w:rsidRPr="00F42AE0" w:rsidRDefault="00DE5D0D">
      <w:pPr>
        <w:pStyle w:val="Normal1"/>
        <w:pBdr>
          <w:bottom w:val="single" w:sz="6" w:space="1" w:color="000000"/>
        </w:pBdr>
        <w:spacing w:line="20" w:lineRule="exact"/>
        <w:jc w:val="both"/>
        <w:rPr>
          <w:rFonts w:ascii="Gentium" w:hAnsi="Gentium" w:cs="Estrangelo Edessa"/>
          <w:color w:val="003300"/>
          <w:lang w:bidi="syr-SY"/>
        </w:rPr>
      </w:pPr>
    </w:p>
    <w:p w14:paraId="715B19E3" w14:textId="77777777" w:rsidR="00DE5D0D" w:rsidRPr="00F42AE0" w:rsidRDefault="00DE5D0D">
      <w:pPr>
        <w:rPr>
          <w:lang w:bidi="syr-SY"/>
        </w:rPr>
        <w:sectPr w:rsidR="00DE5D0D" w:rsidRPr="00F42AE0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0E9B619E" w14:textId="423E5190" w:rsidR="00373702" w:rsidRPr="00373702" w:rsidRDefault="00322F90" w:rsidP="00373702">
      <w:pPr>
        <w:pStyle w:val="Normal1"/>
        <w:bidi/>
        <w:snapToGrid w:val="0"/>
        <w:spacing w:before="120"/>
        <w:jc w:val="center"/>
        <w:rPr>
          <w:rFonts w:ascii="Gentium" w:hAnsi="Gentium"/>
          <w:b/>
          <w:bCs/>
          <w:noProof/>
          <w:kern w:val="2"/>
          <w:sz w:val="36"/>
          <w:szCs w:val="36"/>
          <w:u w:val="single" w:color="E034FB" w:themeColor="accent4" w:themeTint="99"/>
          <w:lang w:bidi="syr-SY"/>
        </w:rPr>
      </w:pPr>
      <w:r w:rsidRPr="00322F90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ܐܓܪܬܐ</w:t>
      </w:r>
      <w:r w:rsidRPr="00322F90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 </w:t>
      </w:r>
      <w:r w:rsidRPr="00322F90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ܕܬܪܬܝܢ</w:t>
      </w:r>
      <w:r w:rsidRPr="00322F90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 </w:t>
      </w:r>
      <w:r w:rsidRPr="00322F90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ܕܩܠܝܡܝܣ</w:t>
      </w:r>
      <w:r w:rsidRPr="00322F90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 </w:t>
      </w:r>
      <w:r w:rsidRPr="00322F90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ܕܠܘܬ</w:t>
      </w:r>
      <w:r w:rsidRPr="00322F90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 </w:t>
      </w:r>
      <w:r w:rsidRPr="00322F90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ܩܘܖ̈ܝܢܬܝܐ</w:t>
      </w:r>
    </w:p>
    <w:p w14:paraId="3855DFC1" w14:textId="505E0EA2" w:rsidR="00322F90" w:rsidRPr="007A1BF9" w:rsidRDefault="00322F90" w:rsidP="00322F90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I</w:t>
      </w:r>
    </w:p>
    <w:p w14:paraId="5900AA9B" w14:textId="3E3A5F48" w:rsidR="0067219E" w:rsidRPr="0067219E" w:rsidRDefault="0067219E" w:rsidP="0067219E">
      <w:pPr>
        <w:pStyle w:val="Normal1"/>
        <w:bidi/>
        <w:snapToGrid w:val="0"/>
        <w:spacing w:before="120"/>
        <w:jc w:val="both"/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</w:pP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ܕܬܪܬܝܢ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ܩܘܖ̈ܝܢܬܝܐ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64A8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64A8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ܩܪܝܢܐ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ܕܝ̇ܠܕܬ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ܩܚ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ܙܕ݀ܩ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ܠܡܬܪܥܝܘ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ܝܫܘܥ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ܕܡܛܠ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ܕܡܛܠ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ܕܝ̇ܢ̣ܐ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ܕܚܝ̈ܐ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ܘܕܡ̈ܝ̣ܬܐ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ܙܕܩ݁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ܕܙܥܘܖ̈ܝܬܐ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ܢܬܪܥܐ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ܦܘܪܩܢܐ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ܒܗ̇ܝ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ܕܢܬܖ̈ܥܐ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ܙܥܘܖ̈ܝܬܐ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ܡܛܠܬܗ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ܙܥܘܖ̈ܝܬܐ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ܡܣ̇ܒܪܝܢܢ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ܕܢܩ̇ܒܠ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ܘܗ݀ܢܘܢ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ܕܫ̇ܡܥܝܢ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ܕܡܛܠ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ܙܥܘܖ̈ܝܬܐ̣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ܚ̇ܛܝܢ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ܘܚܢܢ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ܚ̇ܛܝܢܢ݂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ܝ̇ܕܥܝܢܢ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ܐܬܩ̣ܪܝܢܢ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ܡܲܢܘ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ܘܠܐܝ̇ܕܐ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ܕܘܟܬܐ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ܘܕܟܡܐ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ܣܝܒܪ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ܝܫܘܥ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ܠܡ̣ܚܫ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ܚܠܦܝܢ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ܦܘܪܥܢ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ܦܐܖ̈ܐ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ܢܩ̇ܪܒ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ܕܫ̇ܘܝܢ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ܚܠܦ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ܕܗܘ݂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ܝܗܒ݂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ܟܡܐ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ܚ̈ܣܝܬܐ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ܚ̇ܝܒܝܢܢ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ܢܘܗ݂ܪܐ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ܫܟܢ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ܐܒܐ̣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ܒ̈ܢܝܐ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ܐܒܝ̣ܕܝܢ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ܦܪ̣ܩ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ܫܘܒܚܐ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ܚܠܦ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ܦܘܪܥܢ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ܕܢܣ̣ܒܢܢ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ܣ̈ܡ݂ܝܐ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ܐܝ̇ܬܝܢ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ܒܬܪܥܝܬܐ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ܣ̇ܓܕܝܢ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ܠܵܟܐܦܐ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ܘܠܩܝ̈ܣܐ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ܠܕܗܒܐ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ܘܠܣܐܡܐ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ܘܠܢܚܫܐ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ܥܒ݁ܕܐ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ܕܒ̈ܢܝܢܫܐ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ܘܚ̈ܝܝܢܟܠܗܘܢ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ܐܚܪܝܢ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ܗܘܘ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ܚܫܘܟܘܬܐ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ܡܥܛܦܝܢ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ܥܪܦܠܐ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ܒܚܙܝܐ̣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ܬܠܼܝܢ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ܚܘܪܢ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ܠܥܠ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ܫ̣ܕܝܢ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ܥܢ̣ܢܐ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ܕܡܲܥܛܦܝܢ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ܒܨܒܝܢܐ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ܪܚ̣݁ܡ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ܓܠܘ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ܖ̈ܚܡ̣ܘܗܝ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ܘܚܣ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ܥܠܝܢ݂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ܦ̣ܪܩ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ܚ̣ܙܐ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ܛܥܝܘܬܐ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ܣܓܝܐܬܐ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ܘܐܒܕܢܐ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ܘܕܐܦܠܐ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ܣܒܪܐ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ܕܦܘܪܩܢܐ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ܩ̣ܪܐ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ܐܝ̇ܬܝܢ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ܘܨܒ̣ܐ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ܐܝ̇ܬܝܢ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</w:p>
    <w:p w14:paraId="2BD6820F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5F483BD6" w14:textId="77777777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II</w:t>
      </w:r>
    </w:p>
    <w:p w14:paraId="4C734DC6" w14:textId="3C9179F0" w:rsidR="0067219E" w:rsidRPr="0067219E" w:rsidRDefault="0067219E" w:rsidP="0067219E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ܚ̇ܕܝ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ܥܩܪܬܐ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ܝ̇ܠܕܐ̣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ܩܐܙܥ̣ܩ̣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ܘܐܝܠܠ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ܡܚܒܠܐ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ܕܣ̈ܓܝܐܝܢ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ܒ̈ܢܝܗ̇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ܕܨ̇ܕܝܬܐ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ܝܬܝܪ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ܒ̈ܢܝܗ̇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ܕܗܝ̇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ܓܒܪܐ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ܕܐܡ̣ܪ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ܕܚ̇ܕܝ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ܥܩܪܬܐ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ܝ̇ܠܕܐ̣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ܐܡ̣ܪ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ܥܩܪܬܐ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ܩܕܡ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ܕܢܬܝܗܒܘܢ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ܒ̈ܢܝܐ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ܕܐܡ̣ܪ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ܐܙܥ̣ܩ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ܡܚܒܠܐ݂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ܕܐܡ̇ܪ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ܕܠܘܬ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ܨ̈ܠܘܬܐ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ܦܫܝܛܐܝܬ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ܠܡܣܩܘ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ܕܚ̇ܒܠܐ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ܬܡܐܢ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ܕܐܡ̣ܪ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ܕܣ̈ܓܝܐܝܢ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ܒ̈ܢܝܗ̇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ܕܨ̇ܕܝܬܐ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ܝܬܝܪܐܝܬ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ܓܒܪܐ̣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ܕܨ̇ܕܝܬܐ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ܡܣ̣ܬܒܪܐ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ܕܐܝܬܝܗ̇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ܟܢܘܫܬܐ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ܘܥܡܐ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ܗܫܐ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ܕܗܝܡܢܢ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ܣ̈ܓܝܐܐ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ܗܘ̣ܝܢܢ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ܝܬܝܪ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ܕܡܣ̣ܬܒܪܝܢ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ܟܬܒܐ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ܐܚܪܢܐ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ܐܬܝ̇ܬ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ܕܐܩ̇ܪܐ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ܠܙܕ̈ܝܩܐ݂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ܠܚ̈ܛܝܐ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ܕܙܕܩ̇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ܠܗ݀ܢܘܢ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ܕܐܒܝ̣ܕܝܢ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ܠܡ̣ܦܪܩ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ܪܒܬܐ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ܘܬܡܝܗܬܐ̣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ܕܩ̇ܝ̈ܡܢ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ܢܣܡܘܟ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ܘܢܫܪܪ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ܕܢ̈ܦܠܢ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ܨܒ̣ܐ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ܠܡܦ݂ܪܩ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ܕܐܒܝܕܝܢ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ܘܦܼܪܩ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ܠܣ̈ܓܝܐܐ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ܐܬܼܐ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ܘܩ̣ܪܐ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ܐܒܝܕܝܢ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7BC275F2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6E33ACD6" w14:textId="3519BAA5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lastRenderedPageBreak/>
        <w:t>III</w:t>
      </w:r>
    </w:p>
    <w:p w14:paraId="13A40463" w14:textId="44A6E7CA" w:rsidR="0067219E" w:rsidRPr="0067219E" w:rsidRDefault="0067219E" w:rsidP="0067219E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ܥܒ̣ܕ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ܛܝܒܘܬܐ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ܘܪܚܲܡ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ܩܕܡܐܝܬ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ܡ̇ܢ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ܕܚ̇ܝ̣ܐܝܢܢ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ܠܐ̈ܠܗܐ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ܡ̈ܝ̣ܬܐ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ܡܕܒܚܝܢܢ݂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ܣ̇ܓܕܝܢܢ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ܒܬܪܟܢ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ܕܝܕܥܢܢ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ܒܐܝܕ̈ܘܗܝ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ܠܐܒܐ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ܕܫܪܪܐ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ܝܕܥܬܐ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ܕܠܘܬܗ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ܢܟܦܘܪ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ܕܒܐܝܕ̈ܘܗܝ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ܝܕܥ̣ܢܝܗܝ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ܕܐܘܕܝ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ܐܘ̇ܕܐ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ܩܕܡ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ܪܒܐ̣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ܐܢܗܘ݂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ܕܡ̇ܘܕܝܢܢ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ܕܒܐܝܕ̈ܘܗܝ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ܐܬܦ̣ܪܩܢܢ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ܒܡܢܐ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ܡ̇ܘܕܝܢܢ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ܒܗ̇ܝ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ܕܢܥ̣ܒܕ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ܢܒ݁ܣܐ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ܘܢܫܘܛ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ܦܘܩ̈ܕܢܘܗܝ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ܡ̇ܕܫܝܢܢ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ܥ̇ܒܕܝܢܢ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ܠܗܘܢܼ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ܘܕܠܘ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ܒܣ̈ܦܘܬܐ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ܒܠܚܘܕ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ܚܲܝܒܝܢܢ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ܕܢܩ̣ܪܝܘܗܝ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ܚܝܠܢ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…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ܒܐܫܥܝܐ݂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ܕܥܡܐ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ܒܣ̈ܦܘܬܗ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ܡܝܩܪ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ܠܪܘܚܩܐ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ܒܠܚܘܕ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ܡܪܝܐ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ܢܩ̣ܪܝܘܗܝ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2B4852CD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109D4D41" w14:textId="014D99A7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IV</w:t>
      </w:r>
    </w:p>
    <w:p w14:paraId="3BF330AB" w14:textId="50174B12" w:rsidR="0067219E" w:rsidRPr="0067219E" w:rsidRDefault="0067219E" w:rsidP="0067219E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ܦ̇ܪܩܐ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ܢܬܦܖ݀ܩ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ܕܥ̇ܒܕ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ܙܕܝܩܘܬܐ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ܒܥ̈ܒ݁ܕܐ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ܢܘܕܐ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ܒܗ̇ܝ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ܕܢ̇ܚ̣ܒ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ܠܩܖ̈ܝܒܝܢ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ܕܠܢܦܫܢ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ܒܗ̇ܝ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ܢܓܘܪ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ܢܣ̣ܬܘܪ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ܠܚܕ̈ܕܐ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ܢܛܢ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ܢܟ̈ܦܐ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ܐܝ̇ܬܝܢ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ܡܖ̈ܚܡܢܐ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ܛ݁ܒ̈ܐ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ܘܕܢܚ̣ܫ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ܥܡ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ܚܕ̈ܕܐ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ܚ̇ܝ̣ܒܝܢܢ݂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ܖ̈ܚܡܝܢܢ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ܟܣܦܐ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ܥܒ݁ܕ̈ܐ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ܢܘܕܐ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ܕܠܩܘܒܠܐ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ܙܕܩ̇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ܒܢ̈ܝܢܫܐ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ܢܕ̣ܚܠ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ܝܬܝܪܐܝܬ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ܡܛܠܗܕܐ̣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ܣܥ̇ܪܝܢܢ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ܝܫܘܥ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ܬܗܘܘܢ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ܐܝܬܝܟܘܢ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ܕܟܢܝ̣ܫܝܢ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ܥܡܝ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ܒܚܕ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ܥܘܒܐ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ܥ̇ܒܕܝܢ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ܦܘ̈ܩܕܢܝ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ܐܦ̣ܩ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ܐܫܕܝܟܘܢ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ܘܐ݀ܡܪ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ܙܠܘ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ܝ̇ܕܥ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ܐܝܡܟܐ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ܐܝܬܝܟܘܢ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ܦܥ̈ܠܐ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ܩܛ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ܕܥ̇ܘ̣ܠܐ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ܩܪܝܢܐ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ܒܫܒܐ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ܕܠ̄ܓ̄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ܕܒܬܪ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ܩܝ̣ܡܬܐ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ܗܪܟܐ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ܫ̇ܒܩܝܢܢ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ܠܡܬܠܐ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ܕܥܠܡܐ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</w:p>
    <w:p w14:paraId="68EFF3A9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58639068" w14:textId="550B9A47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V</w:t>
      </w:r>
    </w:p>
    <w:p w14:paraId="04F51DCB" w14:textId="4788818A" w:rsidR="0067219E" w:rsidRPr="0067219E" w:rsidRDefault="0067219E" w:rsidP="0067219E">
      <w:pPr>
        <w:pStyle w:val="Normal1"/>
        <w:bidi/>
        <w:snapToGrid w:val="0"/>
        <w:spacing w:before="120"/>
        <w:jc w:val="both"/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</w:pP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ܢܥ̣ܒܕ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ܨܒܝܢܐ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ܕܩ̣ܪܐ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ܢܕ݂ܚܠ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ܠܡܦܩ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ܥܠܡܐ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ܬܗܘܘܢ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ܐܡ̣ܖ̈ܐ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ܒܝܢܬ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ܕܐܒ̈ܐ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ܥ̣ܢܐ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ܦܐܛܪܘܣ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ܐܢܗܘ݂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ܕܢܢܬܫܘܢ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ܕܐܒ̈ܐ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ܠܐܡ̣ܖ̈ܐ̣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ܝܫܘܥ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ܠܦܛܪܘܣ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ܢܕܚ̣ܠܘܢ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ܐܡ̣ܖ̈ܐ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ܕܐܒ̈ܐ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ܕܡ̇ܝܬܝܢ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ܬܕܚ̣ܠܘܢ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ܕܩ̇ܛܠܝܢ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ܡܫܟܚܝܢ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ܠܡܥ̣ܒܕ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ܕܚܠܘ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ܕܡ̇ܝܬܝܢ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ܫܘܠܛܢܐ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ܘܥܠ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ܦܓܪܐ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ܠܡܪܡܝܘ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ܒܓܗܢܐ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ܘܕܥܘ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ܕܡܥܡܪܐ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ܕܒܣܪܐ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ܒܥܠܡܐ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ܙܥܘܪܐ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ܘܙܥܘܪ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ܙܒܢܐ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ܡܘܠܟܢܐ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ܕܡܪܢ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ܪܒܐ݂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ܘܬܡܝܗܐ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ܘܢܝܚܐ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ܕܡܠܟܘܬܐ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ܕܥܬܝܕܐ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ܘܕܚ̈ܝܐ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ܕܠܥܠܡ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ܕܥ̇ܒܕ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ܕܬܫ̣ܬܘܘܢ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ܕܚܣܝܐܝܬ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ܘܙܕܝܩܐܝܬ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ܬܬܕ̇ܒܪܘܢ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ܥ̈ܠܡܢܝܬܐ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ܢܘܟܖ̈ܝܬܐ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ܬܚ̣ܫܒܘܢ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ܬܐܪܓܘܢ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ܢܪܓ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ܠܡܩܼܢܐ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ܢ̇ܦܠܝܢܢ</w:t>
      </w:r>
    </w:p>
    <w:p w14:paraId="04EAA2E0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38772D17" w14:textId="2C41790A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VI</w:t>
      </w:r>
    </w:p>
    <w:p w14:paraId="696AD31E" w14:textId="47E1EE1B" w:rsidR="0067219E" w:rsidRPr="0067219E" w:rsidRDefault="0067219E" w:rsidP="0067219E">
      <w:pPr>
        <w:pStyle w:val="Normal1"/>
        <w:bidi/>
        <w:snapToGrid w:val="0"/>
        <w:spacing w:before="120"/>
        <w:jc w:val="both"/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</w:pP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ܐܘܪܚܐ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ܟܐܢܬܐ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ܥܒ̣ܕܐ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ܕܡܫܟܚ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ܠܬܪܝܢ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ܡܖ̈ܝܐ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ܢܦ̣ܠܚ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ܥܒ̣ܕܘܬܐ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ܐܢܗܘ݂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ܢܒܥ̣ܐ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ܢܦ̣ܠܚ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ܥܒ̣ܕܘܬܐ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ܠܡܡܘܢܐ̣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ܦ̇ܩܚܐ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ܝܘܬܪܢܐ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ܥܠܡܐ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ܢܐܬܪ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ܢܘܒܕ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ܥܠܡܐ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ܕܥܬܝܕ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ܬܪܝܢ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ܒܥܠܕܒ̈ܒܐ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ܓܘܪܐ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ܘܪܚ̣ܡܬ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ܟܣܦܐ݂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ܘܡܛܥܝܢܘܬܐ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ܗܟܢ݂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ܟ̇ܦܪ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ܡܫܟܚܝܢܢ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ܕܬܪܝܗܘܢ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ܐܝ̇ܬܝܢ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lastRenderedPageBreak/>
        <w:t>ܖ̈ܚܡ̇ܐ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ܙܕ̇ܩ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ܟ̇ܦܪܝܢܢ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ܢܬܚ̇ܫܚ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ܣ̇ܒܪܝܢܢ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ܕܡܝܬܪܘܬܐ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ܕܗܪܟܐ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ܢܣ̣ܢܐ݂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ܕܙܥܘܖ̈ܝܬܐ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ܘܙܥܘܖ̈ܝܬ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ܙܒܢܐ݂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ܘܡܬܚ̈ܒܠܢܝܬܐ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ܕܠܗܠ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ܢܚ̇ܒ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ܡܬܚܒ̈ܠܢܝܬܐ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ܥ̇ܒܕܝܢܢ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ܨܒܝܢܐ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ܕܡܫܝܚܐ̣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ܢܫܟܚ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ܢܝ̇ܚܬܐ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ܕܬܡܢ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ܢ̇ܦܨܐ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ܬܫܢܝܩܐ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ܕܠܥܠܡ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ܢܗܦܟ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ܡܫܡܥܬܢ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ܦܘܩ̈ܕܢܘܗܝ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ܘܢܫܘܛ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ܟܬܒܐ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ܕܚܙܩܝܐܝܠ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ܢܩܘܡܘܢ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ܢܘܚ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ܘܐܝܘܒ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ܘܕܢܝܐܝܠ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ܢܦܨܘܢ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ܒ̈ܢܝܗܘܢ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ܒܫܒܝܬܐ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ܡܫܟܚܝܢ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ܒܙܕܝ̈ܩܘܬܐ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ܕܝܠܗܘܢ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ܠܡܦܨܝܘ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ܠܒ̈ܢܝܐ݂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ܢ̣ܛ݁ܪ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ܠܡܥܡܘܕܝܬܐ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ܕܢܣܼܒܢܢ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ܕܟܝܬܐ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ܛܘܠܫܐܼ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ܒܐܝܢܐ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ܬܘܟܠܢܐ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ܝܥܘܠ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ܠܡܠܟܘܬܐ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ܡ̇ܝ̣ܘ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ܡܦܝܣܢܐ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ܚܠܦܝܢ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ܐܢܗܘ݂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ܢܫܬܟܚ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ܥ̈ܒ݁ܕܐ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ܚ̈ܣܝܐ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ܘܟ̈ܐܢܐ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3C0B4F44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18ECAC63" w14:textId="66CD4DDF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VII</w:t>
      </w:r>
    </w:p>
    <w:p w14:paraId="742B704E" w14:textId="179087F8" w:rsidR="0067219E" w:rsidRPr="0067219E" w:rsidRDefault="0067219E" w:rsidP="0067219E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ܢܬܟܬܫ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ܝ̇ܕܥܝܢܢ݂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ܕܒ̈ܐܝܕܝܢ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ܐܓܘܢܐ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ܘܕܒ̈ܐܓܘܢܐ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ܡܬܚ̈ܒܠܢܐ݂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ܣܓܝ̈ܐܐ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ܡܬܟܬܫܝܢ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ܡܬܟ̇ܠܠܝܢ݂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ܒܠܚܘܕ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ܕܣܓ̈ܝܐܬܐ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ܥܡ̣ܠܘ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ܘܛܒܐܝܬ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ܐܬܟܬܫܘ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ܢܬܟ̇ܬܫ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ܢܬܟ̇ܠܠ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ܙܪ̣ܗܛ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ܐܘܪܚܐ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ܗ̇ܝ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ܬܪܝܨܬܐ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ܐܓܘܢܐ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ܡܬܚܒܠܢܐ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ܘܣ̈ܓܝܐܐ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ܢܚ̣ܬܘܢ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ܒܕܐܪܐ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ܢܬܟ̇ܬܫ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ܕܐܦ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ܢܬܟܲܠܠ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ܡܫܟܚܝܢܢ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ܕܟܠܢ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ܢܬܟܲܠܠ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ܠܘܥܕܐ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ܕܟܠܝܠܐ̣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ܕܢܕܥ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ܙܕܩ̇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ܕܐܓܘܢܐ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ܡܬܚܒܠܢܐ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ܡܬܟܬܫ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ܗܘ݂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ܕܢܫܬܟܚ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ܕܡܚ̇ܒܠ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ܡܢܓܕ̣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ܡܫܬ̣ܩܠ̣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ܘܠܒܪ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ܡܫܬܕܐ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ܣܛܐܕܝܘܢ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ܣ̇ܒܪܝܢ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ܕܠܐܓܘܢܐ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ܡܬܚܒܠܢܘܬܐ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ܡܚ̇ܒܠ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ܢܚ̣ܫ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ܕܗ̇ܢܘܢ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ܢܛ̣ܪܘ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ܚܬܡܐ̣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ܬܘܠܥܗܘܢ̣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ܬܡܘܬ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ܘܢܘܪܗܘܢ̣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67219E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67219E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ܬܕܥܟ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2C5D450D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112EC8E2" w14:textId="170A2FC1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VIII</w:t>
      </w:r>
    </w:p>
    <w:p w14:paraId="53204412" w14:textId="1AC0A5F0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ܘܢܗܘܘܢ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ܠܚܙܬܐ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ܒܣܪ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ܐܝܿܬܝܢ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ܐܪܥܐ̣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ܢܬܘܒ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ܐܝ̇ܬܝܢ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ܒܐܝ̣ܕܐ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ܕܐܘܡܢܐ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ܐܟܙܢܐ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ܕܦ̇ܚܪܐ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ܢܥܒܕ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ܒܐܝܕ̈ܘܗܝ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ܘܢܬܦܲܬܠ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ܐܘ̇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ܢܬܬ̣ܒܪ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ܬܘܒ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ܡܢܕܪܝܫ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ܗ̇ܦܟ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ܓ݁ܒܠ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ܢܡܕ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ܕܒܐܬܘܢܐ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ܢܪܡܝܘܗܝ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ܘܢܫ̣ܓܪܗ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ܘܢܬܚܲܒܠ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ܬܘܒ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ܡܥܕܪ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ܕܐܝ̇ܬܝܢ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ܒܥܠܡܐ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ܒܒܣܪܐ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ܣܥ̣ܪܢܢ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ܕܒܝ̣ܫ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ܢܬܘܒ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ܕܢܬܦ̣ܪܩ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ܙܒܢܐ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ܕܬܝܒܘܬܐ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ܕܢ̇ܦܩܝܢܢ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ܒܣܪܐ̣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ܬܘܒ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ܡܫܟܚܝܢܢ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ܠܡ̇ܘܕܝܘ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ܚ̈ܛܗܝܢ̣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ܕܢܬܘܒ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ܬܘܒ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ܥ̇ܒܕܝܢܢ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ܨܒܝܢܐ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ܢ̇ܛܪܝܢܢ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ܘܠܦܘ̈ܩܕܢܐ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ܕܡܪܢ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ܢ̇ܛܪܝܢܢ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ܢ̣ܣ̇ܒ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ܕܠܥܠܡ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ܒܣܒܪܬܐ̣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ܕܙܥܘܪܝܐ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ܢܛܪ̣ܬܘܢ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ܕܪܒܐ̣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ܡܲܢܘ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ܢܬ̣ܠ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ܡܗܝܡܢܐ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ܒܗ̇ܝ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ܕܙܥܘܪܝܐ̣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ܒܣܓ̈ܝܐܬܐ̣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ܡܗܝܡܢܐ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ܕܐܡ̇ܪ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ܛܪܘ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ܘܠܚܬܡܐ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ܛܘܠܫܐ̣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ܬܩܒܠܘܢ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27B9A91D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18999774" w14:textId="57203367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IX</w:t>
      </w:r>
    </w:p>
    <w:p w14:paraId="2B60D48A" w14:textId="3A8FB81A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ܢܐܡܪ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ܡܢܟܘܢ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ܡܬܬܕܝܢ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ܩܐܡ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ܒܡܢܐ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ܐܬܦ̣ܪܩܬܘܢ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ܒܡܢܐ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ܬܠܝ̣ܬܘܢ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ܚܘܪܟܘܢ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ܐܝܬܝܟܘܢ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ܙܕܩ̇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ܗܝܟܠܐ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ܢܲܛܪ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ܠܒܣܪܐ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ܐܟܙܢܐ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ܐܬ̣ܩܪܝܬܘܢ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ܘܒܒܣܪܐ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ܐܬ̣ܐ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ܕܦܼܪܩ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ܡܿܢ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ܩܕܡܐܝܬ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ܗܘܼܐ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ܩܼܪܐ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ܒܒܣܪܐܼ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ܢܩ̇ܒܠ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ܢܚ̇ܒ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ܠܚܕ̈ܕܐ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ܕܢܐܬܐ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ܠܡܠܟܘܬܐ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ܙܒܢܐ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ܠܡܬܐܣܝܘ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ܕܡܐܣܐ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ܦܘܪܥܢ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lastRenderedPageBreak/>
        <w:t>ܝ̇ܗܒܝܢܢ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ܕܢܬܘܒ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ܚܲܙܝܐ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ܕܩ̇ܕܡ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ܚ̇ܙܐ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ܘܝ̇ܕܥ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ܕܒܠܒܐ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ܬܫܒܘܚܬܐ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ܒܠܚܘܕ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ܦܘܡܐ̣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ܢܩ̇ܒܠ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ܕܠܵܒܢܝܐ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ܐܡ̣ܪ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</w:p>
    <w:p w14:paraId="4A14B124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16DC80AE" w14:textId="6FA26450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X</w:t>
      </w:r>
    </w:p>
    <w:p w14:paraId="10B5D844" w14:textId="07CB1CAB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ܕܥ̇ܒܕܝܢ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ܨܒܝܢܐ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ܘܐܚ̈ܘܬܝ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ܢܥܒ̣ܕ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ܨܒܝܢܐ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ܕܢܐܚܐ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ܘܢܪܕܘܦ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ܝܬܝܪܐܝܬ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ܡܝܬܪܘܬܐ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ܠܒܝ̣ܫܘܬܐ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ܢܫܒܘܩ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ܡܫܠܡܢܐ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ܕܚܛܗ̈ܐ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ܘܢܥܪܘܩ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ܪܘܫܥܐ̣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ܢܕܖ̈ܟܢ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ܒ̈ܝ̣ܫܬܐ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ܢܬܚܼܿܦܛ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ܛ݁ܒ̈ܐ̣</w:t>
      </w:r>
      <w:r w:rsidR="00664A8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ܢܕܪܟ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ܫܝܢܐ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ܡܛܠܗܕܐ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ܥܠ̣ܬܐ̣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ܠܒܪܢܫܐ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ܠܡܫܟܚܘ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ܒܢܝ̈ܢܫܐ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ܕܥ̇ܒܕܝܢ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ܠܕܚܠܬܐ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ܐܢܫܝܬܐ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ܩ̇ܕܡܝܢ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ܓ̇ܒܝܢ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ܡܠܘܢ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ܒܘܣܡܐ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ܕܗܪܟܐ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ܐܘ̇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ܡܘܠܟܢܐ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ܕܥܬܝܕ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ܝ̇ܕܥܝܢ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ܕܕܐܝܟ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ܬܫܢܝܩܐ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ܠܒܘܣܡܐ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ܕܗܪܟܐ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ܒܘܣܡܐ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ܠܡܘܠܟܢܐ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ܕܥܬܝܕ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ܘܐܠܘ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ܡ̇ܢ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ܗܢ̣ܘܢ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ܒܠܚܘܕܝܗܘܢ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ܣ̇ܥܪܝܢ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ܟܒܪ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ܢܦܐܫܐ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ܡܥܙܝܢ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ܡ̈ܠܦܢܐ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ܕܒܝ̣̈ܫܬܐ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ܠܢܦ̈ܫܬܐ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ܦܫ̈ܝܛܬܐ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ܥܕܠܝ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ܝ̇ܕܥܝܢ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ܕܕܝ̣ܢܐ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ܥܦܝܦܐ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ܘܠܐܝܠܝܢ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ܕܫ̇ܡܥܝܢ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7A5DDBC8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7DC590C6" w14:textId="4E1EDA1C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XI</w:t>
      </w:r>
    </w:p>
    <w:p w14:paraId="35BC636A" w14:textId="3FF69146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ܒܠܒܐ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ܢܦ̣ܠܚ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ܙܕܝ̈ܩܐ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ܢܗܝܡܢ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ܕܙܕܩ̇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ܕܢܗܝܡܢ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ܠܡܘܠܟܢܐ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ܫܪܝܪܐܝܬ̣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ܕܘ̈ܝܐ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ܐܝ̇ܬܝܢ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ܡܠܬܐ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ܢܒܝܝܬܐ̣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ܕܕܘ̈ܝܐ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ܕܐܝܬܝܗܘܢ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ܬܖ̈ܝܢܝ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ܕܡܬܦܫܟܝܢ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ܒܠܒܗܘܢ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ܕܐܡ̇ܪܝܢ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ܩܕܝܡ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ܫ̇ܡܥܝܢ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ܐܒܗ̈ܝܢ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ܝܘܡܐ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ܝܘܡܐ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ܡܣܟܝܢܢ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ܚܲܙܐ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ܣ̈ܟܠܐ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ܘܚܣܝܖ̈ܝ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ܪܥܝܢܐ̣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ܦܚܡܘ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ܠܩܝܣܐ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ܣܒܘ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ܬܚܘܝܬܐ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ܠܓܦܬܐ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ܩܕܡܐܝܬ̣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ܫ̇ܕܝܐ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ܛܖ̈ܦܝܗ̇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ܒܬܪܟܢ̣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ܢܘܪܒܐ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ܗ̇ܘܐ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ܒܣ̣ܖ̈ܐ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ܒܬܪܟܢ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ܥ̈ܢܒܐ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ܕܡܚܘܝ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ܗܟܢܐ̣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ܩܕܡܐܝܬ̣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ܕܘܘ̈ܕܐ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ܘܐܘ̈ܠܨܢܐ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ܗܘ݂ܘ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ܒܬܪܟܢ̣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ܢܩ̇ܒܠ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ܛܒܬܐ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ܬܖ̈ܝܢܝ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ܡܣܒܪܝܢܢ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ܢܣܟܐ̣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ܘܐܓܪܐ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ܢܣ̣݀ܒ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ܡܗܝ̣ܡܢ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ܕܡܠ̣ܟ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ܕܦܘܪܥܢ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ܕܥ̈ܒ̇ܕܘܗܝ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ܢܦܪܘܥ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ܠܟܠܢܫ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ܢܥ̣ܒܕ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ܙܕܝܩܘܬܐ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ܢܥܘܠ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ܠܡܠܟܘܬܗ̣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ܘܢܩ̇ܒܠ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ܡ̈ܘܠܟܢܐ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ܚ̣ܙܬ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ܘܐܕܢܐ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ܫܡ̣ܥܬ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ܘܐܦܠܐ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ܕܒܪܢܫܐ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ܣܠ̣ܩܘ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571E9D6A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4C89BEAE" w14:textId="10A23A58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XII</w:t>
      </w:r>
    </w:p>
    <w:p w14:paraId="089DF9CC" w14:textId="5A3D7C01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ܢܣ̇ܟܐ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ܒܟܠܫܥ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ܠܡܠܟܘܬܐ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ܒܚܘܒ݂ܐ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ܘܒܙܕܝܩܘܬܐ̣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ܝ̇ܕܥܝܢܢ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ܠܝܘܡܐ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ܕܕܢ̣ܚܗ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ܐܫܬܐܠ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ܗܘ݂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ܫ̈ܠܝܚܐ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ܐܬ݁ܝܐ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ܡܠܟܘܬܗ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ܐܡ̣ܪ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ܕܢܗ̈ܘܝܢ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ܬܪܬܝܗܝܢ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ܚܕܐ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ܘܗ̇ܝ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ܕܠܒܪ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ܕܠܓܘ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ܘܕܟܪܐ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ܢܩܒܬܐ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64A8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ܢܩܒܬܐ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ܬܪܝܗܘܢ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ܕܢܡܠܠ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ܫܪܪܐ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ܘܒܬܪܝܢ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ܦܓܖ̈ܝܢ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ܢܟܠܐ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ܡܣܒ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ܒܐܦ̈ܐ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ܚܕܐ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ܕܠܓܘ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ܕܠܒܪ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ܕܠܓܘ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ܠܢܦܫܐ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ܕܠܒܪ̣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ܠܦܓܪܐ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ܕܦܓܪܐ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ܡܬܚܙܐ̣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ܝܕܝ̣ܥܬܐ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ܘܓܠܝܬܐ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ܒܥ̈ܒ̇ܕܐ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ܛ̈ܒܐ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ܕܕܟܪܐ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ܢܩܒܬܐ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ܢܩܒܬܐ̣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ܕܐܡ̇ܪ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ܢܚܙܐ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ܚܬܐ̣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ܢܩܒܬܢܐ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ܢܬܚ̇ܫܒ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ܡܛܠܬܗ̇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ܬܚܙܐ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ܬܬܚ̇ܫܒ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ܕܟܪܢܝܐ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ܡܛܠܬܗ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ܥ̇ܒܕܝܢ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ܬܐܬܐ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ܡܠܟܘܬܗ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</w:p>
    <w:p w14:paraId="489F647C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25DEBC4B" w14:textId="64C22F96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lastRenderedPageBreak/>
        <w:t>XIII</w:t>
      </w:r>
    </w:p>
    <w:p w14:paraId="0039C94D" w14:textId="10330A27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ܕܗܘ݂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ܟܕܘ̣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ܢܬܘܒ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ܢܬܬܥܝܪ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ܛܒܬܐ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ܡ̈ܠ̣ܝܐ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ܐܝ̇ܬܝܢ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ܕܚܣܝܪܘܬ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ܣܓܝܐܬܐ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ܘܕܒܝ̣ܫܘܬܐ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ܢܠ̣ܚܐ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ܠܚ̈ܛܗܐ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ܩ̈ܕܡܝܐ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ܬܝ̇ܒܝܢܢ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ܡܬܬܘܝܢܢ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ܢܬܦ̣ܪܩ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ܫ̇ܦܖ̈ܝ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ܠܒ̈ܢܝܢܫܐ̣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ܢܒܥܐ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ܢܫ̣ܦܪ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ܒܠܚܘܕ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ܠܒܢ̈ܝܢܫܐ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ܕܠܒܪ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ܒܙܕܝܩܘܬܐ̣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ܕܡܪܝܐ̣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ܢܬܓ̇ܕܦ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ܡܛܠܬܢ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ܕܒܟܠܙܒܢ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ܡܬܓ̇ܕܦ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ܡܛܠܬܟܘܢ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ܥ̈ܡܡܐ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ܘܬܘܒ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ܕܡܛܠܬܗ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ܡܬܓ̇ܕܦ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ܒܡܢܐ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ܡܬܓ̇ܕܦ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ܒܗ̇ܝ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ܥ̇ܒܕܝܢܢ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ܕܐܡ̇ܪܝܢ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ܥ̈ܡܡܐ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ܓ݀ܝܪ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ܫܡ̇ܥܝܢ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̈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ܕܒ̈ܛܒܬܐ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ܘܖ̈ܘܪܒܬܐ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ܡܬܕܡܪܝܢ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ܒܬܪܟܢ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ܢܐܠܦܘܢ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ܥܒ̇ܕ̈ܐ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ܕܫ̇ܘܝܢ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ܠܵܡܠܝܢ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ܕܐܡܿܪܝܢܢ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ܗܪܟܐ̣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ܠܓܘܕܦܐ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ܡܬܗܦܟܝܢ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ܕܡܬ̣ܠܐ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ܕܒܕܝܐ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ܘܛܥܝܘܬܐ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ܕܫ̇ܡܥܝܢ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ܕܐܡ̇ܪ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ܛܝܒܘܬܐ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ܪܚ̇ܡܝܢ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ܠܗ̇ܢܘܢ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ܕܪܚ̇ܡܝܢ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ܛܝܒܘܬܐ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ܡ̇ܚܒܝܢ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ܠܒܥ̈ܠܕܒܒܐ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ܘܠܗ̇ܢܘܢ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ܕܣ̇ܢܝܢ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ܕܫ̇ܡܥܝ̣ܢ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ܬܡ̇ܗܝ̣ܢ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ܘܡܬܕܡܪܝܢ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ܒܡܥܠܝܘܬܐ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ܕܛܒܘܬܐ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ܕܢܚܙܘܢ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ܒܠܚܘܕ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ܠܗ̇ܢܘܢ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ܕܣ̈ܢܝܢ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ܖ̈ܚܡܝܢܢ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ܠܗ̇ܢܘܢ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ܕܡ̇ܚܒܝܢ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ܡܓܚܟܝܢ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ܡܬܓ̇ܕܦ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ܕܡܫܝܚܐ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</w:p>
    <w:p w14:paraId="75C5C1B9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3EA5D044" w14:textId="7690C35D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XIV</w:t>
      </w:r>
    </w:p>
    <w:p w14:paraId="7D858662" w14:textId="57633C4B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ܥ̇ܒܕܝܢܢ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ܨܒܝܢܐ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ܢܗܘ̣ܐ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ܩܕܡܝܬܐ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ܪܘܚܢܝܬܐ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ܕܩܕܡ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ܫܡܼܫܐ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ܘܣܗܪܐ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ܐܬܒ̣ܪܝܬ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ܢܥ̣ܒܕ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ܨܒܝܢܐ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ܕܡܪܝܐ̣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ܕܟܬܝܒ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ܥܠܝܗܘܢ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ܕܗܘ݂ܐ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ܡܥܪܬܐ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ܕܠܵܣܛܝܐ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ܢ̇ܚܒ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ܐܝ̇ܬܝܢ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ܕܢܬܦ̣ܪܩ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ܣܒ̇ܪ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ܥܠܝܟܘܢ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ܕܛ݁ܥܝܐ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ܕܥܕܬܐ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ܚܝܬܐ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ܦܓܪܐ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ܐܝܬܝܗ̇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ܕܡܫܝܚܐ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ܟܬܒܐ̣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ܕܥܒ̣ܕ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ܠܒܪܢܫܐ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ܕܟܪܐ̣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ܘܢܩܒܬܐ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ܢܩܒܬܐ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ܐܝܬܝܗܲ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ܟ̈ܬܒܐ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ܕܢܒ̈ܝܐ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ܫ̈ܠܝܚܐ̣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ܠܥܕܬܐ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ܐܡܿܪܝܢ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ܕܐܝܬܝܗܿ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ܐܠܐܼ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ܠܥܠ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ܪܘܚܢܝܬܐ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ܓܒܪܗܿ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ܐܝܬܘܗܝܼ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ܪܘܚܢܝܐ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ܕܐܝܬܘܗܝܼ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ܝܫܘܥ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ܐܬܓ݂ܠܝ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ܒܚܪܬܐ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ܕܙܒ̈ܢܐ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ܢܦܪܘܩ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…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ܪܘܚܢܝܬܐ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ܗܘܬܼ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ܐܬܓ݂ܠܝܬ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ܕܡܫܝܚܐ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ܡܫܘܕܥܐ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ܢܛܼܪܝܗܿ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ܒܒܣܪܗ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ܢܚܒܠܝܗܿ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ܢܩܒܠܝܗܿ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ܒܪܘܚܐ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ܩܕܝܫܐ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ܒܣܼܪܐ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ܛܘܦܣܐ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ܕܪܘܚܐ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ܕܡܚܿܒܠ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ܛܘܦܣܐ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ܡܫܬܘܬܦ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ܬܦܢܝܟܐ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ܘܫܪܝܪܐ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ܕܐܡܿܪ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64A8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64A8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ܕܛܪܘ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ܒܣܪܐ̣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ܕܬܫܬܘܬܦܘܢ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ܠܪܘܚܐ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ܐܡܿܪܝܢܢ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ܘܪܘܚܐ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ܕܨܿܥ̣ܪ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ܨܿܥ݂ܪ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ܕܡܫܝܚܐ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ܠܥܕܬܐ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ܕܕܐܝܟ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ܢܫܬܘܬܦ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ܠܪܘܚܐ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ܠܕܐܝܟ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ܡܝܘܬܘܬܐ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ܡܨ݂ܿܐ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ܡܫܬܘܬܦ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ܢܩܢܦ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ܩܕܝܫܐ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ܠܡܐܡܪ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ܡܫܟܚܼ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ܠܡܡܠܠܘ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</w:p>
    <w:p w14:paraId="28215F27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234C2CEB" w14:textId="1C7740D9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XV</w:t>
      </w:r>
    </w:p>
    <w:p w14:paraId="1FCA24C3" w14:textId="2B9B8737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ܕܛܝܒ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ܠܓܒ̈ܝܐ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ܣܿܒܪ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ܕܡܿܠܘܟܘܬܐ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ܙܥܘܪܬܐ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ܥܿܒܕܬ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ܥܢܘܝܘܬܐ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ܢܥܒܼܕܝܗܿ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ܢܬܬܘܐ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ܘܢܬܘܒ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ܢܫܘܙܒ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ܕܡ̇ܠܟܬ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ܓܝ̣ܪ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ܙܥܘܪܐ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ܕܢܦܫܐ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ܕܛ݁ܥܝܐ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ܘܐܒ݁ܕܐ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ܠܡܦܢܝܘ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ܕܬܬܦ̣ܪܩ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ܦܘܪܥܢ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ܠܡ̣ܦܪܥ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ܕܒ̣ܪܐ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ܐܢܗܘ݂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ܕܐܡ̇ܪ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ܕܫܡ̇ܥ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ܚܘܒ݂ܐ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ܘܥܡ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ܗܝܡܢܘܬܐ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ܢܐܡܪ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ܢܫ̣ܡܥ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ܢܟܬܪ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ܕܗܝ̣ܡܢܢ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ܙܕܝ̈ܩܐ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ܘܚ̈ܣܝܐܼ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ܦܐܪܪܝܣܝܐ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ܢܫܼܐܠ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ܕܐܡܿܪ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ܡܡܠܠ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ܐܡܿܪ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ܩܪܝܒ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ܡܠܬܐܼ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lastRenderedPageBreak/>
        <w:t>ܕܡܘܠܟܢܐ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ܕܝܬܝܪ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ܡܛܝ̣ܒ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ܐܡܿܪ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ܗܘ݂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ܕܢܬܠ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ܫܐܠܬܗ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ܕܫܿܐܠ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ܒܒܣܝܡܘܬܐ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ܘܛܒܘܬܐ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ܡܬܒܣܡܝܢܢ݂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ܢܚܣܘܡ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ܠܡܫܬܘܬܦܘ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ܒܛܒ̈ܬܐ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ܗܢܝܐܘܬܐ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ܠܵܡܠܐ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ܕܥܒ̣ܕܘ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ܐܢܝܢ݂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ܚܘܝܒܐ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</w:p>
    <w:p w14:paraId="6095F940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7487FEBD" w14:textId="7343B66C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XVI</w:t>
      </w:r>
    </w:p>
    <w:p w14:paraId="0561B9BF" w14:textId="5EBB5CBA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ܠܗܿܢܘܢ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ܫܡ̣ܥܘ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ܐܚܝ̈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ܚ̈ܒܝܒܐ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ܥܠܼܬܐ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ܢܣܼܒܢܢ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ܙܥܘܪܬܐ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ܕܢܬܘܒ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ܙܒܢܐ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64A8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ܢܬܦ̣ܢܐ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ܕܩܼܪܐ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ܕܡܩܿܒܠ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ܒܗ̈ܢܝܘܬܐ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ܢܟܦܘܪ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ܘܠܢܦܫܢ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ܢܙܼܟܐ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ܥܿܒܕܝܢܢ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ܖ̈ܓܝܓܬܗܿ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ܒܝܼ̈ܫܬܐܼ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ܢܫܬܘܬܦ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ܒܖ̈ܚܼܡܘܗܝ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ܕܡܪܢ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ܝܫܘܥ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ܟܕܘ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ܐܬܿܐ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ܝܘܡܐ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ܕܕܝ̣ܢܐ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ܬܢܘܪܐ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ܕܝܿܩܕ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64A8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664A8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ܘܢܬܛ݁ܠܩܘܢ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ܕܫܡܝܐ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ܘܟܠܗܿ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ܐܪܥܐ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ܢܘܪܐ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ܡܬܦܿܫܪ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ܘܗܝܕܝܢ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ܢܬܓ̈ܠܝܢ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ܟܣܝ̈ܬܐ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ܘܥܒܿܕ̈ܐ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ܓ̈ܠܝܐ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ܕܒܢܝܢ̈ܫܐ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ܕܛܒܐ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ܐܝܬܝܗܿ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ܡܪܚܡܢܘܬܐܼ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ܬܝܒܘܬܐ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ܚܛܝܼܬܐ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ܛ݁ܒ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ܨܘܡܐ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ܨܠܘܬܐ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ܡܪܚܡܢܘܬܐ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ܛ݁ܒܐ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ܬܪܝܗܘܢ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ܚܘܒ݂ܐ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ܡܚܿܦܐ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ܣܘܓܐܐ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ܕܚ̈ܛܗܐ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ܨܠܘܬܐ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ܬܐܪܬܐ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ܛܒܬܐܼ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ܡܦܨܝܐ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ܛܘܒܘܗܝ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ܡܿܢ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ܕܢܫܬܟܚ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ܡܫܡܠܝܐܼ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ܡܪܚܡܢܘܬܐ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000E460A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3EA1A4A1" w14:textId="5CBA45D7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XVII</w:t>
      </w:r>
    </w:p>
    <w:p w14:paraId="7A981526" w14:textId="26D22885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ܒܘܨܪܐ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ܕܚ̈ܛܗܐ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ܗܿܘܝܐ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ܢܬܘܒ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ܢܐܒܕ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ܦܘ̈ܩܕܢܐ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ܢܣܥܘܪ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ܦܬܟܖ̈ܐ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ܢܬܘܦ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ܘܢܪܬܐܼ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ܝܬܝܪܐܝܬ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ܕܢܦܫܐ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ܝܿܕܥܐ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ܙܕܿܩ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ܕܬܐܒܕܝ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ܢܣܝܥ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ܠܗ݀ܢܘܢ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ܕܡܚܝ̣ܠܝܢ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ܠܡܣܩܘ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ܛܒܬܐ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ܕܢܬܦܼܪܩ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ܘܢܿܦܢܐ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ܠܚܕ̈ܕܐܼ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ܘܢܪܬܐ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ܒܠܚܘܕ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ܢܣܼܬܒܪ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ܕܨܿܝܬܝܢܢ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ܘܡܗܝܡܢܝܢܢ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ܡܬܬܪܬܝܢܢ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ܩܫ̈ܝܫܐܼ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ܕܠܒܝܬܐ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ܢܫܬܡܿܪ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ܘܢܓܗܐ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ܟܠܗܝܢ݂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ܢܬܥܿܗܕ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ܠܦܘ̈ܩܕܢܐ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ܕܡܪܝܐܼ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ܢܡܬܘܚ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ܘܢܟܬܪ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ܒܖ̈ܓܝܓܬܐ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ܥܠܡ̈ܢܝܬܐ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ܣܒܝܣܐܝܬ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ܡܨܿܠܝܢܢ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ܢܢܣܐ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ܠܡܫܬܘܫܛܘ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ܒ̈ܦܘܩܕܢܐ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ܕܡܪܢ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ܗܝ݂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ܗܝ݂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ܡܬܪܥܝܢܢ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ܐܝ̇ܬܝܢ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ܕܐܟܚܕܐ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ܟܢܝܫܝܢܢ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ܠܚ̈ܝܐ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ܐܡ̣ܪ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ܓܗ݀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ܐܬ݁ܐ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ܠܡܟܢܫܘ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ܠܟܠܗܘܢ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ܥ̈ܡܡܐ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ܫܖ̈ܒܬܐ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ܘܠܵܫܢܐ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ܐܡܿܪܼ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ܝܘܡܐ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ܕܕܢܚܼܗ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ܕܢܐܬܐ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ܘܢܦܪܘܩ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ܠܟܠܚܕ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ܥܒܿܕ̈ܐ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ܘܢܚܙܘܢ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ܫܘܒ݂ܚܗ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ܒܥܘܫܢܐ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ܘܐܘܚܕܢܐ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ܡܗ̈ܝܡܢܐ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ܘܢܬܡ݂ܗܘܢ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ܝ̇ܕܥܝܢ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ܠܡܠܟܘܬܗ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ܕܥܠܡܐ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ܘܗܝܕܝܢ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ܢܐܡܪܘܢ݀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ܕܘܝ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ܕܐܢܬ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ܗܘܝܬ̣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ܝ̇ܕܥܝܢ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ܡܗܝܡܢܝܢ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ܡܬܬܦܝܣܝܢ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ܠܩܫ̈ܝܫܐ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ܕܡ̇ܘܕܥܝܢ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ܦܘܪܩܢܢ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ܘܬܘܠܥܗܘܢܼ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ܬܡܘܬ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ܘܢܘܪܗܘܢܼ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ܬܕܥ̣ܟ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ܘܢܗܘܘܢ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ܠܚܙܬܐܼ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ܠܟܠܒܣܪ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ܠܝܘܡܐ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ܕܕܝܼܢܐ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ܐܡܿܪ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ܕܢܚܙܘܢ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ܠܗܿܢܘܢ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ܐܪܫܥܘ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ܘܐܛܥܼܝܘ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ܒܦܘ̈ܩܕܢܐ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ܕܝܫܘܥ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ܙܕܝ̈ܩܐ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ܗܿܢܘܢ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ܕܣܥܼܪܘ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ܫܦܝܪ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ܒܕܘܒܖ̈ܝܗܘܢ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ܘܣܝܒܪܘ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ܫ̈ܢܕܐ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ܘܣܢ̣ܘ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ܠܣܢܝܐܘܬ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ܕܢܦܫܐܼ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ܕܢܚܙܘܢ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ܠܗܿܢܘܢ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ܕܦܕܘ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ܘܟܦܼܪܘ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ܒܝܫܘܥ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ܐܘ̇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ܥ̈ܒܿܕܐ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ܡܫܬܢܩܝܢ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ܒܫ̈ܢܕܐ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ܩܫ̣̈ܝܐ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ܘܒܢܘܪܐ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ܕܥ̇ܟܐ݂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ܒܪܘܙܐܼ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ܝܗ̇ܒܝܢ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ܬܫܒܘܚܬܐ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ܐܡ̇ܪܝܢ݂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ܕܣܒܪܐ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ܕܦܠ̣ܚ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ܥܒ̣ܕܘܬܐ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ܠܒܗ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557F365B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0C552325" w14:textId="54635900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lastRenderedPageBreak/>
        <w:t>XVIII</w:t>
      </w:r>
    </w:p>
    <w:p w14:paraId="58A848BC" w14:textId="294905E5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ܕܡ̇ܘܕܝܢ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ܘܡܩܒܠܝܢ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ܛܝܒܘܬܐ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ܕܦܠ̣ܚܘ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ܥܒ̣ܕܘܬܐ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ܖ̈ܫܝܥܐ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ܕܡܬܕܝܢܝܢ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…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ܕܐܝ̇ܬܝ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ܚܛܝܐ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ܒܟܠܗܝܢ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ܦܠܝܛ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ܢܣܝܘܢܐ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ܐܝ̇ܬܝ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ܒܝܢܬ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ܐܘܖ̈ܓܢܐ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ܕܐܟܠܩܪܨܐ̣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ܝܨܝܦ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ܠܡܪܕܦ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ܙܕܝܩܘܬܐ̣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ܕܐܫܟܚ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ܒܩܪܝܒܘܬܗ̇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ܐܗܘܐ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ܕܚ̇ܠ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ܕܝ̣ܢܐ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ܕܥܬܝܕ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ܩܪܝܢܐ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ܒܫܒܐ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ܕܟ̄ܗ̄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ܕܒܬܪ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ܩܝ̣ܡܬܐ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4B5DF96F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6F36E865" w14:textId="29BF4DC0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XIX</w:t>
      </w:r>
    </w:p>
    <w:p w14:paraId="0DB318BD" w14:textId="5AF9701E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ܘܐܚ̈ܘܬܝ̣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ܡܦܝܣܢܘܬܐ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ܐܘ̇ܟܝܬ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ܡܪܬܝܢܘܬܐ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ܕܫܪܪܐ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ܩ̇ܪܐ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ܩܕܡܝܟܘܢ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ܕܬܚܘܪܘܢ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ܕܟܬܝ̈ܒܢ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ܠܢܦܫܟܘܢ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ܬܫܘܙܒܘܢ̣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ܕܩ̇ܪܐ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ܫ̇ܐܠ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ܕܬܬܘܒܘܢ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ܠܒܟܘܢ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ܦܘܪܩܢܐ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ܘܚ̈ܝܐ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ܝ̇ܗܒܝܢ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ܥ̇ܒܕܝܢܢ݂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ܢܝܫܐ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ܠܟܠܗܘܢ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ܛܠܵܝܐ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ܣ̇ܝܡܝܢܢ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ܕܨ̇ܒܝܢ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ܕܡܛܠ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ܫܦܝܪܘܬ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ܕܚܠܬܐ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ܘܒܣܝܡܘܬܐ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ܢܚܘܘܢ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ܪܚ̣ܡܬ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ܥܡܠܐ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ܗܢܝܐܝܬ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ܘܢܫܬܚܩ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ܘܢܪܛܢ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ܗ̇ܢܘܢ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ܚ̈ܟܝܡܐ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ܕܐܢܫ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ܢ̇ܪܬܐ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ܘܢ̇ܦ̣ܢܐ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ܥܲܘܠܐ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ܠܙܕܝܩܘܬܐ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ܐܡܬܝ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ܒܝ̣ܫ̈ܬܐ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ܣܿܥܪܝܢܢ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ܝ̇ܕܥܝܢܢ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ܬܪܝܢܘܬ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ܢܦܫܐ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ܗܝܡܢܘܬܐ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ܒܚ̈ܕܝܐ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ܘܡܚ̇ܫܟܝܢܢ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ܒܬܪܥܝܬܢ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ܖ̈ܓܝܓܬܐ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ܣܖ̈ܝܩܬܐ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ܢܣܥܘܪ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ܙܕܝܩܘܬܐ̣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ܕܠܓܡܪ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ܢܬܦܼܪܩ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܀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ܛܘܒܝܗܘܢ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ܠܐܝܠܝܢ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ܕܐܫܬ̣ܡܥܘ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ܘܥܼܢܘ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ܠܦܘ̈ܩܕܢܐ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ܩܠܝܠ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ܙܒܢܐ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ܢܬܛ̇ܪܦܘܢ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ܒܥܠܡܐ݂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ܒܦܐܖ̈ܐ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ܡ̈ܝܘܬܐ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ܕܩܝܡ݂ܬܐ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ܢܬܒܣܡܘܢ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ܢܬܬܥܝܩ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ܫܦܝܪ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ܕܚܠܬܐ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ܒܙܒ̈ܢܐ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ܕܗܪܟܐ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ܢܬܕܘܐ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ܙܒܢܐ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ܛܘܒܬܢܐ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ܡܣܟܐ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ܠܥܠ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ܐܒܗ̈ܬܐ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ܡܬܢܚܡ̣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ܢ̣ܚܕܐ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ܒܥܠܡܐ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ܥܩܐ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122B83B9" w14:textId="77777777" w:rsidR="0067219E" w:rsidRPr="007A1BF9" w:rsidRDefault="0067219E" w:rsidP="0067219E">
      <w:pPr>
        <w:rPr>
          <w:noProof/>
          <w:lang w:bidi="syr-SY"/>
        </w:rPr>
        <w:sectPr w:rsidR="0067219E" w:rsidRPr="007A1BF9" w:rsidSect="0067219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2A68F992" w14:textId="0EBFDBD0" w:rsidR="0067219E" w:rsidRPr="007A1BF9" w:rsidRDefault="0067219E" w:rsidP="0067219E">
      <w:pPr>
        <w:pStyle w:val="Normal1"/>
        <w:keepNext/>
        <w:widowControl w:val="0"/>
        <w:snapToGrid w:val="0"/>
        <w:spacing w:before="120"/>
        <w:jc w:val="center"/>
        <w:rPr>
          <w:rFonts w:ascii="Gentium" w:hAnsi="Gentium" w:cs="Estrangelo Edessa"/>
          <w:b/>
          <w:bCs/>
          <w:noProof/>
          <w:sz w:val="32"/>
          <w:szCs w:val="32"/>
          <w:lang w:bidi="syr-SY"/>
        </w:rPr>
      </w:pPr>
      <w:r>
        <w:rPr>
          <w:rFonts w:ascii="Gentium" w:hAnsi="Gentium" w:cs="Estrangelo Edessa"/>
          <w:b/>
          <w:bCs/>
          <w:noProof/>
          <w:sz w:val="32"/>
          <w:szCs w:val="32"/>
          <w:lang w:bidi="syr-SY"/>
        </w:rPr>
        <w:t>XX</w:t>
      </w:r>
    </w:p>
    <w:p w14:paraId="502AD3CB" w14:textId="6DD3CE5D" w:rsidR="001303D3" w:rsidRPr="001303D3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/>
          <w:noProof/>
          <w:color w:val="993300"/>
          <w:kern w:val="2"/>
          <w:sz w:val="28"/>
          <w:szCs w:val="28"/>
          <w:rtl/>
        </w:rPr>
      </w:pP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ܐܠܐ݂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ܠܬܪܥܝܬܐ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ܬܫܓܘܫ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ܕܚ̇ܙܝܢܢ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ܠܥ̇ܘ̈ܠܐ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ܕܥܬܝܪܝܢ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ܘܠܥܒ̣̈ܕܐ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ܡܬܐܠܨܝܢ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ܢܗܝܡܢ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ܗܟܝܠ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ܐܚ̈ܝ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ܘܐܚ̈ܘܬܝ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ܕܢܣܝܢܐ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ܚܲܝܐ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ܣ̇ܒܠܝܢܢ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ܘܡܬܟܬܫܝܢܢ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ܘܡܬܕܪܫܝܢ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ܚܢܢ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ܒܚ̈ܝܐ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ܕܗܫܐ݂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ܕܒܗܠܝܢ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ܕܥܬܝܕܝܢ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ܢܬܟܠܠ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ܙܕܝ̈ܩܐ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ܩܠܝܠܐܝܬ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ܢܣ̣ܒ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ܦܐܖ̈ܐ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ܐܠܐ݂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ܡܣ̇ܟܐ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ܠܗܘܢ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ܕܙܕܝ̈ܩܐ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ܩܠܝܠܐܝܬ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ܦ̇ܪܥ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ܬܪܝܨܐܝܬ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ܬܐܓܘܪܬܐ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ܕܦ̇ܠܚܝܢ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ܗܘ̣ܝܢ݂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ܕܚ̣ܠܬ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ܡܣܬܒ̣ܪܝܢ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ܕܐܝ̇ܬܝܢ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ܙܕ̈ܝܩܐ݂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ܕܚܠ݂ܬ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ܪܕܦ̇ܝܢ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ܝܘܬܪܢܐ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ܘܡܛܠܗܕܐ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ܕܝ̣ܢܐ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ܣܲܓܦ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ܠܪܘܚܐ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ܐܝ̣ܬܝܗ̇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ܙܕܝܩܬܐ̣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ܘܐܘܩܪ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ܒܐܣܘܖ̈ܐ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܀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ܕܒܠܚܘܕܘܗܝ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ܡܬܚܙܝܢܐ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ܕܫܪܪܐ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ܝܫܘܥ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ܕܫܕܪ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ܠܦܪܘܩܐ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ܘܪܝܫܐ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ܕܚ̈ܝܐ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ܘܕܦܘܪܩܢܐ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ܗ݀ܘ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ܕܒܐܝܕ̈ܘܗܝ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ܓܠ̣ܝܗܝ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ܠܫܪܪܐ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ܘܠܒܘܣܡܐ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ܫܡ̇ܝܢܐ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ܘܐܦ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ܠܝܫܘܥ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ܥܡ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ܩܕܝܫܐ݂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ܫܘܒ݂ܚܐ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ܘܐܝܩܪܐ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ܘܐܘܚܕܢܐ݂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ܠܥ̈ܠܡܐ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ܕܥ̈ܠܡܐ݂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ܐܡܝܢ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ܫܠ̣ܡܬ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ܐܓܪܬܐ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ܕܬܪܬܝܢ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ܕܩܠܝܡܝܣ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ܕܠܘܬ</w:t>
      </w:r>
      <w:r w:rsidRPr="001303D3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1303D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ܩܘܖ̈ܝܢܬܝܐ</w:t>
      </w:r>
      <w:r w:rsidR="00664A83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.</w:t>
      </w:r>
    </w:p>
    <w:p w14:paraId="3CF0CA72" w14:textId="553194D1" w:rsidR="001303D3" w:rsidRPr="0067219E" w:rsidRDefault="001303D3" w:rsidP="001303D3">
      <w:pPr>
        <w:pStyle w:val="Normal1"/>
        <w:bidi/>
        <w:snapToGrid w:val="0"/>
        <w:spacing w:before="120"/>
        <w:jc w:val="both"/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</w:pPr>
    </w:p>
    <w:sectPr w:rsidR="001303D3" w:rsidRPr="0067219E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09024E"/>
    <w:rsid w:val="001303D3"/>
    <w:rsid w:val="0016312B"/>
    <w:rsid w:val="001D228D"/>
    <w:rsid w:val="002057A9"/>
    <w:rsid w:val="00221BBC"/>
    <w:rsid w:val="00254133"/>
    <w:rsid w:val="00293E6A"/>
    <w:rsid w:val="00320A39"/>
    <w:rsid w:val="00322F90"/>
    <w:rsid w:val="00373702"/>
    <w:rsid w:val="0037773C"/>
    <w:rsid w:val="00384BC4"/>
    <w:rsid w:val="003F32AF"/>
    <w:rsid w:val="00433968"/>
    <w:rsid w:val="00453E83"/>
    <w:rsid w:val="004A41DC"/>
    <w:rsid w:val="004F5FB8"/>
    <w:rsid w:val="00537E1E"/>
    <w:rsid w:val="00664A83"/>
    <w:rsid w:val="0067219E"/>
    <w:rsid w:val="006E296F"/>
    <w:rsid w:val="007A1BF9"/>
    <w:rsid w:val="00875ECA"/>
    <w:rsid w:val="00907BD3"/>
    <w:rsid w:val="00942EA7"/>
    <w:rsid w:val="009B06A7"/>
    <w:rsid w:val="009B71E9"/>
    <w:rsid w:val="009E777A"/>
    <w:rsid w:val="00A03613"/>
    <w:rsid w:val="00A2072F"/>
    <w:rsid w:val="00A50957"/>
    <w:rsid w:val="00B463F3"/>
    <w:rsid w:val="00CA36D6"/>
    <w:rsid w:val="00CB6A27"/>
    <w:rsid w:val="00D06986"/>
    <w:rsid w:val="00D841F2"/>
    <w:rsid w:val="00DC669C"/>
    <w:rsid w:val="00DD1BB5"/>
    <w:rsid w:val="00DE5D0D"/>
    <w:rsid w:val="00EE1EC3"/>
    <w:rsid w:val="00F2174E"/>
    <w:rsid w:val="00F42AE0"/>
    <w:rsid w:val="00F92CE3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Polycarp</vt:lpstr>
    </vt:vector>
  </TitlesOfParts>
  <Company>Zacchaeus</Company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Letter of Clement</dc:title>
  <cp:lastModifiedBy>Adrian Hills</cp:lastModifiedBy>
  <cp:revision>1</cp:revision>
  <dcterms:created xsi:type="dcterms:W3CDTF">2025-07-16T19:09:00Z</dcterms:created>
  <dcterms:modified xsi:type="dcterms:W3CDTF">2025-08-02T19:11:00Z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