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B344D" w14:textId="68862333" w:rsidR="007472CF" w:rsidRPr="006D3953" w:rsidRDefault="007472CF" w:rsidP="007472CF">
      <w:pPr>
        <w:jc w:val="both"/>
        <w:rPr>
          <w:rFonts w:ascii="Gentium" w:hAnsi="Gentium" w:cs="Gentium"/>
          <w:noProof w:val="0"/>
          <w:sz w:val="26"/>
          <w:szCs w:val="26"/>
          <w:lang w:val="en-GB"/>
        </w:rPr>
      </w:pPr>
      <w:r w:rsidRPr="006D3953">
        <w:rPr>
          <w:rFonts w:ascii="Gentium" w:hAnsi="Gentium" w:cs="Gentium"/>
          <w:noProof w:val="0"/>
          <w:sz w:val="26"/>
          <w:szCs w:val="26"/>
          <w:lang w:val="en-GB"/>
        </w:rPr>
        <w:t>The text for excerpts of</w:t>
      </w:r>
      <w:r w:rsidR="001345E7" w:rsidRPr="006D3953">
        <w:rPr>
          <w:rFonts w:ascii="Gentium" w:hAnsi="Gentium" w:cs="Gentium"/>
          <w:noProof w:val="0"/>
          <w:sz w:val="26"/>
          <w:szCs w:val="26"/>
          <w:lang w:val="en-GB"/>
        </w:rPr>
        <w:t xml:space="preserve"> Clement’s</w:t>
      </w:r>
      <w:r w:rsidRPr="006D3953">
        <w:rPr>
          <w:rFonts w:ascii="Gentium" w:hAnsi="Gentium" w:cs="Gentium"/>
          <w:noProof w:val="0"/>
          <w:sz w:val="26"/>
          <w:szCs w:val="26"/>
          <w:lang w:val="en-GB"/>
        </w:rPr>
        <w:t xml:space="preserve"> </w:t>
      </w:r>
      <w:r w:rsidR="001345E7" w:rsidRPr="006D3953">
        <w:rPr>
          <w:rFonts w:ascii="Gentium" w:hAnsi="Gentium" w:cs="Gentium"/>
          <w:i/>
          <w:iCs/>
          <w:sz w:val="26"/>
          <w:szCs w:val="26"/>
          <w:lang w:val="la-Latn"/>
        </w:rPr>
        <w:t>Stromata</w:t>
      </w:r>
      <w:r w:rsidRPr="006D3953">
        <w:rPr>
          <w:rFonts w:ascii="Gentium" w:hAnsi="Gentium" w:cs="Gentium"/>
          <w:noProof w:val="0"/>
          <w:sz w:val="26"/>
          <w:szCs w:val="26"/>
          <w:lang w:val="en-GB"/>
        </w:rPr>
        <w:t xml:space="preserve"> </w:t>
      </w:r>
      <w:r w:rsidR="001345E7" w:rsidRPr="006D3953">
        <w:rPr>
          <w:rFonts w:ascii="Gentium" w:hAnsi="Gentium" w:cs="Gentium"/>
          <w:noProof w:val="0"/>
          <w:sz w:val="26"/>
          <w:szCs w:val="26"/>
          <w:lang w:val="en-GB"/>
        </w:rPr>
        <w:t>is</w:t>
      </w:r>
      <w:r w:rsidRPr="006D3953">
        <w:rPr>
          <w:rFonts w:ascii="Gentium" w:hAnsi="Gentium" w:cs="Gentium"/>
          <w:noProof w:val="0"/>
          <w:sz w:val="26"/>
          <w:szCs w:val="26"/>
          <w:lang w:val="en-GB"/>
        </w:rPr>
        <w:t xml:space="preserve"> </w:t>
      </w:r>
      <w:r w:rsidR="001345E7" w:rsidRPr="006D3953">
        <w:rPr>
          <w:rFonts w:ascii="Gentium" w:hAnsi="Gentium" w:cs="Gentium"/>
          <w:noProof w:val="0"/>
          <w:sz w:val="26"/>
          <w:szCs w:val="26"/>
          <w:lang w:val="en-GB"/>
        </w:rPr>
        <w:t>taken from</w:t>
      </w:r>
      <w:r w:rsidRPr="006D3953">
        <w:rPr>
          <w:rFonts w:ascii="Gentium" w:hAnsi="Gentium" w:cs="Gentium"/>
          <w:noProof w:val="0"/>
          <w:sz w:val="26"/>
          <w:szCs w:val="26"/>
          <w:lang w:val="en-GB"/>
        </w:rPr>
        <w:t xml:space="preserve"> </w:t>
      </w:r>
      <w:hyperlink r:id="rId5" w:history="1">
        <w:r w:rsidRPr="006D3953">
          <w:rPr>
            <w:rStyle w:val="Hyperlink"/>
            <w:rFonts w:ascii="Gentium" w:hAnsi="Gentium" w:cs="Gentium"/>
            <w:noProof w:val="0"/>
            <w:sz w:val="26"/>
            <w:szCs w:val="26"/>
            <w:lang w:val="en-GB"/>
          </w:rPr>
          <w:t>Scaife Viewer</w:t>
        </w:r>
      </w:hyperlink>
      <w:r w:rsidRPr="006D3953">
        <w:rPr>
          <w:rFonts w:ascii="Gentium" w:hAnsi="Gentium" w:cs="Gentium"/>
          <w:noProof w:val="0"/>
          <w:sz w:val="26"/>
          <w:szCs w:val="26"/>
          <w:lang w:val="en-GB"/>
        </w:rPr>
        <w:t>, as also for the excerpts of</w:t>
      </w:r>
      <w:r w:rsidR="001345E7" w:rsidRPr="006D3953">
        <w:rPr>
          <w:rFonts w:ascii="Gentium" w:hAnsi="Gentium" w:cs="Gentium"/>
          <w:noProof w:val="0"/>
          <w:sz w:val="26"/>
          <w:szCs w:val="26"/>
          <w:lang w:val="en-GB"/>
        </w:rPr>
        <w:t xml:space="preserve"> Eusebius’</w:t>
      </w:r>
      <w:r w:rsidRPr="006D3953">
        <w:rPr>
          <w:rFonts w:ascii="Gentium" w:hAnsi="Gentium" w:cs="Gentium"/>
          <w:noProof w:val="0"/>
          <w:sz w:val="26"/>
          <w:szCs w:val="26"/>
          <w:lang w:val="en-GB"/>
        </w:rPr>
        <w:t xml:space="preserve"> </w:t>
      </w:r>
      <w:hyperlink r:id="rId6" w:history="1">
        <w:r w:rsidRPr="006D3953">
          <w:rPr>
            <w:rStyle w:val="Hyperlink"/>
            <w:rFonts w:ascii="Gentium" w:hAnsi="Gentium" w:cs="Gentium"/>
            <w:i/>
            <w:iCs/>
            <w:sz w:val="26"/>
            <w:szCs w:val="26"/>
            <w:lang w:val="la-Latn"/>
          </w:rPr>
          <w:t>Praeparatio Evangelica</w:t>
        </w:r>
      </w:hyperlink>
      <w:r w:rsidRPr="006D3953">
        <w:rPr>
          <w:rFonts w:ascii="Gentium" w:hAnsi="Gentium" w:cs="Gentium"/>
          <w:noProof w:val="0"/>
          <w:sz w:val="26"/>
          <w:szCs w:val="26"/>
          <w:lang w:val="en-GB"/>
        </w:rPr>
        <w:t>.</w:t>
      </w:r>
    </w:p>
    <w:p w14:paraId="0A40907D" w14:textId="77777777" w:rsidR="00A90EB9" w:rsidRPr="006D3953" w:rsidRDefault="00A90EB9" w:rsidP="00A90EB9">
      <w:pPr>
        <w:pBdr>
          <w:bottom w:val="single" w:sz="6" w:space="1" w:color="auto"/>
        </w:pBdr>
        <w:spacing w:line="20" w:lineRule="exact"/>
        <w:jc w:val="both"/>
        <w:rPr>
          <w:rFonts w:ascii="Gentium" w:hAnsi="Gentium" w:cs="Gentium"/>
          <w:color w:val="003300"/>
        </w:rPr>
      </w:pPr>
    </w:p>
    <w:p w14:paraId="69F3B54B" w14:textId="77777777" w:rsidR="00A90EB9" w:rsidRPr="006D3953" w:rsidRDefault="00A90EB9" w:rsidP="00A90EB9">
      <w:pPr>
        <w:keepNext/>
        <w:widowControl w:val="0"/>
        <w:spacing w:before="120"/>
        <w:jc w:val="center"/>
        <w:rPr>
          <w:rStyle w:val="versenumber1"/>
          <w:rFonts w:ascii="Gentium" w:eastAsia="Arial Unicode MS" w:hAnsi="Gentium" w:cs="Gentium"/>
          <w:b/>
          <w:bCs/>
          <w:i/>
          <w:iCs/>
          <w:sz w:val="32"/>
          <w:szCs w:val="32"/>
          <w:u w:val="single" w:color="800000"/>
        </w:rPr>
        <w:sectPr w:rsidR="00A90EB9" w:rsidRPr="006D3953" w:rsidSect="00A90EB9">
          <w:type w:val="continuous"/>
          <w:pgSz w:w="16838" w:h="11906" w:orient="landscape" w:code="9"/>
          <w:pgMar w:top="1418" w:right="1418" w:bottom="1418" w:left="1418" w:header="709" w:footer="709" w:gutter="0"/>
          <w:cols w:space="708"/>
          <w:docGrid w:linePitch="360"/>
        </w:sectPr>
      </w:pPr>
    </w:p>
    <w:p w14:paraId="557CFBA9" w14:textId="59513A01" w:rsidR="00985B2F" w:rsidRPr="006D3953" w:rsidRDefault="00E34AD8" w:rsidP="001345E7">
      <w:pPr>
        <w:keepNext/>
        <w:widowControl w:val="0"/>
        <w:spacing w:before="120"/>
        <w:jc w:val="center"/>
        <w:rPr>
          <w:rFonts w:ascii="Gentium" w:hAnsi="Gentium" w:cs="Gentium"/>
          <w:i/>
          <w:iCs/>
          <w:sz w:val="26"/>
          <w:szCs w:val="26"/>
          <w:u w:color="00B050"/>
        </w:rPr>
      </w:pPr>
      <w:r w:rsidRPr="006D3953">
        <w:rPr>
          <w:rFonts w:ascii="Gentium" w:hAnsi="Gentium" w:cs="Gentium"/>
          <w:b/>
          <w:bCs/>
          <w:i/>
          <w:iCs/>
          <w:sz w:val="32"/>
          <w:szCs w:val="32"/>
          <w:u w:val="single" w:color="00B050"/>
        </w:rPr>
        <w:t>Fragment 1</w:t>
      </w:r>
      <w:r w:rsidR="00CF2F0A" w:rsidRPr="006D3953">
        <w:rPr>
          <w:rFonts w:ascii="Gentium" w:hAnsi="Gentium" w:cs="Gentium"/>
          <w:b/>
          <w:bCs/>
          <w:i/>
          <w:iCs/>
          <w:sz w:val="32"/>
          <w:szCs w:val="32"/>
          <w:u w:val="single" w:color="00B050"/>
        </w:rPr>
        <w:br/>
      </w:r>
      <w:r w:rsidR="00985B2F" w:rsidRPr="006D3953">
        <w:rPr>
          <w:rFonts w:ascii="Gentium" w:hAnsi="Gentium" w:cs="Gentium"/>
          <w:i/>
          <w:iCs/>
          <w:sz w:val="26"/>
          <w:szCs w:val="26"/>
          <w:u w:color="00B050"/>
        </w:rPr>
        <w:t>Clement of Alexandria, Stromata 1.23.153.4</w:t>
      </w:r>
    </w:p>
    <w:p w14:paraId="34446F00" w14:textId="2926F839" w:rsidR="00EC14C0" w:rsidRPr="006D3953" w:rsidRDefault="00EC14C0" w:rsidP="00EC14C0">
      <w:pPr>
        <w:keepNext/>
        <w:widowControl w:val="0"/>
        <w:jc w:val="center"/>
        <w:rPr>
          <w:rFonts w:ascii="Gentium" w:hAnsi="Gentium" w:cs="Gentium"/>
          <w:b/>
          <w:bCs/>
          <w:i/>
          <w:iCs/>
          <w:sz w:val="32"/>
          <w:szCs w:val="32"/>
          <w:u w:val="single" w:color="00B050"/>
        </w:rPr>
      </w:pPr>
      <w:r w:rsidRPr="006D3953">
        <w:rPr>
          <w:rFonts w:ascii="Gentium" w:hAnsi="Gentium" w:cs="Gentium"/>
          <w:i/>
          <w:iCs/>
          <w:color w:val="3A7C22" w:themeColor="accent6" w:themeShade="BF"/>
          <w:sz w:val="26"/>
          <w:szCs w:val="26"/>
          <w:u w:color="00B050"/>
        </w:rPr>
        <w:t>[Clemens Alexandrinus: Stromata, Stählin, Otto, editor. Leipzig: Hinrichs, 1906-1909.]</w:t>
      </w:r>
    </w:p>
    <w:p w14:paraId="697766C1" w14:textId="60413FC7" w:rsidR="00073758" w:rsidRPr="00073758" w:rsidRDefault="00073758" w:rsidP="00073758">
      <w:pPr>
        <w:spacing w:before="120"/>
        <w:jc w:val="both"/>
        <w:rPr>
          <w:rFonts w:ascii="Gentium" w:hAnsi="Gentium" w:cs="Gentium"/>
          <w:i/>
          <w:iCs/>
          <w:color w:val="7030A0"/>
          <w:sz w:val="28"/>
          <w:szCs w:val="28"/>
          <w:lang w:val="en-GB"/>
        </w:rPr>
      </w:pPr>
      <w:r w:rsidRPr="006D3953">
        <w:rPr>
          <w:rFonts w:ascii="Gentium" w:hAnsi="Gentium" w:cs="Gentium"/>
          <w:b/>
          <w:bCs/>
          <w:i/>
          <w:iCs/>
          <w:color w:val="EE0000"/>
          <w:sz w:val="28"/>
          <w:szCs w:val="28"/>
          <w:vertAlign w:val="superscript"/>
        </w:rPr>
        <w:t>4 </w:t>
      </w:r>
      <w:r w:rsidRPr="00073758">
        <w:rPr>
          <w:rFonts w:ascii="Gentium" w:hAnsi="Gentium" w:cs="Gentium"/>
          <w:i/>
          <w:iCs/>
          <w:color w:val="7030A0"/>
          <w:sz w:val="28"/>
          <w:szCs w:val="28"/>
          <w:lang w:val="en-GB"/>
        </w:rPr>
        <w:t xml:space="preserve">Εὐπόλεμος δὲ ἐν </w:t>
      </w:r>
      <w:r w:rsidR="00E67EBF" w:rsidRPr="00985B2F">
        <w:rPr>
          <w:rFonts w:ascii="Gentium" w:hAnsi="Gentium" w:cs="Gentium"/>
          <w:i/>
          <w:iCs/>
          <w:color w:val="7030A0"/>
          <w:sz w:val="28"/>
          <w:szCs w:val="28"/>
        </w:rPr>
        <w:t xml:space="preserve">τῷ </w:t>
      </w:r>
      <w:r w:rsidRPr="00073758">
        <w:rPr>
          <w:rFonts w:ascii="Gentium" w:hAnsi="Gentium" w:cs="Gentium"/>
          <w:i/>
          <w:iCs/>
          <w:color w:val="7030A0"/>
          <w:sz w:val="28"/>
          <w:szCs w:val="28"/>
          <w:lang w:val="en-GB"/>
        </w:rPr>
        <w:t xml:space="preserve">περὶ τῶν ἐν </w:t>
      </w:r>
      <w:r w:rsidR="00E67EBF" w:rsidRPr="00985B2F">
        <w:rPr>
          <w:rFonts w:ascii="Gentium" w:hAnsi="Gentium" w:cs="Gentium"/>
          <w:i/>
          <w:iCs/>
          <w:color w:val="7030A0"/>
          <w:sz w:val="28"/>
          <w:szCs w:val="28"/>
        </w:rPr>
        <w:t>τῇ Ἰουδα</w:t>
      </w:r>
      <w:r w:rsidR="00E67EBF">
        <w:rPr>
          <w:rFonts w:ascii="Gentium" w:hAnsi="Gentium" w:cs="Gentium"/>
          <w:i/>
          <w:iCs/>
          <w:color w:val="7030A0"/>
          <w:sz w:val="28"/>
          <w:szCs w:val="28"/>
        </w:rPr>
        <w:t>ί</w:t>
      </w:r>
      <w:r w:rsidR="00E67EBF" w:rsidRPr="00985B2F">
        <w:rPr>
          <w:rFonts w:ascii="Gentium" w:hAnsi="Gentium" w:cs="Gentium"/>
          <w:i/>
          <w:iCs/>
          <w:color w:val="7030A0"/>
          <w:sz w:val="28"/>
          <w:szCs w:val="28"/>
        </w:rPr>
        <w:t xml:space="preserve">ᾳ </w:t>
      </w:r>
      <w:r w:rsidRPr="00073758">
        <w:rPr>
          <w:rFonts w:ascii="Gentium" w:hAnsi="Gentium" w:cs="Gentium"/>
          <w:i/>
          <w:iCs/>
          <w:color w:val="7030A0"/>
          <w:sz w:val="28"/>
          <w:szCs w:val="28"/>
          <w:lang w:val="en-GB"/>
        </w:rPr>
        <w:t>βασιλέων τὸν</w:t>
      </w:r>
      <w:r>
        <w:rPr>
          <w:rFonts w:ascii="Gentium" w:hAnsi="Gentium" w:cs="Gentium"/>
          <w:i/>
          <w:iCs/>
          <w:color w:val="7030A0"/>
          <w:sz w:val="28"/>
          <w:szCs w:val="28"/>
          <w:lang w:val="en-GB"/>
        </w:rPr>
        <w:t xml:space="preserve"> </w:t>
      </w:r>
      <w:r w:rsidRPr="00073758">
        <w:rPr>
          <w:rFonts w:ascii="Gentium" w:hAnsi="Gentium" w:cs="Gentium"/>
          <w:i/>
          <w:iCs/>
          <w:color w:val="7030A0"/>
          <w:sz w:val="28"/>
          <w:szCs w:val="28"/>
          <w:lang w:val="en-GB"/>
        </w:rPr>
        <w:t>Μωυσῆ φησι πρῶτον σοφὸν γενέσθαι καὶ γραμματικὴν πρῶτον τοῖς Ἰουδαίοις παραδοῦναι καὶ παρὰ Ἰουδαίων Φοίνικας παραλαβεῖν,</w:t>
      </w:r>
      <w:r>
        <w:rPr>
          <w:rFonts w:ascii="Gentium" w:hAnsi="Gentium" w:cs="Gentium"/>
          <w:i/>
          <w:iCs/>
          <w:color w:val="7030A0"/>
          <w:sz w:val="28"/>
          <w:szCs w:val="28"/>
          <w:lang w:val="en-GB"/>
        </w:rPr>
        <w:t xml:space="preserve"> </w:t>
      </w:r>
      <w:r w:rsidRPr="00073758">
        <w:rPr>
          <w:rFonts w:ascii="Gentium" w:hAnsi="Gentium" w:cs="Gentium"/>
          <w:i/>
          <w:iCs/>
          <w:color w:val="7030A0"/>
          <w:sz w:val="28"/>
          <w:szCs w:val="28"/>
          <w:lang w:val="en-GB"/>
        </w:rPr>
        <w:t>Ἕλληνας δὲ παρὰ Φοινίκων.</w:t>
      </w:r>
    </w:p>
    <w:p w14:paraId="50586A4B" w14:textId="44E8AA7D" w:rsidR="00985B2F" w:rsidRPr="006D3953" w:rsidRDefault="00985B2F" w:rsidP="001345E7">
      <w:pPr>
        <w:keepNext/>
        <w:widowControl w:val="0"/>
        <w:spacing w:before="120"/>
        <w:jc w:val="center"/>
        <w:rPr>
          <w:rFonts w:ascii="Gentium" w:hAnsi="Gentium" w:cs="Gentium"/>
          <w:i/>
          <w:iCs/>
          <w:sz w:val="26"/>
          <w:szCs w:val="26"/>
          <w:u w:color="00B050"/>
        </w:rPr>
      </w:pPr>
      <w:r w:rsidRPr="006D3953">
        <w:rPr>
          <w:rFonts w:ascii="Gentium" w:hAnsi="Gentium" w:cs="Gentium"/>
          <w:i/>
          <w:iCs/>
          <w:sz w:val="26"/>
          <w:szCs w:val="26"/>
          <w:u w:color="00B050"/>
        </w:rPr>
        <w:t>Eusebius, Praep. Evang. 9.25.4-26.1</w:t>
      </w:r>
    </w:p>
    <w:p w14:paraId="11152755" w14:textId="5E4B6D02" w:rsidR="007472CF" w:rsidRPr="006D3953" w:rsidRDefault="007472CF" w:rsidP="007472CF">
      <w:pPr>
        <w:keepNext/>
        <w:widowControl w:val="0"/>
        <w:jc w:val="center"/>
        <w:rPr>
          <w:rFonts w:ascii="Gentium" w:hAnsi="Gentium" w:cs="Gentium"/>
          <w:b/>
          <w:bCs/>
          <w:i/>
          <w:iCs/>
          <w:sz w:val="32"/>
          <w:szCs w:val="32"/>
          <w:u w:val="single" w:color="00B050"/>
        </w:rPr>
      </w:pPr>
      <w:r w:rsidRPr="006D3953">
        <w:rPr>
          <w:rFonts w:ascii="Gentium" w:hAnsi="Gentium" w:cs="Gentium"/>
          <w:i/>
          <w:iCs/>
          <w:color w:val="3A7C22" w:themeColor="accent6" w:themeShade="BF"/>
          <w:sz w:val="26"/>
          <w:szCs w:val="26"/>
          <w:u w:color="00B050"/>
        </w:rPr>
        <w:t>[Eusebius: Eusebii Caesariensis Opera, Volume 1-2. Dindorf, Ludwig, editor. Leipzig: Teubner, 1867.]</w:t>
      </w:r>
    </w:p>
    <w:p w14:paraId="53D3431D" w14:textId="45E4266E" w:rsidR="00480D13" w:rsidRPr="00480D13" w:rsidRDefault="00480D13" w:rsidP="00480D13">
      <w:pPr>
        <w:spacing w:before="120"/>
        <w:jc w:val="both"/>
        <w:rPr>
          <w:rFonts w:ascii="Gentium" w:hAnsi="Gentium" w:cs="Gentium"/>
          <w:i/>
          <w:iCs/>
          <w:color w:val="7030A0"/>
          <w:sz w:val="28"/>
          <w:szCs w:val="28"/>
          <w:lang w:val="en-GB"/>
        </w:rPr>
      </w:pPr>
      <w:r w:rsidRPr="006D3953">
        <w:rPr>
          <w:rFonts w:ascii="Gentium" w:hAnsi="Gentium" w:cs="Gentium"/>
          <w:b/>
          <w:bCs/>
          <w:i/>
          <w:iCs/>
          <w:color w:val="EE0000"/>
          <w:sz w:val="28"/>
          <w:szCs w:val="28"/>
          <w:vertAlign w:val="superscript"/>
        </w:rPr>
        <w:t>25:4 </w:t>
      </w:r>
      <w:r w:rsidRPr="006D3953">
        <w:rPr>
          <w:rFonts w:ascii="Gentium" w:hAnsi="Gentium" w:cs="Gentium"/>
          <w:i/>
          <w:iCs/>
          <w:color w:val="7030A0"/>
          <w:sz w:val="28"/>
          <w:szCs w:val="28"/>
        </w:rPr>
        <w:t xml:space="preserve">… </w:t>
      </w:r>
      <w:r w:rsidRPr="00480D13">
        <w:rPr>
          <w:rFonts w:ascii="Gentium" w:hAnsi="Gentium" w:cs="Gentium"/>
          <w:i/>
          <w:iCs/>
          <w:color w:val="7030A0"/>
          <w:sz w:val="28"/>
          <w:szCs w:val="28"/>
          <w:lang w:val="en-GB"/>
        </w:rPr>
        <w:t>Τοσαῦτα καὶ περὶ τούτων ὁ Πολυΐστωρ.</w:t>
      </w:r>
      <w:r>
        <w:rPr>
          <w:rFonts w:ascii="Gentium" w:hAnsi="Gentium" w:cs="Gentium"/>
          <w:i/>
          <w:iCs/>
          <w:color w:val="7030A0"/>
          <w:sz w:val="28"/>
          <w:szCs w:val="28"/>
          <w:lang w:val="en-GB"/>
        </w:rPr>
        <w:t xml:space="preserve"> </w:t>
      </w:r>
      <w:r w:rsidRPr="006D3953">
        <w:rPr>
          <w:rFonts w:ascii="Gentium" w:hAnsi="Gentium" w:cs="Gentium"/>
          <w:b/>
          <w:bCs/>
          <w:i/>
          <w:iCs/>
          <w:color w:val="EE0000"/>
          <w:sz w:val="28"/>
          <w:szCs w:val="28"/>
          <w:vertAlign w:val="superscript"/>
        </w:rPr>
        <w:t>26:1 </w:t>
      </w:r>
      <w:r w:rsidRPr="00480D13">
        <w:rPr>
          <w:rFonts w:ascii="Gentium" w:hAnsi="Gentium" w:cs="Gentium"/>
          <w:i/>
          <w:iCs/>
          <w:color w:val="7030A0"/>
          <w:sz w:val="28"/>
          <w:szCs w:val="28"/>
          <w:lang w:val="en-GB"/>
        </w:rPr>
        <w:t>Καὶ περὶ Μώσεως δὲ ὁ αὐτὸς πάλιν πλεῖστα παρατίθεται, ὧν καὶ αὐτῶν ἐπακοῦσαι ἄξιον</w:t>
      </w:r>
      <w:r w:rsidR="00E67EBF" w:rsidRPr="00985B2F">
        <w:rPr>
          <w:rFonts w:ascii="Gentium" w:hAnsi="Gentium" w:cs="Gentium"/>
          <w:i/>
          <w:iCs/>
          <w:color w:val="7030A0"/>
          <w:sz w:val="28"/>
          <w:szCs w:val="28"/>
        </w:rPr>
        <w:t>·</w:t>
      </w:r>
    </w:p>
    <w:p w14:paraId="3F756757" w14:textId="24F8804C" w:rsidR="00985B2F" w:rsidRPr="006D3953" w:rsidRDefault="00985B2F" w:rsidP="001345E7">
      <w:pPr>
        <w:jc w:val="center"/>
        <w:rPr>
          <w:rFonts w:ascii="Gentium" w:hAnsi="Gentium" w:cs="Gentium"/>
          <w:i/>
          <w:iCs/>
          <w:smallCaps/>
          <w:color w:val="7030A0"/>
          <w:sz w:val="28"/>
          <w:szCs w:val="28"/>
        </w:rPr>
      </w:pPr>
      <w:r w:rsidRPr="006D3953">
        <w:rPr>
          <w:rFonts w:ascii="Gentium" w:hAnsi="Gentium" w:cs="Gentium"/>
          <w:i/>
          <w:iCs/>
          <w:smallCaps/>
          <w:color w:val="7030A0"/>
          <w:sz w:val="28"/>
          <w:szCs w:val="28"/>
        </w:rPr>
        <w:t>Ευπολεμου περι Μωσεωσ</w:t>
      </w:r>
    </w:p>
    <w:p w14:paraId="2BE6267D" w14:textId="138F3A6C" w:rsidR="00480D13" w:rsidRPr="00480D13" w:rsidRDefault="00480D13" w:rsidP="00480D13">
      <w:pPr>
        <w:spacing w:before="120"/>
        <w:jc w:val="both"/>
        <w:rPr>
          <w:rFonts w:ascii="Gentium" w:hAnsi="Gentium" w:cs="Gentium"/>
          <w:i/>
          <w:iCs/>
          <w:color w:val="7030A0"/>
          <w:sz w:val="28"/>
          <w:szCs w:val="28"/>
          <w:lang w:val="en-GB"/>
        </w:rPr>
      </w:pPr>
      <w:r w:rsidRPr="00480D13">
        <w:rPr>
          <w:rFonts w:ascii="Gentium" w:hAnsi="Gentium" w:cs="Gentium"/>
          <w:i/>
          <w:iCs/>
          <w:color w:val="7030A0"/>
          <w:sz w:val="28"/>
          <w:szCs w:val="28"/>
          <w:lang w:val="en-GB"/>
        </w:rPr>
        <w:t>Εὐπόλεμος δέ φησι τὸν Μωσῆν πρῶτον σοφὸν γενέσθαι, καὶ γράμματα παραδοῦναι τοῖς</w:t>
      </w:r>
      <w:r w:rsidR="00541306">
        <w:rPr>
          <w:rFonts w:ascii="Gentium" w:hAnsi="Gentium" w:cs="Gentium"/>
          <w:i/>
          <w:iCs/>
          <w:color w:val="7030A0"/>
          <w:sz w:val="28"/>
          <w:szCs w:val="28"/>
          <w:lang w:val="en-GB"/>
        </w:rPr>
        <w:t xml:space="preserve"> </w:t>
      </w:r>
      <w:r w:rsidRPr="00480D13">
        <w:rPr>
          <w:rFonts w:ascii="Gentium" w:hAnsi="Gentium" w:cs="Gentium"/>
          <w:i/>
          <w:iCs/>
          <w:color w:val="7030A0"/>
          <w:sz w:val="28"/>
          <w:szCs w:val="28"/>
          <w:lang w:val="en-GB"/>
        </w:rPr>
        <w:t>Ἰουδαίοις πρῶτον, παρὰ δὲ Ἰουδαίων Φοίνικας παραλαβεῖν,</w:t>
      </w:r>
      <w:r>
        <w:rPr>
          <w:rFonts w:ascii="Gentium" w:hAnsi="Gentium" w:cs="Gentium"/>
          <w:i/>
          <w:iCs/>
          <w:color w:val="7030A0"/>
          <w:sz w:val="28"/>
          <w:szCs w:val="28"/>
          <w:lang w:val="en-GB"/>
        </w:rPr>
        <w:t xml:space="preserve"> </w:t>
      </w:r>
      <w:r w:rsidRPr="00480D13">
        <w:rPr>
          <w:rFonts w:ascii="Gentium" w:hAnsi="Gentium" w:cs="Gentium"/>
          <w:i/>
          <w:iCs/>
          <w:color w:val="7030A0"/>
          <w:sz w:val="28"/>
          <w:szCs w:val="28"/>
          <w:lang w:val="en-GB"/>
        </w:rPr>
        <w:t>Ἓλληνας δὲ παρὰ Φοινίκων, νόμους τε πρῶτον γράψαι Μωσῆν τοῖς Ἰουδαίοις.</w:t>
      </w:r>
    </w:p>
    <w:p w14:paraId="35BE0A9C" w14:textId="5025AC86" w:rsidR="00CF2F0A" w:rsidRPr="006D3953" w:rsidRDefault="00CF2F0A" w:rsidP="00985B2F">
      <w:pPr>
        <w:keepNext/>
        <w:widowControl w:val="0"/>
        <w:spacing w:before="240"/>
        <w:jc w:val="center"/>
        <w:rPr>
          <w:rFonts w:ascii="Gentium" w:hAnsi="Gentium" w:cs="Gentium"/>
          <w:b/>
          <w:i/>
          <w:iCs/>
          <w:color w:val="FF0000"/>
          <w:sz w:val="28"/>
          <w:szCs w:val="28"/>
          <w:vertAlign w:val="superscript"/>
        </w:rPr>
        <w:sectPr w:rsidR="00CF2F0A" w:rsidRPr="006D3953" w:rsidSect="00CF2F0A">
          <w:type w:val="continuous"/>
          <w:pgSz w:w="16838" w:h="11906" w:orient="landscape" w:code="9"/>
          <w:pgMar w:top="1418" w:right="1418" w:bottom="1418" w:left="1418" w:header="709" w:footer="709" w:gutter="0"/>
          <w:cols w:space="708"/>
          <w:docGrid w:linePitch="360"/>
        </w:sectPr>
      </w:pPr>
    </w:p>
    <w:p w14:paraId="0D20AAF9" w14:textId="77777777" w:rsidR="00CF5F60" w:rsidRPr="006D3953" w:rsidRDefault="00E34AD8" w:rsidP="001345E7">
      <w:pPr>
        <w:keepNext/>
        <w:widowControl w:val="0"/>
        <w:spacing w:before="120"/>
        <w:jc w:val="center"/>
        <w:rPr>
          <w:rFonts w:ascii="Gentium" w:hAnsi="Gentium" w:cs="Gentium"/>
          <w:b/>
          <w:bCs/>
          <w:i/>
          <w:iCs/>
          <w:sz w:val="32"/>
          <w:szCs w:val="32"/>
          <w:u w:val="single" w:color="00B050"/>
        </w:rPr>
      </w:pPr>
      <w:r w:rsidRPr="006D3953">
        <w:rPr>
          <w:rFonts w:ascii="Gentium" w:hAnsi="Gentium" w:cs="Gentium"/>
          <w:b/>
          <w:bCs/>
          <w:i/>
          <w:iCs/>
          <w:sz w:val="32"/>
          <w:szCs w:val="32"/>
          <w:u w:val="single" w:color="00B050"/>
        </w:rPr>
        <w:t>Fragment 2</w:t>
      </w:r>
    </w:p>
    <w:p w14:paraId="6798D148" w14:textId="2A1A0C98" w:rsidR="00E34AD8" w:rsidRPr="006D3953" w:rsidRDefault="00985B2F" w:rsidP="001C4A6A">
      <w:pPr>
        <w:keepNext/>
        <w:widowControl w:val="0"/>
        <w:spacing w:before="120"/>
        <w:jc w:val="center"/>
        <w:rPr>
          <w:rFonts w:ascii="Gentium" w:hAnsi="Gentium" w:cs="Gentium"/>
          <w:i/>
          <w:iCs/>
          <w:sz w:val="26"/>
          <w:szCs w:val="26"/>
          <w:u w:color="00B050"/>
        </w:rPr>
      </w:pPr>
      <w:r w:rsidRPr="006D3953">
        <w:rPr>
          <w:rFonts w:ascii="Gentium" w:hAnsi="Gentium" w:cs="Gentium"/>
          <w:i/>
          <w:iCs/>
          <w:sz w:val="26"/>
          <w:szCs w:val="26"/>
          <w:u w:color="00B050"/>
        </w:rPr>
        <w:t>Clement of Alexandria, Stromata 1.21.130.3</w:t>
      </w:r>
    </w:p>
    <w:p w14:paraId="656173B5" w14:textId="454A9C5E" w:rsidR="00EC14C0" w:rsidRPr="006D3953" w:rsidRDefault="00EC14C0" w:rsidP="00EC14C0">
      <w:pPr>
        <w:keepNext/>
        <w:widowControl w:val="0"/>
        <w:jc w:val="center"/>
        <w:rPr>
          <w:rFonts w:ascii="Gentium" w:hAnsi="Gentium" w:cs="Gentium"/>
          <w:b/>
          <w:bCs/>
          <w:i/>
          <w:iCs/>
          <w:sz w:val="32"/>
          <w:szCs w:val="32"/>
          <w:u w:val="single" w:color="00B050"/>
        </w:rPr>
      </w:pPr>
      <w:r w:rsidRPr="006D3953">
        <w:rPr>
          <w:rFonts w:ascii="Gentium" w:hAnsi="Gentium" w:cs="Gentium"/>
          <w:i/>
          <w:iCs/>
          <w:color w:val="3A7C22" w:themeColor="accent6" w:themeShade="BF"/>
          <w:sz w:val="26"/>
          <w:szCs w:val="26"/>
          <w:u w:color="00B050"/>
        </w:rPr>
        <w:t>[Clemens Alexandrinus: Stromata, Stählin, Otto, editor. Leipzig: Hinrichs, 1906-1909.]</w:t>
      </w:r>
    </w:p>
    <w:p w14:paraId="3BFF8403" w14:textId="6BD7E0AB" w:rsidR="00073758" w:rsidRPr="00073758" w:rsidRDefault="00073758" w:rsidP="00073758">
      <w:pPr>
        <w:spacing w:before="120"/>
        <w:jc w:val="both"/>
        <w:rPr>
          <w:rFonts w:ascii="Gentium" w:hAnsi="Gentium" w:cs="Gentium"/>
          <w:i/>
          <w:iCs/>
          <w:color w:val="7030A0"/>
          <w:sz w:val="28"/>
          <w:szCs w:val="28"/>
          <w:lang w:val="en-GB"/>
        </w:rPr>
      </w:pPr>
      <w:r w:rsidRPr="006D3953">
        <w:rPr>
          <w:rFonts w:ascii="Gentium" w:hAnsi="Gentium" w:cs="Gentium"/>
          <w:b/>
          <w:bCs/>
          <w:i/>
          <w:iCs/>
          <w:color w:val="EE0000"/>
          <w:sz w:val="28"/>
          <w:szCs w:val="28"/>
          <w:vertAlign w:val="superscript"/>
        </w:rPr>
        <w:t>3 </w:t>
      </w:r>
      <w:r w:rsidRPr="00073758">
        <w:rPr>
          <w:rFonts w:ascii="Gentium" w:hAnsi="Gentium" w:cs="Gentium"/>
          <w:i/>
          <w:iCs/>
          <w:color w:val="7030A0"/>
          <w:sz w:val="28"/>
          <w:szCs w:val="28"/>
          <w:lang w:val="en-GB"/>
        </w:rPr>
        <w:t xml:space="preserve">Ἀλέξανδρος δὲ ὁ </w:t>
      </w:r>
      <w:r w:rsidR="00541306" w:rsidRPr="00985B2F">
        <w:rPr>
          <w:rFonts w:ascii="Gentium" w:hAnsi="Gentium" w:cs="Gentium"/>
          <w:i/>
          <w:iCs/>
          <w:color w:val="7030A0"/>
          <w:sz w:val="28"/>
          <w:szCs w:val="28"/>
        </w:rPr>
        <w:t xml:space="preserve">Πολυΐστωρ </w:t>
      </w:r>
      <w:r w:rsidRPr="00073758">
        <w:rPr>
          <w:rFonts w:ascii="Gentium" w:hAnsi="Gentium" w:cs="Gentium"/>
          <w:i/>
          <w:iCs/>
          <w:color w:val="7030A0"/>
          <w:sz w:val="28"/>
          <w:szCs w:val="28"/>
          <w:lang w:val="en-GB"/>
        </w:rPr>
        <w:t xml:space="preserve">ἐπικληθεὶς ἐν </w:t>
      </w:r>
      <w:r w:rsidR="00541306" w:rsidRPr="00985B2F">
        <w:rPr>
          <w:rFonts w:ascii="Gentium" w:hAnsi="Gentium" w:cs="Gentium"/>
          <w:i/>
          <w:iCs/>
          <w:color w:val="7030A0"/>
          <w:sz w:val="28"/>
          <w:szCs w:val="28"/>
        </w:rPr>
        <w:t xml:space="preserve">τῷ </w:t>
      </w:r>
      <w:r w:rsidRPr="00073758">
        <w:rPr>
          <w:rFonts w:ascii="Gentium" w:hAnsi="Gentium" w:cs="Gentium"/>
          <w:i/>
          <w:iCs/>
          <w:color w:val="7030A0"/>
          <w:sz w:val="28"/>
          <w:szCs w:val="28"/>
          <w:lang w:val="en-GB"/>
        </w:rPr>
        <w:t xml:space="preserve">περὶ Ἰουδαίων συγγράμματι ἀνέγραψέν τινας ἐπιστολὰς Σολομῶνος μὲν τε Οὐάφρην τὸν Αἰγύπτου βασιλέα πρός τε τὸν Φοινίκης Τυρίων τάς τε αὐτῶν πρὸς Σολομῶντα, καθ’ ἃς δείκνυται ὁ μὲν Οὐάφρης ὀκτὼ μυριάδας ἀνδρῶν Αἰγυπτίων ἀπεσταλκέναι </w:t>
      </w:r>
      <w:r w:rsidR="00541306" w:rsidRPr="00985B2F">
        <w:rPr>
          <w:rFonts w:ascii="Gentium" w:hAnsi="Gentium" w:cs="Gentium"/>
          <w:i/>
          <w:iCs/>
          <w:color w:val="7030A0"/>
          <w:sz w:val="28"/>
          <w:szCs w:val="28"/>
        </w:rPr>
        <w:t xml:space="preserve">αὐτῷ </w:t>
      </w:r>
      <w:r w:rsidRPr="00073758">
        <w:rPr>
          <w:rFonts w:ascii="Gentium" w:hAnsi="Gentium" w:cs="Gentium"/>
          <w:i/>
          <w:iCs/>
          <w:color w:val="7030A0"/>
          <w:sz w:val="28"/>
          <w:szCs w:val="28"/>
          <w:lang w:val="en-GB"/>
        </w:rPr>
        <w:t xml:space="preserve">εἰς οἰκοδομὴν τοῦ νεώ, ἅτερος δὲ τὰς ἴσας σὺν ἀρχιτέκτονι </w:t>
      </w:r>
      <w:r w:rsidR="00541306" w:rsidRPr="00985B2F">
        <w:rPr>
          <w:rFonts w:ascii="Gentium" w:hAnsi="Gentium" w:cs="Gentium"/>
          <w:i/>
          <w:iCs/>
          <w:color w:val="7030A0"/>
          <w:sz w:val="28"/>
          <w:szCs w:val="28"/>
        </w:rPr>
        <w:t>Τυρ</w:t>
      </w:r>
      <w:r w:rsidR="00541306">
        <w:rPr>
          <w:rFonts w:ascii="Gentium" w:hAnsi="Gentium" w:cs="Gentium"/>
          <w:i/>
          <w:iCs/>
          <w:color w:val="7030A0"/>
          <w:sz w:val="28"/>
          <w:szCs w:val="28"/>
        </w:rPr>
        <w:t>ί</w:t>
      </w:r>
      <w:r w:rsidR="00541306" w:rsidRPr="00985B2F">
        <w:rPr>
          <w:rFonts w:ascii="Gentium" w:hAnsi="Gentium" w:cs="Gentium"/>
          <w:i/>
          <w:iCs/>
          <w:color w:val="7030A0"/>
          <w:sz w:val="28"/>
          <w:szCs w:val="28"/>
        </w:rPr>
        <w:t xml:space="preserve">ῳ </w:t>
      </w:r>
      <w:r w:rsidRPr="00073758">
        <w:rPr>
          <w:rFonts w:ascii="Gentium" w:hAnsi="Gentium" w:cs="Gentium"/>
          <w:i/>
          <w:iCs/>
          <w:color w:val="7030A0"/>
          <w:sz w:val="28"/>
          <w:szCs w:val="28"/>
          <w:lang w:val="en-GB"/>
        </w:rPr>
        <w:t>ἐκ μητρὸς Ἰουδαίας ἐκ τῆς φυλῆς Δαβίδ, ὡς ἐκεῖ</w:t>
      </w:r>
      <w:r>
        <w:rPr>
          <w:rFonts w:ascii="Gentium" w:hAnsi="Gentium" w:cs="Gentium"/>
          <w:i/>
          <w:iCs/>
          <w:color w:val="7030A0"/>
          <w:sz w:val="28"/>
          <w:szCs w:val="28"/>
          <w:lang w:val="en-GB"/>
        </w:rPr>
        <w:t xml:space="preserve"> </w:t>
      </w:r>
      <w:r w:rsidRPr="00073758">
        <w:rPr>
          <w:rFonts w:ascii="Gentium" w:hAnsi="Gentium" w:cs="Gentium"/>
          <w:i/>
          <w:iCs/>
          <w:color w:val="7030A0"/>
          <w:sz w:val="28"/>
          <w:szCs w:val="28"/>
          <w:lang w:val="en-GB"/>
        </w:rPr>
        <w:t>γέγραπται, Ὑπέρων τοὔνομα.</w:t>
      </w:r>
    </w:p>
    <w:p w14:paraId="703225DE" w14:textId="59C7DC1D" w:rsidR="00E34AD8" w:rsidRPr="006D3953" w:rsidRDefault="00985B2F" w:rsidP="001C4A6A">
      <w:pPr>
        <w:keepNext/>
        <w:widowControl w:val="0"/>
        <w:spacing w:before="120"/>
        <w:jc w:val="center"/>
        <w:rPr>
          <w:rFonts w:ascii="Gentium" w:hAnsi="Gentium" w:cs="Gentium"/>
          <w:i/>
          <w:iCs/>
          <w:sz w:val="26"/>
          <w:szCs w:val="26"/>
          <w:u w:color="00B050"/>
        </w:rPr>
      </w:pPr>
      <w:r w:rsidRPr="006D3953">
        <w:rPr>
          <w:rFonts w:ascii="Gentium" w:hAnsi="Gentium" w:cs="Gentium"/>
          <w:i/>
          <w:iCs/>
          <w:sz w:val="26"/>
          <w:szCs w:val="26"/>
          <w:u w:color="00B050"/>
        </w:rPr>
        <w:t>Eusebius, Praep. Evang. 9.30.1-34.18</w:t>
      </w:r>
    </w:p>
    <w:p w14:paraId="701EF9BF" w14:textId="7EE3EA9D" w:rsidR="007472CF" w:rsidRPr="006D3953" w:rsidRDefault="007472CF" w:rsidP="007472CF">
      <w:pPr>
        <w:keepNext/>
        <w:widowControl w:val="0"/>
        <w:jc w:val="center"/>
        <w:rPr>
          <w:rFonts w:ascii="Gentium" w:hAnsi="Gentium" w:cs="Gentium"/>
          <w:b/>
          <w:bCs/>
          <w:i/>
          <w:iCs/>
          <w:sz w:val="32"/>
          <w:szCs w:val="32"/>
          <w:u w:val="single" w:color="00B050"/>
        </w:rPr>
      </w:pPr>
      <w:r w:rsidRPr="006D3953">
        <w:rPr>
          <w:rFonts w:ascii="Gentium" w:hAnsi="Gentium" w:cs="Gentium"/>
          <w:i/>
          <w:iCs/>
          <w:color w:val="3A7C22" w:themeColor="accent6" w:themeShade="BF"/>
          <w:sz w:val="26"/>
          <w:szCs w:val="26"/>
          <w:u w:color="00B050"/>
        </w:rPr>
        <w:t>[Eusebius: Eusebii Caesariensis Opera, Volume 1-2. Dindorf, Ludwig, editor. Leipzig: Teubner, 1867.]</w:t>
      </w:r>
    </w:p>
    <w:p w14:paraId="29510AA1" w14:textId="219A6392" w:rsidR="00E110BC" w:rsidRPr="006D3953" w:rsidRDefault="00E110BC" w:rsidP="00E110BC">
      <w:pPr>
        <w:spacing w:before="120"/>
        <w:jc w:val="center"/>
        <w:rPr>
          <w:rFonts w:ascii="Gentium" w:hAnsi="Gentium" w:cs="Gentium"/>
          <w:i/>
          <w:iCs/>
          <w:smallCaps/>
          <w:color w:val="7030A0"/>
          <w:sz w:val="28"/>
          <w:szCs w:val="28"/>
        </w:rPr>
      </w:pPr>
      <w:r w:rsidRPr="006D3953">
        <w:rPr>
          <w:rFonts w:ascii="Gentium" w:hAnsi="Gentium" w:cs="Gentium"/>
          <w:i/>
          <w:iCs/>
          <w:smallCaps/>
          <w:color w:val="7030A0"/>
          <w:sz w:val="28"/>
          <w:szCs w:val="28"/>
        </w:rPr>
        <w:t>Ευπολεμου περι Δαβιδ και Σολομωνοσ οι Εβασιλευσαν Εβραιων και περι Ιεροσολυμων</w:t>
      </w:r>
    </w:p>
    <w:p w14:paraId="1F930CDD" w14:textId="58F850B6" w:rsidR="00C705C7" w:rsidRPr="0040538F" w:rsidRDefault="00C705C7" w:rsidP="00C705C7">
      <w:pPr>
        <w:spacing w:before="120"/>
        <w:jc w:val="both"/>
        <w:rPr>
          <w:rFonts w:ascii="Gentium" w:hAnsi="Gentium" w:cs="Gentium"/>
          <w:i/>
          <w:iCs/>
          <w:color w:val="7030A0"/>
          <w:sz w:val="28"/>
          <w:szCs w:val="28"/>
          <w:lang w:val="en-GB"/>
        </w:rPr>
      </w:pPr>
      <w:r w:rsidRPr="006D3953">
        <w:rPr>
          <w:rFonts w:ascii="Gentium" w:hAnsi="Gentium" w:cs="Gentium"/>
          <w:b/>
          <w:bCs/>
          <w:i/>
          <w:iCs/>
          <w:color w:val="EE0000"/>
          <w:sz w:val="28"/>
          <w:szCs w:val="28"/>
          <w:vertAlign w:val="superscript"/>
        </w:rPr>
        <w:lastRenderedPageBreak/>
        <w:t>30:1 </w:t>
      </w:r>
      <w:r w:rsidRPr="006D3953">
        <w:rPr>
          <w:rFonts w:ascii="Gentium" w:hAnsi="Gentium" w:cs="Gentium"/>
          <w:i/>
          <w:iCs/>
          <w:color w:val="7030A0"/>
          <w:sz w:val="28"/>
          <w:szCs w:val="28"/>
        </w:rPr>
        <w:t>Εὐπόλεμος δέ φησιν ἔν τινι περὶ τῆς Ἠλίου προφητείας Μωσῆν προφητεῦσαι ἔτη μ</w:t>
      </w:r>
      <w:r w:rsidR="00B621E9" w:rsidRPr="00985B2F">
        <w:rPr>
          <w:rFonts w:ascii="Gentium" w:hAnsi="Gentium" w:cs="Gentium"/>
          <w:i/>
          <w:iCs/>
          <w:color w:val="7030A0"/>
          <w:sz w:val="28"/>
          <w:szCs w:val="28"/>
        </w:rPr>
        <w:t>ʹ</w:t>
      </w:r>
      <w:r w:rsidR="003F10C3">
        <w:rPr>
          <w:rFonts w:ascii="Gentium" w:hAnsi="Gentium" w:cs="Gentium"/>
          <w:i/>
          <w:iCs/>
          <w:color w:val="7030A0"/>
          <w:sz w:val="28"/>
          <w:szCs w:val="28"/>
        </w:rPr>
        <w:t>·</w:t>
      </w:r>
      <w:r w:rsidRPr="006D3953">
        <w:rPr>
          <w:rFonts w:ascii="Gentium" w:hAnsi="Gentium" w:cs="Gentium"/>
          <w:i/>
          <w:iCs/>
          <w:color w:val="7030A0"/>
          <w:sz w:val="28"/>
          <w:szCs w:val="28"/>
        </w:rPr>
        <w:t xml:space="preserve"> εἶτα Ἰησοῦν, τὸν τοῦ Ναυῆ </w:t>
      </w:r>
      <w:r w:rsidR="00B621E9" w:rsidRPr="00985B2F">
        <w:rPr>
          <w:rFonts w:ascii="Gentium" w:hAnsi="Gentium" w:cs="Gentium"/>
          <w:i/>
          <w:iCs/>
          <w:color w:val="7030A0"/>
          <w:sz w:val="28"/>
          <w:szCs w:val="28"/>
        </w:rPr>
        <w:t>υἱ</w:t>
      </w:r>
      <w:r w:rsidR="00B621E9">
        <w:rPr>
          <w:rFonts w:ascii="Gentium" w:hAnsi="Gentium" w:cs="Gentium"/>
          <w:i/>
          <w:iCs/>
          <w:color w:val="7030A0"/>
          <w:sz w:val="28"/>
          <w:szCs w:val="28"/>
        </w:rPr>
        <w:t>ό</w:t>
      </w:r>
      <w:r w:rsidR="00B621E9" w:rsidRPr="00985B2F">
        <w:rPr>
          <w:rFonts w:ascii="Gentium" w:hAnsi="Gentium" w:cs="Gentium"/>
          <w:i/>
          <w:iCs/>
          <w:color w:val="7030A0"/>
          <w:sz w:val="28"/>
          <w:szCs w:val="28"/>
        </w:rPr>
        <w:t>ν</w:t>
      </w:r>
      <w:r w:rsidRPr="006D3953">
        <w:rPr>
          <w:rFonts w:ascii="Gentium" w:hAnsi="Gentium" w:cs="Gentium"/>
          <w:i/>
          <w:iCs/>
          <w:color w:val="7030A0"/>
          <w:sz w:val="28"/>
          <w:szCs w:val="28"/>
        </w:rPr>
        <w:t>, ἔτη λ</w:t>
      </w:r>
      <w:r w:rsidR="00B621E9" w:rsidRPr="00985B2F">
        <w:rPr>
          <w:rFonts w:ascii="Gentium" w:hAnsi="Gentium" w:cs="Gentium"/>
          <w:i/>
          <w:iCs/>
          <w:color w:val="7030A0"/>
          <w:sz w:val="28"/>
          <w:szCs w:val="28"/>
        </w:rPr>
        <w:t>ʹ</w:t>
      </w:r>
      <w:r w:rsidR="003F10C3">
        <w:rPr>
          <w:rFonts w:ascii="Gentium" w:hAnsi="Gentium" w:cs="Gentium"/>
          <w:i/>
          <w:iCs/>
          <w:color w:val="7030A0"/>
          <w:sz w:val="28"/>
          <w:szCs w:val="28"/>
        </w:rPr>
        <w:t>·</w:t>
      </w:r>
      <w:r w:rsidRPr="006D3953">
        <w:rPr>
          <w:rFonts w:ascii="Gentium" w:hAnsi="Gentium" w:cs="Gentium"/>
          <w:i/>
          <w:iCs/>
          <w:color w:val="7030A0"/>
          <w:sz w:val="28"/>
          <w:szCs w:val="28"/>
        </w:rPr>
        <w:t xml:space="preserve"> βιῶσαι δ’ </w:t>
      </w:r>
      <w:r w:rsidR="003F10C3" w:rsidRPr="00985B2F">
        <w:rPr>
          <w:rFonts w:ascii="Gentium" w:hAnsi="Gentium" w:cs="Gentium"/>
          <w:i/>
          <w:iCs/>
          <w:color w:val="7030A0"/>
          <w:sz w:val="28"/>
          <w:szCs w:val="28"/>
        </w:rPr>
        <w:t>αὐτὸν ἔτη πῆξα</w:t>
      </w:r>
      <w:r w:rsidR="003F10C3">
        <w:rPr>
          <w:rFonts w:ascii="Gentium" w:hAnsi="Gentium" w:cs="Gentium"/>
          <w:i/>
          <w:iCs/>
          <w:color w:val="7030A0"/>
          <w:sz w:val="28"/>
          <w:szCs w:val="28"/>
        </w:rPr>
        <w:t>ί</w:t>
      </w:r>
      <w:r w:rsidR="003F10C3" w:rsidRPr="00985B2F">
        <w:rPr>
          <w:rFonts w:ascii="Gentium" w:hAnsi="Gentium" w:cs="Gentium"/>
          <w:i/>
          <w:iCs/>
          <w:color w:val="7030A0"/>
          <w:sz w:val="28"/>
          <w:szCs w:val="28"/>
        </w:rPr>
        <w:t xml:space="preserve"> </w:t>
      </w:r>
      <w:r w:rsidRPr="006D3953">
        <w:rPr>
          <w:rFonts w:ascii="Gentium" w:hAnsi="Gentium" w:cs="Gentium"/>
          <w:i/>
          <w:iCs/>
          <w:color w:val="7030A0"/>
          <w:sz w:val="28"/>
          <w:szCs w:val="28"/>
        </w:rPr>
        <w:t xml:space="preserve">τε τὴν ἱερὰν σκηνὴν ἐν Σηλοῖ. </w:t>
      </w:r>
      <w:r w:rsidRPr="006D3953">
        <w:rPr>
          <w:rFonts w:ascii="Gentium" w:hAnsi="Gentium" w:cs="Gentium"/>
          <w:b/>
          <w:bCs/>
          <w:i/>
          <w:iCs/>
          <w:color w:val="EE0000"/>
          <w:sz w:val="28"/>
          <w:szCs w:val="28"/>
          <w:vertAlign w:val="superscript"/>
        </w:rPr>
        <w:t>2 </w:t>
      </w:r>
      <w:r w:rsidRPr="006D3953">
        <w:rPr>
          <w:rFonts w:ascii="Gentium" w:hAnsi="Gentium" w:cs="Gentium"/>
          <w:i/>
          <w:iCs/>
          <w:color w:val="7030A0"/>
          <w:sz w:val="28"/>
          <w:szCs w:val="28"/>
        </w:rPr>
        <w:t xml:space="preserve">μετὰ δὲ ταῦτα προφήτην γενέσθαι Σαμουήλ. εἶτα τῇ τοῦ θεοῦ βουλήσει ὑπὸ Σαμουὴλ Σαοῦλον βασιλέα </w:t>
      </w:r>
      <w:r w:rsidR="003F10C3" w:rsidRPr="00985B2F">
        <w:rPr>
          <w:rFonts w:ascii="Gentium" w:hAnsi="Gentium" w:cs="Gentium"/>
          <w:i/>
          <w:iCs/>
          <w:color w:val="7030A0"/>
          <w:sz w:val="28"/>
          <w:szCs w:val="28"/>
        </w:rPr>
        <w:t>αἱρεθῆναι</w:t>
      </w:r>
      <w:r w:rsidRPr="006D3953">
        <w:rPr>
          <w:rFonts w:ascii="Gentium" w:hAnsi="Gentium" w:cs="Gentium"/>
          <w:i/>
          <w:iCs/>
          <w:color w:val="7030A0"/>
          <w:sz w:val="28"/>
          <w:szCs w:val="28"/>
        </w:rPr>
        <w:t>, ἄρξαντα δὲ ἔτη κα</w:t>
      </w:r>
      <w:r w:rsidR="00B621E9" w:rsidRPr="00985B2F">
        <w:rPr>
          <w:rFonts w:ascii="Gentium" w:hAnsi="Gentium" w:cs="Gentium"/>
          <w:i/>
          <w:iCs/>
          <w:color w:val="7030A0"/>
          <w:sz w:val="28"/>
          <w:szCs w:val="28"/>
        </w:rPr>
        <w:t>ʹ</w:t>
      </w:r>
      <w:r w:rsidRPr="006D3953">
        <w:rPr>
          <w:rFonts w:ascii="Gentium" w:hAnsi="Gentium" w:cs="Gentium"/>
          <w:i/>
          <w:iCs/>
          <w:color w:val="7030A0"/>
          <w:sz w:val="28"/>
          <w:szCs w:val="28"/>
        </w:rPr>
        <w:t xml:space="preserve"> τελευτῆσαι. </w:t>
      </w:r>
      <w:r w:rsidRPr="006D3953">
        <w:rPr>
          <w:rFonts w:ascii="Gentium" w:hAnsi="Gentium" w:cs="Gentium"/>
          <w:b/>
          <w:bCs/>
          <w:i/>
          <w:iCs/>
          <w:color w:val="EE0000"/>
          <w:sz w:val="28"/>
          <w:szCs w:val="28"/>
          <w:vertAlign w:val="superscript"/>
        </w:rPr>
        <w:t>3 </w:t>
      </w:r>
      <w:r w:rsidRPr="006D3953">
        <w:rPr>
          <w:rFonts w:ascii="Gentium" w:hAnsi="Gentium" w:cs="Gentium"/>
          <w:i/>
          <w:iCs/>
          <w:color w:val="7030A0"/>
          <w:sz w:val="28"/>
          <w:szCs w:val="28"/>
        </w:rPr>
        <w:t xml:space="preserve">εἶτα Δαβὶδ τὸν τούτου υἱὸν δυναστεῦσαι, ὃν καταστρέψασθαι Σύρους, τοὺς παρὰ τὸν Εὐφράτην οἰκοῦντας ποταμὸν, καὶ τὴν Κομμαγηνὴν καὶ τοὺς ἐν Γαλαδηνῇ Ἀσσυρίους καὶ Φοίνικας. στρατεῦσαι δ’ αὐτὸν καὶ ἐπὶ Ἰδουμαίους καὶ Ἀμμανίτας καὶ Μωαβίτας καὶ Ἰτουραίους καὶ Ναβαταίους καὶ Ναβδαίους. </w:t>
      </w:r>
      <w:r w:rsidRPr="006D3953">
        <w:rPr>
          <w:rFonts w:ascii="Gentium" w:hAnsi="Gentium" w:cs="Gentium"/>
          <w:b/>
          <w:bCs/>
          <w:i/>
          <w:iCs/>
          <w:color w:val="EE0000"/>
          <w:sz w:val="28"/>
          <w:szCs w:val="28"/>
          <w:vertAlign w:val="superscript"/>
        </w:rPr>
        <w:t>4 </w:t>
      </w:r>
      <w:r w:rsidRPr="006D3953">
        <w:rPr>
          <w:rFonts w:ascii="Gentium" w:hAnsi="Gentium" w:cs="Gentium"/>
          <w:i/>
          <w:iCs/>
          <w:color w:val="7030A0"/>
          <w:sz w:val="28"/>
          <w:szCs w:val="28"/>
        </w:rPr>
        <w:t xml:space="preserve">αὖθις δὲ ἐπιστρατεῦσαι ἐπὶ Σούρωνα βασιλέα </w:t>
      </w:r>
      <w:r w:rsidR="003F10C3" w:rsidRPr="00985B2F">
        <w:rPr>
          <w:rFonts w:ascii="Gentium" w:hAnsi="Gentium" w:cs="Gentium"/>
          <w:i/>
          <w:iCs/>
          <w:color w:val="7030A0"/>
          <w:sz w:val="28"/>
          <w:szCs w:val="28"/>
        </w:rPr>
        <w:t>Τ</w:t>
      </w:r>
      <w:r w:rsidR="003F10C3">
        <w:rPr>
          <w:rFonts w:ascii="Gentium" w:hAnsi="Gentium" w:cs="Gentium"/>
          <w:i/>
          <w:iCs/>
          <w:color w:val="7030A0"/>
          <w:sz w:val="28"/>
          <w:szCs w:val="28"/>
        </w:rPr>
        <w:t>ύ</w:t>
      </w:r>
      <w:r w:rsidR="003F10C3" w:rsidRPr="00985B2F">
        <w:rPr>
          <w:rFonts w:ascii="Gentium" w:hAnsi="Gentium" w:cs="Gentium"/>
          <w:i/>
          <w:iCs/>
          <w:color w:val="7030A0"/>
          <w:sz w:val="28"/>
          <w:szCs w:val="28"/>
        </w:rPr>
        <w:t xml:space="preserve">ρου </w:t>
      </w:r>
      <w:r w:rsidRPr="006D3953">
        <w:rPr>
          <w:rFonts w:ascii="Gentium" w:hAnsi="Gentium" w:cs="Gentium"/>
          <w:i/>
          <w:iCs/>
          <w:color w:val="7030A0"/>
          <w:sz w:val="28"/>
          <w:szCs w:val="28"/>
        </w:rPr>
        <w:t>καὶ Φοινίκης, οὓς καὶ ἀναγκάσαι φόρους Ἰουδαίοις ὑποτελεῖν</w:t>
      </w:r>
      <w:r w:rsidR="003F10C3">
        <w:rPr>
          <w:rFonts w:ascii="Gentium" w:hAnsi="Gentium" w:cs="Gentium"/>
          <w:i/>
          <w:iCs/>
          <w:color w:val="7030A0"/>
          <w:sz w:val="28"/>
          <w:szCs w:val="28"/>
        </w:rPr>
        <w:t>·</w:t>
      </w:r>
      <w:r w:rsidRPr="006D3953">
        <w:rPr>
          <w:rFonts w:ascii="Gentium" w:hAnsi="Gentium" w:cs="Gentium"/>
          <w:i/>
          <w:iCs/>
          <w:color w:val="7030A0"/>
          <w:sz w:val="28"/>
          <w:szCs w:val="28"/>
        </w:rPr>
        <w:t xml:space="preserve"> πρός τε Οὐαφρῆν τὸν Αἰγυπτίων βασιλέα φιλίαν συνθέσθαι. </w:t>
      </w:r>
      <w:r w:rsidRPr="006D3953">
        <w:rPr>
          <w:rFonts w:ascii="Gentium" w:hAnsi="Gentium" w:cs="Gentium"/>
          <w:b/>
          <w:bCs/>
          <w:i/>
          <w:iCs/>
          <w:color w:val="EE0000"/>
          <w:sz w:val="28"/>
          <w:szCs w:val="28"/>
          <w:vertAlign w:val="superscript"/>
        </w:rPr>
        <w:t>5 </w:t>
      </w:r>
      <w:r w:rsidRPr="006D3953">
        <w:rPr>
          <w:rFonts w:ascii="Gentium" w:hAnsi="Gentium" w:cs="Gentium"/>
          <w:i/>
          <w:iCs/>
          <w:color w:val="7030A0"/>
          <w:sz w:val="28"/>
          <w:szCs w:val="28"/>
        </w:rPr>
        <w:t>βουλόμενόν τε τὸν Δαβὶδ οἰκοδομῆσαι ἱερὸν τῷ θεῷ ἀξιοῦν τὸν θεὸν τόπον αὐτῷ δείξαι τοῦ θυσιαστηρίου</w:t>
      </w:r>
      <w:r w:rsidR="003F10C3">
        <w:rPr>
          <w:rFonts w:ascii="Gentium" w:hAnsi="Gentium" w:cs="Gentium"/>
          <w:i/>
          <w:iCs/>
          <w:color w:val="7030A0"/>
          <w:sz w:val="28"/>
          <w:szCs w:val="28"/>
        </w:rPr>
        <w:t>·</w:t>
      </w:r>
      <w:r w:rsidRPr="006D3953">
        <w:rPr>
          <w:rFonts w:ascii="Gentium" w:hAnsi="Gentium" w:cs="Gentium"/>
          <w:i/>
          <w:iCs/>
          <w:color w:val="7030A0"/>
          <w:sz w:val="28"/>
          <w:szCs w:val="28"/>
        </w:rPr>
        <w:t xml:space="preserve"> ἔνθα δὴ ἄγγελον αὐτῷ ὀφθῆναι ἑστῶτα ἐπάνω τοῦ τόπου, οὗ τὸν βωμὸν ἱδρῦσθαι ἐν Ἱεροσολύμοις, καὶ κελεύειν αὐτὸν μὴ ἱδρῦσθαι τὸ </w:t>
      </w:r>
      <w:r w:rsidR="003F10C3" w:rsidRPr="00985B2F">
        <w:rPr>
          <w:rFonts w:ascii="Gentium" w:hAnsi="Gentium" w:cs="Gentium"/>
          <w:i/>
          <w:iCs/>
          <w:color w:val="7030A0"/>
          <w:sz w:val="28"/>
          <w:szCs w:val="28"/>
        </w:rPr>
        <w:t>ἱερ</w:t>
      </w:r>
      <w:r w:rsidR="003F10C3">
        <w:rPr>
          <w:rFonts w:ascii="Gentium" w:hAnsi="Gentium" w:cs="Gentium"/>
          <w:i/>
          <w:iCs/>
          <w:color w:val="7030A0"/>
          <w:sz w:val="28"/>
          <w:szCs w:val="28"/>
        </w:rPr>
        <w:t>ό</w:t>
      </w:r>
      <w:r w:rsidR="003F10C3" w:rsidRPr="00985B2F">
        <w:rPr>
          <w:rFonts w:ascii="Gentium" w:hAnsi="Gentium" w:cs="Gentium"/>
          <w:i/>
          <w:iCs/>
          <w:color w:val="7030A0"/>
          <w:sz w:val="28"/>
          <w:szCs w:val="28"/>
        </w:rPr>
        <w:t>ν</w:t>
      </w:r>
      <w:r w:rsidRPr="006D3953">
        <w:rPr>
          <w:rFonts w:ascii="Gentium" w:hAnsi="Gentium" w:cs="Gentium"/>
          <w:i/>
          <w:iCs/>
          <w:color w:val="7030A0"/>
          <w:sz w:val="28"/>
          <w:szCs w:val="28"/>
        </w:rPr>
        <w:t xml:space="preserve">, διὰ τὸ αἵματι ἀνθρωπίνῳ πεφύρθαι καὶ πολλὰ ἔτη πεπολεμηκέναι. </w:t>
      </w:r>
      <w:r w:rsidR="008B4D2E" w:rsidRPr="006D3953">
        <w:rPr>
          <w:rFonts w:ascii="Gentium" w:hAnsi="Gentium" w:cs="Gentium"/>
          <w:b/>
          <w:bCs/>
          <w:i/>
          <w:iCs/>
          <w:color w:val="EE0000"/>
          <w:sz w:val="28"/>
          <w:szCs w:val="28"/>
          <w:vertAlign w:val="superscript"/>
        </w:rPr>
        <w:t>6 </w:t>
      </w:r>
      <w:r w:rsidRPr="006D3953">
        <w:rPr>
          <w:rFonts w:ascii="Gentium" w:hAnsi="Gentium" w:cs="Gentium"/>
          <w:i/>
          <w:iCs/>
          <w:color w:val="7030A0"/>
          <w:sz w:val="28"/>
          <w:szCs w:val="28"/>
        </w:rPr>
        <w:t>εἶναι δ’ αὐτῷ ὄνομα Διαναθάν</w:t>
      </w:r>
      <w:r w:rsidR="003F10C3">
        <w:rPr>
          <w:rFonts w:ascii="Gentium" w:hAnsi="Gentium" w:cs="Gentium"/>
          <w:i/>
          <w:iCs/>
          <w:color w:val="7030A0"/>
          <w:sz w:val="28"/>
          <w:szCs w:val="28"/>
        </w:rPr>
        <w:t>·</w:t>
      </w:r>
      <w:r w:rsidRPr="006D3953">
        <w:rPr>
          <w:rFonts w:ascii="Gentium" w:hAnsi="Gentium" w:cs="Gentium"/>
          <w:i/>
          <w:iCs/>
          <w:color w:val="7030A0"/>
          <w:sz w:val="28"/>
          <w:szCs w:val="28"/>
        </w:rPr>
        <w:t xml:space="preserve"> προστάξαι τε αὐτῷ τοῦτον ὅπως τῷ υἱῷ ἐπιτρέψῃ τὴν οἰκοδομίαν</w:t>
      </w:r>
      <w:r w:rsidR="003F10C3">
        <w:rPr>
          <w:rFonts w:ascii="Gentium" w:hAnsi="Gentium" w:cs="Gentium"/>
          <w:i/>
          <w:iCs/>
          <w:color w:val="7030A0"/>
          <w:sz w:val="28"/>
          <w:szCs w:val="28"/>
        </w:rPr>
        <w:t>·</w:t>
      </w:r>
      <w:r w:rsidRPr="006D3953">
        <w:rPr>
          <w:rFonts w:ascii="Gentium" w:hAnsi="Gentium" w:cs="Gentium"/>
          <w:i/>
          <w:iCs/>
          <w:color w:val="7030A0"/>
          <w:sz w:val="28"/>
          <w:szCs w:val="28"/>
        </w:rPr>
        <w:t xml:space="preserve"> αὐτὸν δὲ εὐτρεπίζειν τὰ πρὸς τὴν κατασκευὴν ἀνήκοντα, χρυσίον, ἀργύριον, χαλκὸν, λίθους, ξύλα κυπαρίσσινα καὶ κέδρινα. </w:t>
      </w:r>
      <w:r w:rsidR="008B4D2E" w:rsidRPr="006D3953">
        <w:rPr>
          <w:rFonts w:ascii="Gentium" w:hAnsi="Gentium" w:cs="Gentium"/>
          <w:b/>
          <w:bCs/>
          <w:i/>
          <w:iCs/>
          <w:color w:val="EE0000"/>
          <w:sz w:val="28"/>
          <w:szCs w:val="28"/>
          <w:vertAlign w:val="superscript"/>
        </w:rPr>
        <w:t>7 </w:t>
      </w:r>
      <w:r w:rsidRPr="006D3953">
        <w:rPr>
          <w:rFonts w:ascii="Gentium" w:hAnsi="Gentium" w:cs="Gentium"/>
          <w:i/>
          <w:iCs/>
          <w:color w:val="7030A0"/>
          <w:sz w:val="28"/>
          <w:szCs w:val="28"/>
        </w:rPr>
        <w:t>ἀκούσαντα δὲ τὸν Δαβὶδ πλοῖα ναυπηγήσασθαι έν Ἀϊλάνοις πόλει τῆς Ἀραβίας, καὶ πέμψαι μεταλλευτὰς εἰς τὴν Οὐρφῆ νῆσον, κειμένην ἐν τῇ ἐρυθρᾷ θαλάσσῃ, μέταλλα χρυσικὰ ἔχουσαν</w:t>
      </w:r>
      <w:r w:rsidR="000568A4">
        <w:rPr>
          <w:rFonts w:ascii="Gentium" w:hAnsi="Gentium" w:cs="Gentium"/>
          <w:i/>
          <w:iCs/>
          <w:color w:val="7030A0"/>
          <w:sz w:val="28"/>
          <w:szCs w:val="28"/>
        </w:rPr>
        <w:t>·</w:t>
      </w:r>
      <w:r w:rsidRPr="006D3953">
        <w:rPr>
          <w:rFonts w:ascii="Gentium" w:hAnsi="Gentium" w:cs="Gentium"/>
          <w:i/>
          <w:iCs/>
          <w:color w:val="7030A0"/>
          <w:sz w:val="28"/>
          <w:szCs w:val="28"/>
        </w:rPr>
        <w:t xml:space="preserve"> καὶ τὸ χρυσίον ἐκεῖθεν μετακομίσαι τοὺς μεταλλευτὰς εἰς τὴν Ἰουδαίαν. </w:t>
      </w:r>
      <w:r w:rsidR="008B4D2E" w:rsidRPr="006D3953">
        <w:rPr>
          <w:rFonts w:ascii="Gentium" w:hAnsi="Gentium" w:cs="Gentium"/>
          <w:b/>
          <w:bCs/>
          <w:i/>
          <w:iCs/>
          <w:color w:val="EE0000"/>
          <w:sz w:val="28"/>
          <w:szCs w:val="28"/>
          <w:vertAlign w:val="superscript"/>
        </w:rPr>
        <w:t>8 </w:t>
      </w:r>
      <w:r w:rsidRPr="006D3953">
        <w:rPr>
          <w:rFonts w:ascii="Gentium" w:hAnsi="Gentium" w:cs="Gentium"/>
          <w:i/>
          <w:iCs/>
          <w:color w:val="7030A0"/>
          <w:sz w:val="28"/>
          <w:szCs w:val="28"/>
        </w:rPr>
        <w:t>βασιλεύσαντα δὲ τὸν Δαβὶδ ἔτη μ</w:t>
      </w:r>
      <w:r w:rsidR="00B621E9" w:rsidRPr="00985B2F">
        <w:rPr>
          <w:rFonts w:ascii="Gentium" w:hAnsi="Gentium" w:cs="Gentium"/>
          <w:i/>
          <w:iCs/>
          <w:color w:val="7030A0"/>
          <w:sz w:val="28"/>
          <w:szCs w:val="28"/>
        </w:rPr>
        <w:t>ʹ</w:t>
      </w:r>
      <w:r w:rsidRPr="006D3953">
        <w:rPr>
          <w:rFonts w:ascii="Gentium" w:hAnsi="Gentium" w:cs="Gentium"/>
          <w:i/>
          <w:iCs/>
          <w:color w:val="7030A0"/>
          <w:sz w:val="28"/>
          <w:szCs w:val="28"/>
        </w:rPr>
        <w:t xml:space="preserve"> Σολομῶνι τῷ υἱῷ τὴν ἀρχὴν παραδοῦναι, ὄντι ἐτῶν ιβ</w:t>
      </w:r>
      <w:r w:rsidR="00B621E9" w:rsidRPr="00985B2F">
        <w:rPr>
          <w:rFonts w:ascii="Gentium" w:hAnsi="Gentium" w:cs="Gentium"/>
          <w:i/>
          <w:iCs/>
          <w:color w:val="7030A0"/>
          <w:sz w:val="28"/>
          <w:szCs w:val="28"/>
        </w:rPr>
        <w:t>ʹ</w:t>
      </w:r>
      <w:r w:rsidRPr="006D3953">
        <w:rPr>
          <w:rFonts w:ascii="Gentium" w:hAnsi="Gentium" w:cs="Gentium"/>
          <w:i/>
          <w:iCs/>
          <w:color w:val="7030A0"/>
          <w:sz w:val="28"/>
          <w:szCs w:val="28"/>
        </w:rPr>
        <w:t>, ἐνώπιον Ἠλεὶ τοῦ ἀρχιερέως καὶ τῶν ιβ</w:t>
      </w:r>
      <w:r w:rsidR="00B621E9" w:rsidRPr="00985B2F">
        <w:rPr>
          <w:rFonts w:ascii="Gentium" w:hAnsi="Gentium" w:cs="Gentium"/>
          <w:i/>
          <w:iCs/>
          <w:color w:val="7030A0"/>
          <w:sz w:val="28"/>
          <w:szCs w:val="28"/>
        </w:rPr>
        <w:t>ʹ</w:t>
      </w:r>
      <w:r w:rsidRPr="006D3953">
        <w:rPr>
          <w:rFonts w:ascii="Gentium" w:hAnsi="Gentium" w:cs="Gentium"/>
          <w:i/>
          <w:iCs/>
          <w:color w:val="7030A0"/>
          <w:sz w:val="28"/>
          <w:szCs w:val="28"/>
        </w:rPr>
        <w:t xml:space="preserve"> φυλάρχων, καὶ παραδοῦναι αὐτῷ τόν τε χρυσὸν καὶ ἄργυρον καὶ χαλκὸν καὶ λίθον καὶ ξύλα κυπαρίσσινα καὶ κέδρινα. καὶ αὐτὸν μὲν τελευτῆσαι, Σολομῶνα δὲ βασιλεύειν, καὶ γράψαι πρὸς Οὐαφρῆν τὸν Αἰγύπτου βασιλέα τὴν ὑπογεγραμμένην ἐπιστολήν.</w:t>
      </w:r>
    </w:p>
    <w:p w14:paraId="33C8BB3D" w14:textId="6D20999D" w:rsidR="00E110BC" w:rsidRPr="006D3953" w:rsidRDefault="00E110BC" w:rsidP="00E110BC">
      <w:pPr>
        <w:spacing w:before="120"/>
        <w:jc w:val="center"/>
        <w:rPr>
          <w:rFonts w:ascii="Gentium" w:hAnsi="Gentium" w:cs="Gentium"/>
          <w:i/>
          <w:iCs/>
          <w:smallCaps/>
          <w:color w:val="7030A0"/>
          <w:sz w:val="28"/>
          <w:szCs w:val="28"/>
        </w:rPr>
      </w:pPr>
      <w:r w:rsidRPr="006D3953">
        <w:rPr>
          <w:rFonts w:ascii="Gentium" w:hAnsi="Gentium" w:cs="Gentium"/>
          <w:i/>
          <w:iCs/>
          <w:smallCaps/>
          <w:color w:val="7030A0"/>
          <w:sz w:val="28"/>
          <w:szCs w:val="28"/>
        </w:rPr>
        <w:t>Επιστολη Σολομωνοσ</w:t>
      </w:r>
    </w:p>
    <w:p w14:paraId="3E4AA5AA" w14:textId="46B024CC" w:rsidR="000A2C3D" w:rsidRPr="006D3953" w:rsidRDefault="000A2C3D" w:rsidP="000A2C3D">
      <w:pPr>
        <w:spacing w:before="120"/>
        <w:jc w:val="both"/>
        <w:rPr>
          <w:rFonts w:ascii="Gentium" w:hAnsi="Gentium" w:cs="Gentium"/>
          <w:i/>
          <w:iCs/>
          <w:color w:val="7030A0"/>
          <w:sz w:val="28"/>
          <w:szCs w:val="28"/>
        </w:rPr>
      </w:pPr>
      <w:r w:rsidRPr="006D3953">
        <w:rPr>
          <w:rFonts w:ascii="Gentium" w:hAnsi="Gentium" w:cs="Gentium"/>
          <w:b/>
          <w:bCs/>
          <w:i/>
          <w:iCs/>
          <w:color w:val="EE0000"/>
          <w:sz w:val="28"/>
          <w:szCs w:val="28"/>
          <w:vertAlign w:val="superscript"/>
        </w:rPr>
        <w:t>31:1 </w:t>
      </w:r>
      <w:r w:rsidRPr="006D3953">
        <w:rPr>
          <w:rFonts w:ascii="Gentium" w:hAnsi="Gentium" w:cs="Gentium"/>
          <w:i/>
          <w:iCs/>
          <w:color w:val="7030A0"/>
          <w:sz w:val="28"/>
          <w:szCs w:val="28"/>
        </w:rPr>
        <w:t>Βασιλεὺς Σολομῶν Οὐαφρῇ βασιλεῖ Αἰγύπτου φίλῳ πατρικῷ χαίρειν. Γίνοωσκέ με παρειληφότα τὴν βασιλείαν παρὰ Δαβὶδ τοῦ πατρὸς διὰ τοῦ θεοῦ τοῦ μεγίστου, καὶ ἐπῖτεταχότος μοι οἰκοδομῆσαι ἱερὸν τῷ θεῷ, ὃς τὸν οὐρανὸν καὶ τὴν γῆν ἔκτισεν</w:t>
      </w:r>
      <w:r w:rsidR="003F10C3">
        <w:rPr>
          <w:rFonts w:ascii="Gentium" w:hAnsi="Gentium" w:cs="Gentium"/>
          <w:i/>
          <w:iCs/>
          <w:color w:val="7030A0"/>
          <w:sz w:val="28"/>
          <w:szCs w:val="28"/>
        </w:rPr>
        <w:t>·</w:t>
      </w:r>
      <w:r w:rsidRPr="006D3953">
        <w:rPr>
          <w:rFonts w:ascii="Gentium" w:hAnsi="Gentium" w:cs="Gentium"/>
          <w:i/>
          <w:iCs/>
          <w:color w:val="7030A0"/>
          <w:sz w:val="28"/>
          <w:szCs w:val="28"/>
        </w:rPr>
        <w:t xml:space="preserve"> ἅμα δέ σοι γράψαι ἀποστεῖλαί μοι τῶν παρὰ σοῦ λαῶν, </w:t>
      </w:r>
      <w:r w:rsidR="003E11B1" w:rsidRPr="00985B2F">
        <w:rPr>
          <w:rFonts w:ascii="Gentium" w:hAnsi="Gentium" w:cs="Gentium"/>
          <w:i/>
          <w:iCs/>
          <w:color w:val="7030A0"/>
          <w:sz w:val="28"/>
          <w:szCs w:val="28"/>
        </w:rPr>
        <w:t xml:space="preserve">οἳ </w:t>
      </w:r>
      <w:r w:rsidRPr="006D3953">
        <w:rPr>
          <w:rFonts w:ascii="Gentium" w:hAnsi="Gentium" w:cs="Gentium"/>
          <w:i/>
          <w:iCs/>
          <w:color w:val="7030A0"/>
          <w:sz w:val="28"/>
          <w:szCs w:val="28"/>
        </w:rPr>
        <w:t>παραστήσονταί μοι μέχρι τοῦ ἐπιτελέσαι πάντα κατὰ τὴν χρείαν, καθότι ἐπιτέτακται.</w:t>
      </w:r>
    </w:p>
    <w:p w14:paraId="6D2F276C" w14:textId="067220F4" w:rsidR="00E110BC" w:rsidRPr="006D3953" w:rsidRDefault="00E110BC" w:rsidP="00E110BC">
      <w:pPr>
        <w:spacing w:before="120"/>
        <w:jc w:val="center"/>
        <w:rPr>
          <w:rFonts w:ascii="Gentium" w:hAnsi="Gentium" w:cs="Gentium"/>
          <w:i/>
          <w:iCs/>
          <w:smallCaps/>
          <w:color w:val="7030A0"/>
          <w:sz w:val="28"/>
          <w:szCs w:val="28"/>
        </w:rPr>
      </w:pPr>
      <w:r w:rsidRPr="006D3953">
        <w:rPr>
          <w:rFonts w:ascii="Gentium" w:hAnsi="Gentium" w:cs="Gentium"/>
          <w:i/>
          <w:iCs/>
          <w:smallCaps/>
          <w:color w:val="7030A0"/>
          <w:sz w:val="28"/>
          <w:szCs w:val="28"/>
        </w:rPr>
        <w:t>Επιστολη Ουαφρη Αντιγραφοσ</w:t>
      </w:r>
    </w:p>
    <w:p w14:paraId="19B5DC03" w14:textId="1DD9AEF9" w:rsidR="001345E7" w:rsidRPr="006D3953" w:rsidRDefault="001345E7" w:rsidP="001345E7">
      <w:pPr>
        <w:spacing w:before="120"/>
        <w:jc w:val="both"/>
        <w:rPr>
          <w:rFonts w:ascii="Gentium" w:hAnsi="Gentium" w:cs="Gentium"/>
          <w:i/>
          <w:iCs/>
          <w:color w:val="7030A0"/>
          <w:sz w:val="28"/>
          <w:szCs w:val="28"/>
        </w:rPr>
      </w:pPr>
      <w:r w:rsidRPr="006D3953">
        <w:rPr>
          <w:rFonts w:ascii="Gentium" w:hAnsi="Gentium" w:cs="Gentium"/>
          <w:b/>
          <w:bCs/>
          <w:i/>
          <w:iCs/>
          <w:color w:val="EE0000"/>
          <w:sz w:val="28"/>
          <w:szCs w:val="28"/>
          <w:vertAlign w:val="superscript"/>
        </w:rPr>
        <w:t>32:1 </w:t>
      </w:r>
      <w:r w:rsidRPr="006D3953">
        <w:rPr>
          <w:rFonts w:ascii="Gentium" w:hAnsi="Gentium" w:cs="Gentium"/>
          <w:i/>
          <w:iCs/>
          <w:color w:val="7030A0"/>
          <w:sz w:val="28"/>
          <w:szCs w:val="28"/>
        </w:rPr>
        <w:t xml:space="preserve">Βασιλεὺς Οὐαφρῆς Σολομῶνι βασιλεῖ μεγάλῳ χαίρειν. Ἅμα τῷ ἀναγνῶναι τὴν παρὰ σοῦ ἐπιστολὴν σφόδρα δρᾶ ἐχάρην, καὶ λαμπρὰν ἡμέραν ἤγαγον ἐγώ τε καὶ ἡ δύναμίς μου πᾶσα ἐπὶ τῷ παρειληφέναι σε τὴν βασιλείαν παρὰ χρηστοῦ ἀνδρὸς καὶ δεδοκιμασμένου ὑπὸ τηλικούτου θεοῦ. περὶ δὲ </w:t>
      </w:r>
      <w:r w:rsidR="000B7175" w:rsidRPr="00985B2F">
        <w:rPr>
          <w:rFonts w:ascii="Gentium" w:hAnsi="Gentium" w:cs="Gentium"/>
          <w:i/>
          <w:iCs/>
          <w:color w:val="7030A0"/>
          <w:sz w:val="28"/>
          <w:szCs w:val="28"/>
        </w:rPr>
        <w:t xml:space="preserve">ὧν </w:t>
      </w:r>
      <w:r w:rsidRPr="006D3953">
        <w:rPr>
          <w:rFonts w:ascii="Gentium" w:hAnsi="Gentium" w:cs="Gentium"/>
          <w:i/>
          <w:iCs/>
          <w:color w:val="7030A0"/>
          <w:sz w:val="28"/>
          <w:szCs w:val="28"/>
        </w:rPr>
        <w:t xml:space="preserve">γράφεις μοι περὶ τῶν κατὰ τοὺς λαοὺς τοὺς παρ’ ἡμῖν, ἀπέσταλκά σοι μυριάδας </w:t>
      </w:r>
      <w:r w:rsidR="000B7175" w:rsidRPr="00985B2F">
        <w:rPr>
          <w:rFonts w:ascii="Gentium" w:hAnsi="Gentium" w:cs="Gentium"/>
          <w:i/>
          <w:iCs/>
          <w:color w:val="7030A0"/>
          <w:sz w:val="28"/>
          <w:szCs w:val="28"/>
        </w:rPr>
        <w:t>ὀκτ</w:t>
      </w:r>
      <w:r w:rsidR="000B7175">
        <w:rPr>
          <w:rFonts w:ascii="Gentium" w:hAnsi="Gentium" w:cs="Gentium"/>
          <w:i/>
          <w:iCs/>
          <w:color w:val="7030A0"/>
          <w:sz w:val="28"/>
          <w:szCs w:val="28"/>
        </w:rPr>
        <w:t>ώ</w:t>
      </w:r>
      <w:r w:rsidRPr="006D3953">
        <w:rPr>
          <w:rFonts w:ascii="Gentium" w:hAnsi="Gentium" w:cs="Gentium"/>
          <w:i/>
          <w:iCs/>
          <w:color w:val="7030A0"/>
          <w:sz w:val="28"/>
          <w:szCs w:val="28"/>
        </w:rPr>
        <w:t>, ὧν καὶ τὰ πλήθη ἐξ ὧν εἰσι διασεσάφηκά σοι</w:t>
      </w:r>
      <w:r w:rsidR="003F10C3">
        <w:rPr>
          <w:rFonts w:ascii="Gentium" w:hAnsi="Gentium" w:cs="Gentium"/>
          <w:i/>
          <w:iCs/>
          <w:color w:val="7030A0"/>
          <w:sz w:val="28"/>
          <w:szCs w:val="28"/>
        </w:rPr>
        <w:t>·</w:t>
      </w:r>
      <w:r w:rsidRPr="006D3953">
        <w:rPr>
          <w:rFonts w:ascii="Gentium" w:hAnsi="Gentium" w:cs="Gentium"/>
          <w:i/>
          <w:iCs/>
          <w:color w:val="7030A0"/>
          <w:sz w:val="28"/>
          <w:szCs w:val="28"/>
        </w:rPr>
        <w:t xml:space="preserve"> ἐκ μὲν τοῦ Σεβριθίτου νομοῦ μυρίους, ἐκ δὲ τοῦ Μενδησίου καὶ Σεβεννύτου </w:t>
      </w:r>
      <w:r w:rsidRPr="006D3953">
        <w:rPr>
          <w:rFonts w:ascii="Gentium" w:hAnsi="Gentium" w:cs="Gentium"/>
          <w:i/>
          <w:iCs/>
          <w:color w:val="7030A0"/>
          <w:sz w:val="28"/>
          <w:szCs w:val="28"/>
        </w:rPr>
        <w:lastRenderedPageBreak/>
        <w:t>δισμυρίους</w:t>
      </w:r>
      <w:r w:rsidR="003F10C3">
        <w:rPr>
          <w:rFonts w:ascii="Gentium" w:hAnsi="Gentium" w:cs="Gentium"/>
          <w:i/>
          <w:iCs/>
          <w:color w:val="7030A0"/>
          <w:sz w:val="28"/>
          <w:szCs w:val="28"/>
        </w:rPr>
        <w:t>·</w:t>
      </w:r>
      <w:r w:rsidRPr="006D3953">
        <w:rPr>
          <w:rFonts w:ascii="Gentium" w:hAnsi="Gentium" w:cs="Gentium"/>
          <w:i/>
          <w:iCs/>
          <w:color w:val="7030A0"/>
          <w:sz w:val="28"/>
          <w:szCs w:val="28"/>
        </w:rPr>
        <w:t xml:space="preserve"> Βουσιρίτου, Λεοντοπολίτου καὶ Ἀθριβίτου ἀνὰ μυρίους. φρόντισον δὲ καὶ τὰ δέοντα αὐτοῖς καὶ τὰ ἄλλα, ὅπως εὐτακτῇ, καὶ ἔνα ἀποκατασταθῶσιν εἰς τὴν ἰδίαν, ὡς ἂν ἀπὸ τῆς χρείας γενόμενοι.</w:t>
      </w:r>
    </w:p>
    <w:p w14:paraId="00EC4F54" w14:textId="19387980" w:rsidR="00E110BC" w:rsidRPr="006D3953" w:rsidRDefault="00E110BC" w:rsidP="00E110BC">
      <w:pPr>
        <w:spacing w:before="120"/>
        <w:jc w:val="center"/>
        <w:rPr>
          <w:rFonts w:ascii="Gentium" w:hAnsi="Gentium" w:cs="Gentium"/>
          <w:i/>
          <w:iCs/>
          <w:smallCaps/>
          <w:color w:val="7030A0"/>
          <w:sz w:val="28"/>
          <w:szCs w:val="28"/>
        </w:rPr>
      </w:pPr>
      <w:r w:rsidRPr="006D3953">
        <w:rPr>
          <w:rFonts w:ascii="Gentium" w:hAnsi="Gentium" w:cs="Gentium"/>
          <w:i/>
          <w:iCs/>
          <w:smallCaps/>
          <w:color w:val="7030A0"/>
          <w:sz w:val="28"/>
          <w:szCs w:val="28"/>
        </w:rPr>
        <w:t>Επιστολη Σολομωνοσ</w:t>
      </w:r>
    </w:p>
    <w:p w14:paraId="41149877" w14:textId="3507F3A5" w:rsidR="001345E7" w:rsidRPr="006D3953" w:rsidRDefault="001345E7" w:rsidP="001345E7">
      <w:pPr>
        <w:spacing w:before="120"/>
        <w:jc w:val="both"/>
        <w:rPr>
          <w:rFonts w:ascii="Gentium" w:hAnsi="Gentium" w:cs="Gentium"/>
          <w:i/>
          <w:iCs/>
          <w:color w:val="7030A0"/>
          <w:sz w:val="28"/>
          <w:szCs w:val="28"/>
        </w:rPr>
      </w:pPr>
      <w:r w:rsidRPr="006D3953">
        <w:rPr>
          <w:rFonts w:ascii="Gentium" w:hAnsi="Gentium" w:cs="Gentium"/>
          <w:b/>
          <w:bCs/>
          <w:i/>
          <w:iCs/>
          <w:color w:val="EE0000"/>
          <w:sz w:val="28"/>
          <w:szCs w:val="28"/>
          <w:vertAlign w:val="superscript"/>
        </w:rPr>
        <w:t>33:1 </w:t>
      </w:r>
      <w:r w:rsidRPr="006D3953">
        <w:rPr>
          <w:rFonts w:ascii="Gentium" w:hAnsi="Gentium" w:cs="Gentium"/>
          <w:i/>
          <w:iCs/>
          <w:color w:val="7030A0"/>
          <w:sz w:val="28"/>
          <w:szCs w:val="28"/>
        </w:rPr>
        <w:t xml:space="preserve">Βασιλεὺς Σολομῶν Σούρωνι τῷ βασιλεῖ </w:t>
      </w:r>
      <w:r w:rsidR="001B1818" w:rsidRPr="00985B2F">
        <w:rPr>
          <w:rFonts w:ascii="Gentium" w:hAnsi="Gentium" w:cs="Gentium"/>
          <w:i/>
          <w:iCs/>
          <w:color w:val="7030A0"/>
          <w:sz w:val="28"/>
          <w:szCs w:val="28"/>
        </w:rPr>
        <w:t>Τ</w:t>
      </w:r>
      <w:r w:rsidR="001B1818">
        <w:rPr>
          <w:rFonts w:ascii="Gentium" w:hAnsi="Gentium" w:cs="Gentium"/>
          <w:i/>
          <w:iCs/>
          <w:color w:val="7030A0"/>
          <w:sz w:val="28"/>
          <w:szCs w:val="28"/>
        </w:rPr>
        <w:t>ύ</w:t>
      </w:r>
      <w:r w:rsidR="001B1818" w:rsidRPr="00985B2F">
        <w:rPr>
          <w:rFonts w:ascii="Gentium" w:hAnsi="Gentium" w:cs="Gentium"/>
          <w:i/>
          <w:iCs/>
          <w:color w:val="7030A0"/>
          <w:sz w:val="28"/>
          <w:szCs w:val="28"/>
        </w:rPr>
        <w:t xml:space="preserve">ρου </w:t>
      </w:r>
      <w:r w:rsidRPr="006D3953">
        <w:rPr>
          <w:rFonts w:ascii="Gentium" w:hAnsi="Gentium" w:cs="Gentium"/>
          <w:i/>
          <w:iCs/>
          <w:color w:val="7030A0"/>
          <w:sz w:val="28"/>
          <w:szCs w:val="28"/>
        </w:rPr>
        <w:t>καὶ Σιδῶνος καὶ Φοινίκης φίλῳ πατρικῷ χαίρειν. Γίνωσκέ με παρειληφότα τὴν βασιλείαν παρὰ Δαβὶδ τοῦ πατρὸς, διὰ τοῦ θεοῦ τοῦ μεγίστου, καὶ ἐπιτεταχότος μοι οἰκοδομῆσαι ἱερὸν τῷ θεῷ, ὃς τὸν οὐρανὸν καὶ τὴν γῆν ἔκτισεν, ἅμα δὲ καὶ σοὶ γράψαι ἀποστεῖλαί μοι τῶν παρὰ σοῦ λαῶν, οἳ συμπαραστήσονται ἡμῖν μέχρι τοῦ ἐπιτελέσαι τὴν τοῦ θεοῦ χρείαν, καθότι μοι ἐπιτέτακται. γέγραφα δὲ καὶ εἰς τὴν Γαλιλαίαν καὶ Σαμαρεῖτιν καὶ Μωαβῖτιν καὶ Ἀμμανῖτιν καὶ Γαλαδῖτιν χορηγεῖσθαι αὐτοῖς τὰ δέοντα ἐκ τῆς χώρας κατὰ μῆνα, κόρους σίτου μυρίους</w:t>
      </w:r>
      <w:r w:rsidR="003F10C3">
        <w:rPr>
          <w:rFonts w:ascii="Gentium" w:hAnsi="Gentium" w:cs="Gentium"/>
          <w:i/>
          <w:iCs/>
          <w:color w:val="7030A0"/>
          <w:sz w:val="28"/>
          <w:szCs w:val="28"/>
        </w:rPr>
        <w:t>·</w:t>
      </w:r>
      <w:r w:rsidRPr="006D3953">
        <w:rPr>
          <w:rFonts w:ascii="Gentium" w:hAnsi="Gentium" w:cs="Gentium"/>
          <w:i/>
          <w:iCs/>
          <w:color w:val="7030A0"/>
          <w:sz w:val="28"/>
          <w:szCs w:val="28"/>
        </w:rPr>
        <w:t xml:space="preserve"> ὁ δὲ κόρος ἐστὶν ἀρταβῶν ἴξ</w:t>
      </w:r>
      <w:r w:rsidR="003F10C3">
        <w:rPr>
          <w:rFonts w:ascii="Gentium" w:hAnsi="Gentium" w:cs="Gentium"/>
          <w:i/>
          <w:iCs/>
          <w:color w:val="7030A0"/>
          <w:sz w:val="28"/>
          <w:szCs w:val="28"/>
        </w:rPr>
        <w:t>·</w:t>
      </w:r>
      <w:r w:rsidRPr="006D3953">
        <w:rPr>
          <w:rFonts w:ascii="Gentium" w:hAnsi="Gentium" w:cs="Gentium"/>
          <w:i/>
          <w:iCs/>
          <w:color w:val="7030A0"/>
          <w:sz w:val="28"/>
          <w:szCs w:val="28"/>
        </w:rPr>
        <w:t xml:space="preserve"> καὶ οἴνου κόρους μυρίους</w:t>
      </w:r>
      <w:r w:rsidR="003F10C3">
        <w:rPr>
          <w:rFonts w:ascii="Gentium" w:hAnsi="Gentium" w:cs="Gentium"/>
          <w:i/>
          <w:iCs/>
          <w:color w:val="7030A0"/>
          <w:sz w:val="28"/>
          <w:szCs w:val="28"/>
        </w:rPr>
        <w:t>·</w:t>
      </w:r>
      <w:r w:rsidRPr="006D3953">
        <w:rPr>
          <w:rFonts w:ascii="Gentium" w:hAnsi="Gentium" w:cs="Gentium"/>
          <w:i/>
          <w:iCs/>
          <w:color w:val="7030A0"/>
          <w:sz w:val="28"/>
          <w:szCs w:val="28"/>
        </w:rPr>
        <w:t xml:space="preserve"> ὁ δὲ κόρος τοῦ οἴνου ἐστὶ μέτρα δέκα. τὸ δὲ ἔλαιον καὶ τὰ ἄλλα χορηγηθήσεται αὐτοῖς ἐκ τῆς Ἰουδαίας, ἱερεῖα δὲ εἰς κρεοφαγίαν ἐκ τῆς Ἀραβίας.</w:t>
      </w:r>
    </w:p>
    <w:p w14:paraId="2783A969" w14:textId="756B3676" w:rsidR="00E110BC" w:rsidRPr="006D3953" w:rsidRDefault="00E110BC" w:rsidP="00E110BC">
      <w:pPr>
        <w:spacing w:before="120"/>
        <w:jc w:val="center"/>
        <w:rPr>
          <w:rFonts w:ascii="Gentium" w:hAnsi="Gentium" w:cs="Gentium"/>
          <w:i/>
          <w:iCs/>
          <w:smallCaps/>
          <w:color w:val="7030A0"/>
          <w:sz w:val="28"/>
          <w:szCs w:val="28"/>
        </w:rPr>
      </w:pPr>
      <w:r w:rsidRPr="006D3953">
        <w:rPr>
          <w:rFonts w:ascii="Gentium" w:hAnsi="Gentium" w:cs="Gentium"/>
          <w:i/>
          <w:iCs/>
          <w:smallCaps/>
          <w:color w:val="7030A0"/>
          <w:sz w:val="28"/>
          <w:szCs w:val="28"/>
        </w:rPr>
        <w:t>Επιστολη Σουρωνοσ</w:t>
      </w:r>
    </w:p>
    <w:p w14:paraId="44308B93" w14:textId="7CA1816F" w:rsidR="001345E7" w:rsidRPr="006D3953" w:rsidRDefault="001345E7" w:rsidP="001345E7">
      <w:pPr>
        <w:spacing w:before="120"/>
        <w:jc w:val="both"/>
        <w:rPr>
          <w:rFonts w:ascii="Gentium" w:hAnsi="Gentium" w:cs="Gentium"/>
          <w:i/>
          <w:iCs/>
          <w:color w:val="7030A0"/>
          <w:sz w:val="28"/>
          <w:szCs w:val="28"/>
        </w:rPr>
      </w:pPr>
      <w:r w:rsidRPr="006D3953">
        <w:rPr>
          <w:rFonts w:ascii="Gentium" w:hAnsi="Gentium" w:cs="Gentium"/>
          <w:b/>
          <w:bCs/>
          <w:i/>
          <w:iCs/>
          <w:color w:val="EE0000"/>
          <w:sz w:val="28"/>
          <w:szCs w:val="28"/>
          <w:vertAlign w:val="superscript"/>
        </w:rPr>
        <w:t>34:1 </w:t>
      </w:r>
      <w:r w:rsidRPr="006D3953">
        <w:rPr>
          <w:rFonts w:ascii="Gentium" w:hAnsi="Gentium" w:cs="Gentium"/>
          <w:i/>
          <w:iCs/>
          <w:color w:val="7030A0"/>
          <w:sz w:val="28"/>
          <w:szCs w:val="28"/>
        </w:rPr>
        <w:t xml:space="preserve">Σούρων Σολομῶνι βασιλεῖ μεγάλῳ χαίρειν. Εὐλογητὸς ὁ </w:t>
      </w:r>
      <w:r w:rsidR="00426BD0" w:rsidRPr="00985B2F">
        <w:rPr>
          <w:rFonts w:ascii="Gentium" w:hAnsi="Gentium" w:cs="Gentium"/>
          <w:i/>
          <w:iCs/>
          <w:color w:val="7030A0"/>
          <w:sz w:val="28"/>
          <w:szCs w:val="28"/>
        </w:rPr>
        <w:t>θε</w:t>
      </w:r>
      <w:r w:rsidR="00426BD0">
        <w:rPr>
          <w:rFonts w:ascii="Gentium" w:hAnsi="Gentium" w:cs="Gentium"/>
          <w:i/>
          <w:iCs/>
          <w:color w:val="7030A0"/>
          <w:sz w:val="28"/>
          <w:szCs w:val="28"/>
        </w:rPr>
        <w:t>ό</w:t>
      </w:r>
      <w:r w:rsidR="00426BD0" w:rsidRPr="00985B2F">
        <w:rPr>
          <w:rFonts w:ascii="Gentium" w:hAnsi="Gentium" w:cs="Gentium"/>
          <w:i/>
          <w:iCs/>
          <w:color w:val="7030A0"/>
          <w:sz w:val="28"/>
          <w:szCs w:val="28"/>
        </w:rPr>
        <w:t>ς</w:t>
      </w:r>
      <w:r w:rsidRPr="006D3953">
        <w:rPr>
          <w:rFonts w:ascii="Gentium" w:hAnsi="Gentium" w:cs="Gentium"/>
          <w:i/>
          <w:iCs/>
          <w:color w:val="7030A0"/>
          <w:sz w:val="28"/>
          <w:szCs w:val="28"/>
        </w:rPr>
        <w:t xml:space="preserve">, ὃς τὸν οὐρανὸν καὶ τὴν γῆν ἔκτισεν, ὃς </w:t>
      </w:r>
      <w:r w:rsidR="00426BD0" w:rsidRPr="00985B2F">
        <w:rPr>
          <w:rFonts w:ascii="Gentium" w:hAnsi="Gentium" w:cs="Gentium"/>
          <w:i/>
          <w:iCs/>
          <w:color w:val="7030A0"/>
          <w:sz w:val="28"/>
          <w:szCs w:val="28"/>
        </w:rPr>
        <w:t xml:space="preserve">εἵλετο </w:t>
      </w:r>
      <w:r w:rsidRPr="006D3953">
        <w:rPr>
          <w:rFonts w:ascii="Gentium" w:hAnsi="Gentium" w:cs="Gentium"/>
          <w:i/>
          <w:iCs/>
          <w:color w:val="7030A0"/>
          <w:sz w:val="28"/>
          <w:szCs w:val="28"/>
        </w:rPr>
        <w:t xml:space="preserve">ἄνθρωπον χρηστὸν ἐκ χρηστοῦ ἀνδρός. ἅμα τῷ ἀναγνῶναι τὴν παρὰ σοῦ ἐπιστολὴν σφόδρα ἐχάρην, καὶ εὐλόγησα τὸν θεὸν ἐπὶ τῷ παρειληφέναι σὲ τὴν βασιλείαν. </w:t>
      </w:r>
      <w:r w:rsidRPr="006D3953">
        <w:rPr>
          <w:rFonts w:ascii="Gentium" w:hAnsi="Gentium" w:cs="Gentium"/>
          <w:b/>
          <w:bCs/>
          <w:i/>
          <w:iCs/>
          <w:color w:val="EE0000"/>
          <w:sz w:val="28"/>
          <w:szCs w:val="28"/>
          <w:vertAlign w:val="superscript"/>
        </w:rPr>
        <w:t>2 </w:t>
      </w:r>
      <w:r w:rsidRPr="006D3953">
        <w:rPr>
          <w:rFonts w:ascii="Gentium" w:hAnsi="Gentium" w:cs="Gentium"/>
          <w:i/>
          <w:iCs/>
          <w:color w:val="7030A0"/>
          <w:sz w:val="28"/>
          <w:szCs w:val="28"/>
        </w:rPr>
        <w:t xml:space="preserve">περὶ δὲ ὧν γράφεις μοι περὶ τῶν κατὰ τοὺς λαοὺς τοὺς παρ’ ἡμῖν ἀπέσταλκά σοι Τυρίων καὶ Φοινίκων ὀκτακισμυρίους, καὶ ἀρχιτέκτονά σοι ἀπέσταλκα ἄνθρωπον Τύριον, ἐκ μητρὸς Ἰουδαίας, ἐκ τῆς φυλῆς τῆς Δαβίδ. ὑπὲρ ὧν ἂν αὐτὸν ἐρωτήσῃς τῶν ὑπὸ τὸν οὐρανὸν πάντων, καὶ ἀρχιτεκτονίαν, ὑφηγήσεταί σοι καὶ ποιήσει. </w:t>
      </w:r>
      <w:r w:rsidRPr="006D3953">
        <w:rPr>
          <w:rFonts w:ascii="Gentium" w:hAnsi="Gentium" w:cs="Gentium"/>
          <w:b/>
          <w:bCs/>
          <w:i/>
          <w:iCs/>
          <w:color w:val="EE0000"/>
          <w:sz w:val="28"/>
          <w:szCs w:val="28"/>
          <w:vertAlign w:val="superscript"/>
        </w:rPr>
        <w:t>3 </w:t>
      </w:r>
      <w:r w:rsidRPr="006D3953">
        <w:rPr>
          <w:rFonts w:ascii="Gentium" w:hAnsi="Gentium" w:cs="Gentium"/>
          <w:i/>
          <w:iCs/>
          <w:color w:val="7030A0"/>
          <w:sz w:val="28"/>
          <w:szCs w:val="28"/>
        </w:rPr>
        <w:t xml:space="preserve">περὶ δὲ τῶν δεόντων </w:t>
      </w:r>
      <w:r w:rsidR="00426BD0" w:rsidRPr="00985B2F">
        <w:rPr>
          <w:rFonts w:ascii="Gentium" w:hAnsi="Gentium" w:cs="Gentium"/>
          <w:i/>
          <w:iCs/>
          <w:color w:val="7030A0"/>
          <w:sz w:val="28"/>
          <w:szCs w:val="28"/>
        </w:rPr>
        <w:t xml:space="preserve">καὶ </w:t>
      </w:r>
      <w:r w:rsidRPr="006D3953">
        <w:rPr>
          <w:rFonts w:ascii="Gentium" w:hAnsi="Gentium" w:cs="Gentium"/>
          <w:i/>
          <w:iCs/>
          <w:color w:val="7030A0"/>
          <w:sz w:val="28"/>
          <w:szCs w:val="28"/>
        </w:rPr>
        <w:t>ἀποστελλομένων σοι παίδων καλῶς ποιήσεις ἐπιστείλας τοῖς κατὰ τόπον ἐπάρχοις, ὅπως χορηγῆται τὰ δέοντα.</w:t>
      </w:r>
    </w:p>
    <w:p w14:paraId="0FE970B2" w14:textId="5E40107D" w:rsidR="001345E7" w:rsidRPr="006D3953" w:rsidRDefault="009A3195" w:rsidP="009A3195">
      <w:pPr>
        <w:spacing w:before="120"/>
        <w:jc w:val="both"/>
        <w:rPr>
          <w:rFonts w:ascii="Gentium" w:hAnsi="Gentium" w:cs="Gentium"/>
          <w:i/>
          <w:iCs/>
          <w:color w:val="7030A0"/>
          <w:sz w:val="28"/>
          <w:szCs w:val="28"/>
        </w:rPr>
      </w:pPr>
      <w:r w:rsidRPr="006D3953">
        <w:rPr>
          <w:rFonts w:ascii="Gentium" w:hAnsi="Gentium" w:cs="Gentium"/>
          <w:b/>
          <w:bCs/>
          <w:i/>
          <w:iCs/>
          <w:color w:val="EE0000"/>
          <w:sz w:val="28"/>
          <w:szCs w:val="28"/>
          <w:vertAlign w:val="superscript"/>
        </w:rPr>
        <w:t>4</w:t>
      </w:r>
      <w:r w:rsidRPr="006D3953">
        <w:rPr>
          <w:rFonts w:ascii="Gentium" w:hAnsi="Gentium" w:cs="Gentium"/>
          <w:i/>
          <w:iCs/>
          <w:color w:val="EE0000"/>
          <w:sz w:val="28"/>
          <w:szCs w:val="28"/>
        </w:rPr>
        <w:t> </w:t>
      </w:r>
      <w:r w:rsidR="001345E7" w:rsidRPr="006D3953">
        <w:rPr>
          <w:rFonts w:ascii="Gentium" w:hAnsi="Gentium" w:cs="Gentium"/>
          <w:i/>
          <w:iCs/>
          <w:color w:val="7030A0"/>
          <w:sz w:val="28"/>
          <w:szCs w:val="28"/>
        </w:rPr>
        <w:t>Διελθὼν δὲ Σολομῶν, ἔχων τοὺς πατρικοὺς φίλους ἐπὶ τὸ ὄρος τὸ τοῦ Λιβάνου μετὰ τῶν Σιδωνίων</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καὶ Τυρίων, μετήνεγκε τὰ ξύλα τὰ προκεκομμένα ὑπὸ τοῦ πατρὸς αὐτοῦ διὰ τῆς θαλάττης εἰς Ἰόππην, ἐκεῖθεν δὲ πεζῇ εἰς</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Ἱεροσόλυμα. καὶ ἄρξασθαι οἰκοδομεῖν τὸ ἱερὸν τοῦ θεοῦ, ὄντα ἐτῶν ιγ</w:t>
      </w:r>
      <w:r w:rsidR="008C0468" w:rsidRPr="00985B2F">
        <w:rPr>
          <w:rFonts w:ascii="Gentium" w:hAnsi="Gentium" w:cs="Gentium"/>
          <w:i/>
          <w:iCs/>
          <w:color w:val="7030A0"/>
          <w:sz w:val="28"/>
          <w:szCs w:val="28"/>
        </w:rPr>
        <w:t>ʹ</w:t>
      </w:r>
      <w:r w:rsidR="003F10C3">
        <w:rPr>
          <w:rFonts w:ascii="Gentium" w:hAnsi="Gentium" w:cs="Gentium"/>
          <w:i/>
          <w:iCs/>
          <w:color w:val="7030A0"/>
          <w:sz w:val="28"/>
          <w:szCs w:val="28"/>
        </w:rPr>
        <w:t>·</w:t>
      </w:r>
      <w:r w:rsidR="001345E7" w:rsidRPr="006D3953">
        <w:rPr>
          <w:rFonts w:ascii="Gentium" w:hAnsi="Gentium" w:cs="Gentium"/>
          <w:i/>
          <w:iCs/>
          <w:color w:val="7030A0"/>
          <w:sz w:val="28"/>
          <w:szCs w:val="28"/>
        </w:rPr>
        <w:t xml:space="preserve"> ἐργάζεσθαι δὲ τὰ ἔθνη τὰ προειρημένα, καὶ φυλὰς</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ιβ</w:t>
      </w:r>
      <w:r w:rsidR="008C0468" w:rsidRPr="00985B2F">
        <w:rPr>
          <w:rFonts w:ascii="Gentium" w:hAnsi="Gentium" w:cs="Gentium"/>
          <w:i/>
          <w:iCs/>
          <w:color w:val="7030A0"/>
          <w:sz w:val="28"/>
          <w:szCs w:val="28"/>
        </w:rPr>
        <w:t>ʹ</w:t>
      </w:r>
      <w:r w:rsidR="001345E7" w:rsidRPr="006D3953">
        <w:rPr>
          <w:rFonts w:ascii="Gentium" w:hAnsi="Gentium" w:cs="Gentium"/>
          <w:i/>
          <w:iCs/>
          <w:color w:val="7030A0"/>
          <w:sz w:val="28"/>
          <w:szCs w:val="28"/>
        </w:rPr>
        <w:t xml:space="preserve"> τῶν Ἰουδαίων παρέχειν ταῖς ἑκκαίδεκα μυριάσι τὰ δέοντα πάντα, κατὰ μῆνα φυλὴν μίαν, θεμελιῶσαί τε τὸν ναὸν τοῦ θεοῦ, μῆκος πηχῶν ξ</w:t>
      </w:r>
      <w:r w:rsidR="008C0468" w:rsidRPr="00985B2F">
        <w:rPr>
          <w:rFonts w:ascii="Gentium" w:hAnsi="Gentium" w:cs="Gentium"/>
          <w:i/>
          <w:iCs/>
          <w:color w:val="7030A0"/>
          <w:sz w:val="28"/>
          <w:szCs w:val="28"/>
        </w:rPr>
        <w:t>ʹ</w:t>
      </w:r>
      <w:r w:rsidR="001345E7" w:rsidRPr="006D3953">
        <w:rPr>
          <w:rFonts w:ascii="Gentium" w:hAnsi="Gentium" w:cs="Gentium"/>
          <w:i/>
          <w:iCs/>
          <w:color w:val="7030A0"/>
          <w:sz w:val="28"/>
          <w:szCs w:val="28"/>
        </w:rPr>
        <w:t>, πλάτος πηχῶν ξ</w:t>
      </w:r>
      <w:r w:rsidR="008C0468" w:rsidRPr="00985B2F">
        <w:rPr>
          <w:rFonts w:ascii="Gentium" w:hAnsi="Gentium" w:cs="Gentium"/>
          <w:i/>
          <w:iCs/>
          <w:color w:val="7030A0"/>
          <w:sz w:val="28"/>
          <w:szCs w:val="28"/>
        </w:rPr>
        <w:t>ʹ</w:t>
      </w:r>
      <w:r w:rsidR="001345E7" w:rsidRPr="006D3953">
        <w:rPr>
          <w:rFonts w:ascii="Gentium" w:hAnsi="Gentium" w:cs="Gentium"/>
          <w:i/>
          <w:iCs/>
          <w:color w:val="7030A0"/>
          <w:sz w:val="28"/>
          <w:szCs w:val="28"/>
        </w:rPr>
        <w:t>,</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τὸ δὲ πλάτος τῆς οἰκοδομῆς καὶ τῶν θεμελίων πηχῶν</w:t>
      </w:r>
      <w:r w:rsidR="008C0468">
        <w:rPr>
          <w:rFonts w:ascii="Gentium" w:hAnsi="Gentium" w:cs="Gentium"/>
          <w:i/>
          <w:iCs/>
          <w:color w:val="7030A0"/>
          <w:sz w:val="28"/>
          <w:szCs w:val="28"/>
          <w:lang w:val="en-GB"/>
        </w:rPr>
        <w:t xml:space="preserve"> </w:t>
      </w:r>
      <w:r w:rsidR="001345E7" w:rsidRPr="006D3953">
        <w:rPr>
          <w:rFonts w:ascii="Gentium" w:hAnsi="Gentium" w:cs="Gentium"/>
          <w:i/>
          <w:iCs/>
          <w:color w:val="7030A0"/>
          <w:sz w:val="28"/>
          <w:szCs w:val="28"/>
        </w:rPr>
        <w:t>ι</w:t>
      </w:r>
      <w:r w:rsidR="008C0468" w:rsidRPr="00985B2F">
        <w:rPr>
          <w:rFonts w:ascii="Gentium" w:hAnsi="Gentium" w:cs="Gentium"/>
          <w:i/>
          <w:iCs/>
          <w:color w:val="7030A0"/>
          <w:sz w:val="28"/>
          <w:szCs w:val="28"/>
        </w:rPr>
        <w:t>ʹ</w:t>
      </w:r>
      <w:r w:rsidR="003F10C3">
        <w:rPr>
          <w:rFonts w:ascii="Gentium" w:hAnsi="Gentium" w:cs="Gentium"/>
          <w:i/>
          <w:iCs/>
          <w:color w:val="7030A0"/>
          <w:sz w:val="28"/>
          <w:szCs w:val="28"/>
        </w:rPr>
        <w:t>·</w:t>
      </w:r>
      <w:r w:rsidR="001345E7" w:rsidRPr="006D3953">
        <w:rPr>
          <w:rFonts w:ascii="Gentium" w:hAnsi="Gentium" w:cs="Gentium"/>
          <w:i/>
          <w:iCs/>
          <w:color w:val="7030A0"/>
          <w:sz w:val="28"/>
          <w:szCs w:val="28"/>
        </w:rPr>
        <w:t xml:space="preserve"> οὕτω γὰρ αὐτῷ προστάξαι Νάθαν τὸν προφήτην τοῦ</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θεοῦ.</w:t>
      </w:r>
      <w:r w:rsidRPr="006D3953">
        <w:rPr>
          <w:rFonts w:ascii="Gentium" w:hAnsi="Gentium" w:cs="Gentium"/>
          <w:i/>
          <w:iCs/>
          <w:color w:val="7030A0"/>
          <w:sz w:val="28"/>
          <w:szCs w:val="28"/>
        </w:rPr>
        <w:t xml:space="preserve"> </w:t>
      </w:r>
      <w:r w:rsidRPr="006D3953">
        <w:rPr>
          <w:rFonts w:ascii="Gentium" w:hAnsi="Gentium" w:cs="Gentium"/>
          <w:b/>
          <w:bCs/>
          <w:i/>
          <w:iCs/>
          <w:color w:val="EE0000"/>
          <w:sz w:val="28"/>
          <w:szCs w:val="28"/>
          <w:vertAlign w:val="superscript"/>
        </w:rPr>
        <w:t>5 </w:t>
      </w:r>
      <w:r w:rsidR="001345E7" w:rsidRPr="006D3953">
        <w:rPr>
          <w:rFonts w:ascii="Gentium" w:hAnsi="Gentium" w:cs="Gentium"/>
          <w:i/>
          <w:iCs/>
          <w:color w:val="7030A0"/>
          <w:sz w:val="28"/>
          <w:szCs w:val="28"/>
        </w:rPr>
        <w:t>οἰκοδομεῖν δὲ ἐναλλὰξ δόμον λίθινον καὶ</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ἔνδεσμον κυπαρίσσινον, πελεκίνοις χαλκοῖς ταλαντιαίοις καταλαμβάνοντας τοὺς β</w:t>
      </w:r>
      <w:r w:rsidR="008C0468" w:rsidRPr="00985B2F">
        <w:rPr>
          <w:rFonts w:ascii="Gentium" w:hAnsi="Gentium" w:cs="Gentium"/>
          <w:i/>
          <w:iCs/>
          <w:color w:val="7030A0"/>
          <w:sz w:val="28"/>
          <w:szCs w:val="28"/>
        </w:rPr>
        <w:t>ʹ</w:t>
      </w:r>
      <w:r w:rsidR="008C0468">
        <w:rPr>
          <w:rFonts w:ascii="Gentium" w:hAnsi="Gentium" w:cs="Gentium"/>
          <w:i/>
          <w:iCs/>
          <w:color w:val="7030A0"/>
          <w:sz w:val="28"/>
          <w:szCs w:val="28"/>
          <w:lang w:val="en-GB"/>
        </w:rPr>
        <w:t xml:space="preserve"> </w:t>
      </w:r>
      <w:r w:rsidR="001345E7" w:rsidRPr="006D3953">
        <w:rPr>
          <w:rFonts w:ascii="Gentium" w:hAnsi="Gentium" w:cs="Gentium"/>
          <w:i/>
          <w:iCs/>
          <w:color w:val="7030A0"/>
          <w:sz w:val="28"/>
          <w:szCs w:val="28"/>
        </w:rPr>
        <w:t>δόμους. οὕτω δ’ αὐτὸν οἰκοδομήσαντα ξυλῶσαι ἔξωθεν κεδρίνοις ξύλοις καὶ κυπαρισσίνοις, ὥστε τὴν λιθίνην οἰκοδομὴν</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μὴ φαίνεσθαι</w:t>
      </w:r>
      <w:r w:rsidR="003F10C3">
        <w:rPr>
          <w:rFonts w:ascii="Gentium" w:hAnsi="Gentium" w:cs="Gentium"/>
          <w:i/>
          <w:iCs/>
          <w:color w:val="7030A0"/>
          <w:sz w:val="28"/>
          <w:szCs w:val="28"/>
        </w:rPr>
        <w:t>·</w:t>
      </w:r>
      <w:r w:rsidR="001345E7" w:rsidRPr="006D3953">
        <w:rPr>
          <w:rFonts w:ascii="Gentium" w:hAnsi="Gentium" w:cs="Gentium"/>
          <w:i/>
          <w:iCs/>
          <w:color w:val="7030A0"/>
          <w:sz w:val="28"/>
          <w:szCs w:val="28"/>
        </w:rPr>
        <w:t xml:space="preserve"> χρυσῶσαί τε τὸν </w:t>
      </w:r>
      <w:r w:rsidR="001345E7" w:rsidRPr="006D3953">
        <w:rPr>
          <w:rFonts w:ascii="Gentium" w:hAnsi="Gentium" w:cs="Gentium"/>
          <w:i/>
          <w:iCs/>
          <w:color w:val="7030A0"/>
          <w:sz w:val="28"/>
          <w:szCs w:val="28"/>
        </w:rPr>
        <w:lastRenderedPageBreak/>
        <w:t xml:space="preserve">ναὸν ἔσωθεν χωννύντα πλινθία χρυσᾶ πενταπήχη, καὶ προστιθέναι προσηλοῦντα ἥλοις ἀργυροῖς, ταλαντιαίοις τὴν </w:t>
      </w:r>
      <w:r w:rsidR="0048386B" w:rsidRPr="00985B2F">
        <w:rPr>
          <w:rFonts w:ascii="Gentium" w:hAnsi="Gentium" w:cs="Gentium"/>
          <w:i/>
          <w:iCs/>
          <w:color w:val="7030A0"/>
          <w:sz w:val="28"/>
          <w:szCs w:val="28"/>
        </w:rPr>
        <w:t>ὁλκ</w:t>
      </w:r>
      <w:r w:rsidR="0048386B">
        <w:rPr>
          <w:rFonts w:ascii="Gentium" w:hAnsi="Gentium" w:cs="Gentium"/>
          <w:i/>
          <w:iCs/>
          <w:color w:val="7030A0"/>
          <w:sz w:val="28"/>
          <w:szCs w:val="28"/>
        </w:rPr>
        <w:t>ή</w:t>
      </w:r>
      <w:r w:rsidR="0048386B" w:rsidRPr="00985B2F">
        <w:rPr>
          <w:rFonts w:ascii="Gentium" w:hAnsi="Gentium" w:cs="Gentium"/>
          <w:i/>
          <w:iCs/>
          <w:color w:val="7030A0"/>
          <w:sz w:val="28"/>
          <w:szCs w:val="28"/>
        </w:rPr>
        <w:t>ν</w:t>
      </w:r>
      <w:r w:rsidR="001345E7" w:rsidRPr="006D3953">
        <w:rPr>
          <w:rFonts w:ascii="Gentium" w:hAnsi="Gentium" w:cs="Gentium"/>
          <w:i/>
          <w:iCs/>
          <w:color w:val="7030A0"/>
          <w:sz w:val="28"/>
          <w:szCs w:val="28"/>
        </w:rPr>
        <w:t>, μαστοειδέσι τὸν ῥυθμὸν, τέσσαρσι δὲ τὸν ἀριθμόν.</w:t>
      </w:r>
      <w:r w:rsidRPr="006D3953">
        <w:rPr>
          <w:rFonts w:ascii="Gentium" w:hAnsi="Gentium" w:cs="Gentium"/>
          <w:i/>
          <w:iCs/>
          <w:color w:val="7030A0"/>
          <w:sz w:val="28"/>
          <w:szCs w:val="28"/>
        </w:rPr>
        <w:t xml:space="preserve"> </w:t>
      </w:r>
      <w:r w:rsidRPr="006D3953">
        <w:rPr>
          <w:rFonts w:ascii="Gentium" w:hAnsi="Gentium" w:cs="Gentium"/>
          <w:b/>
          <w:bCs/>
          <w:i/>
          <w:iCs/>
          <w:color w:val="EE0000"/>
          <w:sz w:val="28"/>
          <w:szCs w:val="28"/>
          <w:vertAlign w:val="superscript"/>
        </w:rPr>
        <w:t>6 </w:t>
      </w:r>
      <w:r w:rsidR="001345E7" w:rsidRPr="006D3953">
        <w:rPr>
          <w:rFonts w:ascii="Gentium" w:hAnsi="Gentium" w:cs="Gentium"/>
          <w:i/>
          <w:iCs/>
          <w:color w:val="7030A0"/>
          <w:sz w:val="28"/>
          <w:szCs w:val="28"/>
        </w:rPr>
        <w:t>οὕτω δ’ αὐτὸν χρυσῶσαι ἀπὸ ἐδάφους ἕως τῆς</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 xml:space="preserve">ὀροφῆς, τό τε ὀρόφωμα ποιῆσαι ἐκ φατνωμάτων χρυσῶν, τὸ δὲ δῶμα ποιῆσαι χαλκοῦν ἀπὸ κεραμίδων χαλκῶν, χαλκὸν χωνεύσαντα, καὶ τοῦτον καταχέαντα. </w:t>
      </w:r>
      <w:r w:rsidR="00BC3BA3" w:rsidRPr="00985B2F">
        <w:rPr>
          <w:rFonts w:ascii="Gentium" w:hAnsi="Gentium" w:cs="Gentium"/>
          <w:i/>
          <w:iCs/>
          <w:color w:val="7030A0"/>
          <w:sz w:val="28"/>
          <w:szCs w:val="28"/>
        </w:rPr>
        <w:t xml:space="preserve">ποιῆσαι </w:t>
      </w:r>
      <w:r w:rsidR="001345E7" w:rsidRPr="006D3953">
        <w:rPr>
          <w:rFonts w:ascii="Gentium" w:hAnsi="Gentium" w:cs="Gentium"/>
          <w:i/>
          <w:iCs/>
          <w:color w:val="7030A0"/>
          <w:sz w:val="28"/>
          <w:szCs w:val="28"/>
        </w:rPr>
        <w:t>δὲ δύο στύλους χαλκοῦς, καὶ καταχρυσῶσαι αὐτοὺς χρυσίῳ ἀδόλῳ, δακτύλῳ τὸ πάχος.</w:t>
      </w:r>
      <w:r w:rsidRPr="006D3953">
        <w:rPr>
          <w:rFonts w:ascii="Gentium" w:hAnsi="Gentium" w:cs="Gentium"/>
          <w:i/>
          <w:iCs/>
          <w:color w:val="7030A0"/>
          <w:sz w:val="28"/>
          <w:szCs w:val="28"/>
        </w:rPr>
        <w:t xml:space="preserve"> </w:t>
      </w:r>
      <w:r w:rsidRPr="006D3953">
        <w:rPr>
          <w:rFonts w:ascii="Gentium" w:hAnsi="Gentium" w:cs="Gentium"/>
          <w:b/>
          <w:bCs/>
          <w:i/>
          <w:iCs/>
          <w:color w:val="EE0000"/>
          <w:sz w:val="28"/>
          <w:szCs w:val="28"/>
          <w:vertAlign w:val="superscript"/>
        </w:rPr>
        <w:t>7 </w:t>
      </w:r>
      <w:r w:rsidR="001345E7" w:rsidRPr="006D3953">
        <w:rPr>
          <w:rFonts w:ascii="Gentium" w:hAnsi="Gentium" w:cs="Gentium"/>
          <w:i/>
          <w:iCs/>
          <w:color w:val="7030A0"/>
          <w:sz w:val="28"/>
          <w:szCs w:val="28"/>
        </w:rPr>
        <w:t>εἶναι</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δὲ τοὺς στύλους τῷ ναῷ ἰσομεγέθεις, τὸ δὲ πλάτος κύκλῳ ἕκαστον κίονα πηχῶν δέκα</w:t>
      </w:r>
      <w:r w:rsidR="003F10C3">
        <w:rPr>
          <w:rFonts w:ascii="Gentium" w:hAnsi="Gentium" w:cs="Gentium"/>
          <w:i/>
          <w:iCs/>
          <w:color w:val="7030A0"/>
          <w:sz w:val="28"/>
          <w:szCs w:val="28"/>
        </w:rPr>
        <w:t>·</w:t>
      </w:r>
      <w:r w:rsidR="001345E7" w:rsidRPr="006D3953">
        <w:rPr>
          <w:rFonts w:ascii="Gentium" w:hAnsi="Gentium" w:cs="Gentium"/>
          <w:i/>
          <w:iCs/>
          <w:color w:val="7030A0"/>
          <w:sz w:val="28"/>
          <w:szCs w:val="28"/>
        </w:rPr>
        <w:t xml:space="preserve"> στῆναι δὲ αὐτοὺς τοῦ οἴκου ὃν μὲν ἐκ δεξιῶν, </w:t>
      </w:r>
      <w:r w:rsidR="0081081B" w:rsidRPr="00985B2F">
        <w:rPr>
          <w:rFonts w:ascii="Gentium" w:hAnsi="Gentium" w:cs="Gentium"/>
          <w:i/>
          <w:iCs/>
          <w:color w:val="7030A0"/>
          <w:sz w:val="28"/>
          <w:szCs w:val="28"/>
        </w:rPr>
        <w:t xml:space="preserve">ὃν </w:t>
      </w:r>
      <w:r w:rsidR="001345E7" w:rsidRPr="006D3953">
        <w:rPr>
          <w:rFonts w:ascii="Gentium" w:hAnsi="Gentium" w:cs="Gentium"/>
          <w:i/>
          <w:iCs/>
          <w:color w:val="7030A0"/>
          <w:sz w:val="28"/>
          <w:szCs w:val="28"/>
        </w:rPr>
        <w:t>δὲ ἐξ εὐωνύμων. ποιῆσαι δὲ καὶ λυχνίας χρυσᾶς, δέκα τάλαντα ἑκάστην</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στῆν ὁλκὴν ἀγούσας, ὑπόδειγμα λαβόντα τὴν ὑπὸ</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Μώσεως ἐν τῇ σκηνῇ τοῦ μαρτυρίου τεθεῖσαν.</w:t>
      </w:r>
      <w:r w:rsidRPr="006D3953">
        <w:rPr>
          <w:rFonts w:ascii="Gentium" w:hAnsi="Gentium" w:cs="Gentium"/>
          <w:i/>
          <w:iCs/>
          <w:color w:val="7030A0"/>
          <w:sz w:val="28"/>
          <w:szCs w:val="28"/>
        </w:rPr>
        <w:t xml:space="preserve"> </w:t>
      </w:r>
      <w:r w:rsidRPr="006D3953">
        <w:rPr>
          <w:rFonts w:ascii="Gentium" w:hAnsi="Gentium" w:cs="Gentium"/>
          <w:b/>
          <w:bCs/>
          <w:i/>
          <w:iCs/>
          <w:color w:val="EE0000"/>
          <w:sz w:val="28"/>
          <w:szCs w:val="28"/>
          <w:vertAlign w:val="superscript"/>
        </w:rPr>
        <w:t>8 </w:t>
      </w:r>
      <w:r w:rsidR="001345E7" w:rsidRPr="006D3953">
        <w:rPr>
          <w:rFonts w:ascii="Gentium" w:hAnsi="Gentium" w:cs="Gentium"/>
          <w:i/>
          <w:iCs/>
          <w:color w:val="7030A0"/>
          <w:sz w:val="28"/>
          <w:szCs w:val="28"/>
        </w:rPr>
        <w:t>στῆσαι δ’ ἐξ ἑκατέρου μέρους τοῦ σηκοῦ τὰς μὲν ἐκ δεξιῶν, τὰς δὲ ἐξ εὐωνύμων. ποιῆσαι δ’ αὐτὸν καὶ λύχνου</w:t>
      </w:r>
      <w:r w:rsidR="00EC4E0B" w:rsidRPr="006D3953">
        <w:rPr>
          <w:rFonts w:ascii="Gentium" w:hAnsi="Gentium" w:cs="Gentium"/>
          <w:i/>
          <w:iCs/>
          <w:color w:val="7030A0"/>
          <w:sz w:val="28"/>
          <w:szCs w:val="28"/>
        </w:rPr>
        <w:t>ς</w:t>
      </w:r>
      <w:r w:rsidR="001345E7" w:rsidRPr="006D3953">
        <w:rPr>
          <w:rFonts w:ascii="Gentium" w:hAnsi="Gentium" w:cs="Gentium"/>
          <w:i/>
          <w:iCs/>
          <w:color w:val="7030A0"/>
          <w:sz w:val="28"/>
          <w:szCs w:val="28"/>
        </w:rPr>
        <w:t xml:space="preserve"> χρυσοῦς </w:t>
      </w:r>
      <w:r w:rsidR="0081081B" w:rsidRPr="006D3953">
        <w:rPr>
          <w:rFonts w:ascii="Gentium" w:hAnsi="Gentium" w:cs="Gentium"/>
          <w:i/>
          <w:iCs/>
          <w:color w:val="7030A0"/>
          <w:sz w:val="28"/>
          <w:szCs w:val="28"/>
        </w:rPr>
        <w:t>ο</w:t>
      </w:r>
      <w:r w:rsidR="0081081B" w:rsidRPr="00985B2F">
        <w:rPr>
          <w:rFonts w:ascii="Gentium" w:hAnsi="Gentium" w:cs="Gentium"/>
          <w:i/>
          <w:iCs/>
          <w:color w:val="7030A0"/>
          <w:sz w:val="28"/>
          <w:szCs w:val="28"/>
        </w:rPr>
        <w:t>ʹ</w:t>
      </w:r>
      <w:r w:rsidR="001345E7" w:rsidRPr="006D3953">
        <w:rPr>
          <w:rFonts w:ascii="Gentium" w:hAnsi="Gentium" w:cs="Gentium"/>
          <w:i/>
          <w:iCs/>
          <w:color w:val="7030A0"/>
          <w:sz w:val="28"/>
          <w:szCs w:val="28"/>
        </w:rPr>
        <w:t>, ὥστε καίεσθαι ἐφ’ ἑκάστης λυχνίας ἑπτά. οἰκοδομῆσαι δὲ καὶ τὰς πύλας τοῦ</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ἱεροῦ καὶ κατακοσμῆσαι χρυσίῳ καὶ ἀργυρίῳ</w:t>
      </w:r>
      <w:r w:rsidR="003F10C3">
        <w:rPr>
          <w:rFonts w:ascii="Gentium" w:hAnsi="Gentium" w:cs="Gentium"/>
          <w:i/>
          <w:iCs/>
          <w:color w:val="7030A0"/>
          <w:sz w:val="28"/>
          <w:szCs w:val="28"/>
        </w:rPr>
        <w:t>·</w:t>
      </w:r>
      <w:r w:rsidR="001345E7" w:rsidRPr="006D3953">
        <w:rPr>
          <w:rFonts w:ascii="Gentium" w:hAnsi="Gentium" w:cs="Gentium"/>
          <w:i/>
          <w:iCs/>
          <w:color w:val="7030A0"/>
          <w:sz w:val="28"/>
          <w:szCs w:val="28"/>
        </w:rPr>
        <w:t xml:space="preserve"> καὶ καταστεγάσαι φατνώμασι κεδρίνοις καὶ κυπαρισσίνοις.</w:t>
      </w:r>
      <w:r w:rsidRPr="006D3953">
        <w:rPr>
          <w:rFonts w:ascii="Gentium" w:hAnsi="Gentium" w:cs="Gentium"/>
          <w:i/>
          <w:iCs/>
          <w:color w:val="7030A0"/>
          <w:sz w:val="28"/>
          <w:szCs w:val="28"/>
        </w:rPr>
        <w:t xml:space="preserve"> </w:t>
      </w:r>
      <w:r w:rsidRPr="006D3953">
        <w:rPr>
          <w:rFonts w:ascii="Gentium" w:hAnsi="Gentium" w:cs="Gentium"/>
          <w:b/>
          <w:bCs/>
          <w:i/>
          <w:iCs/>
          <w:color w:val="EE0000"/>
          <w:sz w:val="28"/>
          <w:szCs w:val="28"/>
          <w:vertAlign w:val="superscript"/>
        </w:rPr>
        <w:t>9 </w:t>
      </w:r>
      <w:r w:rsidR="001345E7" w:rsidRPr="006D3953">
        <w:rPr>
          <w:rFonts w:ascii="Gentium" w:hAnsi="Gentium" w:cs="Gentium"/>
          <w:i/>
          <w:iCs/>
          <w:color w:val="7030A0"/>
          <w:sz w:val="28"/>
          <w:szCs w:val="28"/>
        </w:rPr>
        <w:t>ποιῆσαι δὲ καὶ κατὰ τὸ πρὸς βορρᾶν μέρος</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 xml:space="preserve">τοῦ ἱεροῦ στοὰν, καὶ στύλους αὐτῇ ὑποστῆσαι χαλκοῦς </w:t>
      </w:r>
      <w:r w:rsidR="003671D1" w:rsidRPr="00985B2F">
        <w:rPr>
          <w:rFonts w:ascii="Gentium" w:hAnsi="Gentium" w:cs="Gentium"/>
          <w:i/>
          <w:iCs/>
          <w:color w:val="7030A0"/>
          <w:sz w:val="28"/>
          <w:szCs w:val="28"/>
        </w:rPr>
        <w:t>μηʹ</w:t>
      </w:r>
      <w:r w:rsidR="003671D1">
        <w:rPr>
          <w:rFonts w:ascii="Gentium" w:hAnsi="Gentium" w:cs="Gentium"/>
          <w:i/>
          <w:iCs/>
          <w:color w:val="7030A0"/>
          <w:sz w:val="28"/>
          <w:szCs w:val="28"/>
        </w:rPr>
        <w:t xml:space="preserve">· </w:t>
      </w:r>
      <w:r w:rsidR="001345E7" w:rsidRPr="006D3953">
        <w:rPr>
          <w:rFonts w:ascii="Gentium" w:hAnsi="Gentium" w:cs="Gentium"/>
          <w:i/>
          <w:iCs/>
          <w:color w:val="7030A0"/>
          <w:sz w:val="28"/>
          <w:szCs w:val="28"/>
        </w:rPr>
        <w:t>κατασκευάσαι δὲ καὶ λουτῆρα χαλκοῦν,</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μῆκος πηχῶν κ</w:t>
      </w:r>
      <w:r w:rsidR="0081081B" w:rsidRPr="00985B2F">
        <w:rPr>
          <w:rFonts w:ascii="Gentium" w:hAnsi="Gentium" w:cs="Gentium"/>
          <w:i/>
          <w:iCs/>
          <w:color w:val="7030A0"/>
          <w:sz w:val="28"/>
          <w:szCs w:val="28"/>
        </w:rPr>
        <w:t>ʹ</w:t>
      </w:r>
      <w:r w:rsidR="001345E7" w:rsidRPr="006D3953">
        <w:rPr>
          <w:rFonts w:ascii="Gentium" w:hAnsi="Gentium" w:cs="Gentium"/>
          <w:i/>
          <w:iCs/>
          <w:color w:val="7030A0"/>
          <w:sz w:val="28"/>
          <w:szCs w:val="28"/>
        </w:rPr>
        <w:t xml:space="preserve"> καὶ πλάτος πηχῶν κ</w:t>
      </w:r>
      <w:r w:rsidR="0081081B" w:rsidRPr="00985B2F">
        <w:rPr>
          <w:rFonts w:ascii="Gentium" w:hAnsi="Gentium" w:cs="Gentium"/>
          <w:i/>
          <w:iCs/>
          <w:color w:val="7030A0"/>
          <w:sz w:val="28"/>
          <w:szCs w:val="28"/>
        </w:rPr>
        <w:t>ʹ</w:t>
      </w:r>
      <w:r w:rsidR="001345E7" w:rsidRPr="006D3953">
        <w:rPr>
          <w:rFonts w:ascii="Gentium" w:hAnsi="Gentium" w:cs="Gentium"/>
          <w:i/>
          <w:iCs/>
          <w:color w:val="7030A0"/>
          <w:sz w:val="28"/>
          <w:szCs w:val="28"/>
        </w:rPr>
        <w:t xml:space="preserve">, τὸ δὲ ὕψος πηχῶν </w:t>
      </w:r>
      <w:r w:rsidR="0081081B" w:rsidRPr="006D3953">
        <w:rPr>
          <w:rFonts w:ascii="Gentium" w:hAnsi="Gentium" w:cs="Gentium"/>
          <w:i/>
          <w:iCs/>
          <w:color w:val="7030A0"/>
          <w:sz w:val="28"/>
          <w:szCs w:val="28"/>
        </w:rPr>
        <w:t>ε</w:t>
      </w:r>
      <w:r w:rsidR="0081081B" w:rsidRPr="00985B2F">
        <w:rPr>
          <w:rFonts w:ascii="Gentium" w:hAnsi="Gentium" w:cs="Gentium"/>
          <w:i/>
          <w:iCs/>
          <w:color w:val="7030A0"/>
          <w:sz w:val="28"/>
          <w:szCs w:val="28"/>
        </w:rPr>
        <w:t>ʹ</w:t>
      </w:r>
      <w:r w:rsidR="001345E7" w:rsidRPr="006D3953">
        <w:rPr>
          <w:rFonts w:ascii="Gentium" w:hAnsi="Gentium" w:cs="Gentium"/>
          <w:i/>
          <w:iCs/>
          <w:color w:val="7030A0"/>
          <w:sz w:val="28"/>
          <w:szCs w:val="28"/>
        </w:rPr>
        <w:t>. ποιῆσαι δὲ ἐπ’ αὐτῷ στεφάνην πρὸς τὴν βάσιν ἔξω ὑπερέχουσαν πῆχυν ἕνα πρὸς τὸ τοὺς</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ἱερεῖς τούς τε πόδας προσκλύζεσθαι καὶ τὰς χεῖρας νίπτεσθαι ἐπιβαίνοντας</w:t>
      </w:r>
      <w:r w:rsidR="003F10C3">
        <w:rPr>
          <w:rFonts w:ascii="Gentium" w:hAnsi="Gentium" w:cs="Gentium"/>
          <w:i/>
          <w:iCs/>
          <w:color w:val="7030A0"/>
          <w:sz w:val="28"/>
          <w:szCs w:val="28"/>
        </w:rPr>
        <w:t>·</w:t>
      </w:r>
      <w:r w:rsidR="001345E7" w:rsidRPr="006D3953">
        <w:rPr>
          <w:rFonts w:ascii="Gentium" w:hAnsi="Gentium" w:cs="Gentium"/>
          <w:i/>
          <w:iCs/>
          <w:color w:val="7030A0"/>
          <w:sz w:val="28"/>
          <w:szCs w:val="28"/>
        </w:rPr>
        <w:t xml:space="preserve"> ποιῆσαι δὲ καὶ τὰς βάσεις τοῦ λουτῆρος τορευτὰς χωνευτὰς δώδεκα, καὶ τῷ ὕψει ἀνδρομήκεις, καὶ στῆσαι ἐξ ὑστέρου μέρους ὑπὸ τὸν λουτῆρα, ἐκ δεξιῶν τοῦ θυσιαστηρίου.</w:t>
      </w:r>
      <w:r w:rsidRPr="006D3953">
        <w:rPr>
          <w:rFonts w:ascii="Gentium" w:hAnsi="Gentium" w:cs="Gentium"/>
          <w:i/>
          <w:iCs/>
          <w:color w:val="7030A0"/>
          <w:sz w:val="28"/>
          <w:szCs w:val="28"/>
        </w:rPr>
        <w:t xml:space="preserve"> </w:t>
      </w:r>
      <w:r w:rsidRPr="006D3953">
        <w:rPr>
          <w:rFonts w:ascii="Gentium" w:hAnsi="Gentium" w:cs="Gentium"/>
          <w:b/>
          <w:bCs/>
          <w:i/>
          <w:iCs/>
          <w:color w:val="EE0000"/>
          <w:sz w:val="28"/>
          <w:szCs w:val="28"/>
          <w:vertAlign w:val="superscript"/>
        </w:rPr>
        <w:t>10 </w:t>
      </w:r>
      <w:r w:rsidR="001345E7" w:rsidRPr="006D3953">
        <w:rPr>
          <w:rFonts w:ascii="Gentium" w:hAnsi="Gentium" w:cs="Gentium"/>
          <w:i/>
          <w:iCs/>
          <w:color w:val="7030A0"/>
          <w:sz w:val="28"/>
          <w:szCs w:val="28"/>
        </w:rPr>
        <w:t>ποιῆσαι</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 xml:space="preserve">δὲ καὶ βάσιν χαλκῆν τῷ ὕψει πηχῶν δυοῖν, κατὰ τὸν λουτῆρα, ἔν ἐφεστήκῃ ἐπ’ αὐτῆς ὁ </w:t>
      </w:r>
      <w:r w:rsidR="00EC4E0B" w:rsidRPr="00985B2F">
        <w:rPr>
          <w:rFonts w:ascii="Gentium" w:hAnsi="Gentium" w:cs="Gentium"/>
          <w:i/>
          <w:iCs/>
          <w:color w:val="7030A0"/>
          <w:sz w:val="28"/>
          <w:szCs w:val="28"/>
        </w:rPr>
        <w:t>βασιλε</w:t>
      </w:r>
      <w:r w:rsidR="00EC4E0B">
        <w:rPr>
          <w:rFonts w:ascii="Gentium" w:hAnsi="Gentium" w:cs="Gentium"/>
          <w:i/>
          <w:iCs/>
          <w:color w:val="7030A0"/>
          <w:sz w:val="28"/>
          <w:szCs w:val="28"/>
        </w:rPr>
        <w:t>ύ</w:t>
      </w:r>
      <w:r w:rsidR="00EC4E0B" w:rsidRPr="00985B2F">
        <w:rPr>
          <w:rFonts w:ascii="Gentium" w:hAnsi="Gentium" w:cs="Gentium"/>
          <w:i/>
          <w:iCs/>
          <w:color w:val="7030A0"/>
          <w:sz w:val="28"/>
          <w:szCs w:val="28"/>
        </w:rPr>
        <w:t>ς</w:t>
      </w:r>
      <w:r w:rsidR="001345E7" w:rsidRPr="006D3953">
        <w:rPr>
          <w:rFonts w:ascii="Gentium" w:hAnsi="Gentium" w:cs="Gentium"/>
          <w:i/>
          <w:iCs/>
          <w:color w:val="7030A0"/>
          <w:sz w:val="28"/>
          <w:szCs w:val="28"/>
        </w:rPr>
        <w:t>, ὅταν προσεύχηται, ὅπως ὀπτάνηται τῷ λαῷ</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τῶν Ἰουδαίων. οἰκοδομῆσαι δὲ καὶ τὸ θυσιαστήριον πηχῶν κε</w:t>
      </w:r>
      <w:r w:rsidR="0081081B" w:rsidRPr="00985B2F">
        <w:rPr>
          <w:rFonts w:ascii="Gentium" w:hAnsi="Gentium" w:cs="Gentium"/>
          <w:i/>
          <w:iCs/>
          <w:color w:val="7030A0"/>
          <w:sz w:val="28"/>
          <w:szCs w:val="28"/>
        </w:rPr>
        <w:t>ʹ</w:t>
      </w:r>
      <w:r w:rsidR="001345E7" w:rsidRPr="006D3953">
        <w:rPr>
          <w:rFonts w:ascii="Gentium" w:hAnsi="Gentium" w:cs="Gentium"/>
          <w:i/>
          <w:iCs/>
          <w:color w:val="7030A0"/>
          <w:sz w:val="28"/>
          <w:szCs w:val="28"/>
        </w:rPr>
        <w:t xml:space="preserve"> ἐπὶ πήχεις κ</w:t>
      </w:r>
      <w:r w:rsidR="0081081B" w:rsidRPr="00985B2F">
        <w:rPr>
          <w:rFonts w:ascii="Gentium" w:hAnsi="Gentium" w:cs="Gentium"/>
          <w:i/>
          <w:iCs/>
          <w:color w:val="7030A0"/>
          <w:sz w:val="28"/>
          <w:szCs w:val="28"/>
        </w:rPr>
        <w:t>ʹ</w:t>
      </w:r>
      <w:r w:rsidR="001345E7" w:rsidRPr="006D3953">
        <w:rPr>
          <w:rFonts w:ascii="Gentium" w:hAnsi="Gentium" w:cs="Gentium"/>
          <w:i/>
          <w:iCs/>
          <w:color w:val="7030A0"/>
          <w:sz w:val="28"/>
          <w:szCs w:val="28"/>
        </w:rPr>
        <w:t>, τὸ δὲ ὕψος πηχῶν ιβ</w:t>
      </w:r>
      <w:r w:rsidR="00EC4E0B" w:rsidRPr="00985B2F">
        <w:rPr>
          <w:rFonts w:ascii="Gentium" w:hAnsi="Gentium" w:cs="Gentium"/>
          <w:i/>
          <w:iCs/>
          <w:color w:val="7030A0"/>
          <w:sz w:val="28"/>
          <w:szCs w:val="28"/>
        </w:rPr>
        <w:t>ʹ</w:t>
      </w:r>
      <w:r w:rsidR="001345E7" w:rsidRPr="006D3953">
        <w:rPr>
          <w:rFonts w:ascii="Gentium" w:hAnsi="Gentium" w:cs="Gentium"/>
          <w:i/>
          <w:iCs/>
          <w:color w:val="7030A0"/>
          <w:sz w:val="28"/>
          <w:szCs w:val="28"/>
        </w:rPr>
        <w:t>.</w:t>
      </w:r>
      <w:r w:rsidRPr="006D3953">
        <w:rPr>
          <w:rFonts w:ascii="Gentium" w:hAnsi="Gentium" w:cs="Gentium"/>
          <w:i/>
          <w:iCs/>
          <w:color w:val="7030A0"/>
          <w:sz w:val="28"/>
          <w:szCs w:val="28"/>
        </w:rPr>
        <w:t xml:space="preserve"> </w:t>
      </w:r>
      <w:r w:rsidRPr="006D3953">
        <w:rPr>
          <w:rFonts w:ascii="Gentium" w:hAnsi="Gentium" w:cs="Gentium"/>
          <w:b/>
          <w:bCs/>
          <w:i/>
          <w:iCs/>
          <w:color w:val="EE0000"/>
          <w:sz w:val="28"/>
          <w:szCs w:val="28"/>
          <w:vertAlign w:val="superscript"/>
        </w:rPr>
        <w:t>11 </w:t>
      </w:r>
      <w:r w:rsidR="001345E7" w:rsidRPr="006D3953">
        <w:rPr>
          <w:rFonts w:ascii="Gentium" w:hAnsi="Gentium" w:cs="Gentium"/>
          <w:i/>
          <w:iCs/>
          <w:color w:val="7030A0"/>
          <w:sz w:val="28"/>
          <w:szCs w:val="28"/>
        </w:rPr>
        <w:t>ποιῆσαι δὲ καὶ δακτυλίους δύο χαλκοῦς λυσιδωτοὺς, καὶ στῆσαι αὐτοὺς ἐπὶ μηχανημάτων ὑπερεχόντων τῷ ὕψει τὸν ναὸν πήχεις κ</w:t>
      </w:r>
      <w:r w:rsidR="0081081B" w:rsidRPr="00985B2F">
        <w:rPr>
          <w:rFonts w:ascii="Gentium" w:hAnsi="Gentium" w:cs="Gentium"/>
          <w:i/>
          <w:iCs/>
          <w:color w:val="7030A0"/>
          <w:sz w:val="28"/>
          <w:szCs w:val="28"/>
        </w:rPr>
        <w:t>ʹ</w:t>
      </w:r>
      <w:r w:rsidR="001345E7" w:rsidRPr="006D3953">
        <w:rPr>
          <w:rFonts w:ascii="Gentium" w:hAnsi="Gentium" w:cs="Gentium"/>
          <w:i/>
          <w:iCs/>
          <w:color w:val="7030A0"/>
          <w:sz w:val="28"/>
          <w:szCs w:val="28"/>
        </w:rPr>
        <w:t>, καὶ σκιάζειν ἐπάνω παντὸς τοῦ ἱεροῦ</w:t>
      </w:r>
      <w:r w:rsidR="003F10C3">
        <w:rPr>
          <w:rFonts w:ascii="Gentium" w:hAnsi="Gentium" w:cs="Gentium"/>
          <w:i/>
          <w:iCs/>
          <w:color w:val="7030A0"/>
          <w:sz w:val="28"/>
          <w:szCs w:val="28"/>
        </w:rPr>
        <w:t>·</w:t>
      </w:r>
      <w:r w:rsidR="001345E7" w:rsidRPr="006D3953">
        <w:rPr>
          <w:rFonts w:ascii="Gentium" w:hAnsi="Gentium" w:cs="Gentium"/>
          <w:i/>
          <w:iCs/>
          <w:color w:val="7030A0"/>
          <w:sz w:val="28"/>
          <w:szCs w:val="28"/>
        </w:rPr>
        <w:t xml:space="preserve"> καὶ προσκρεμάσαι ἑκάστῃ δίκτυι</w:t>
      </w:r>
      <w:r w:rsidR="003F10C3">
        <w:rPr>
          <w:rFonts w:ascii="Gentium" w:hAnsi="Gentium" w:cs="Gentium"/>
          <w:i/>
          <w:iCs/>
          <w:color w:val="7030A0"/>
          <w:sz w:val="28"/>
          <w:szCs w:val="28"/>
        </w:rPr>
        <w:t>·</w:t>
      </w:r>
      <w:r w:rsidR="001345E7" w:rsidRPr="006D3953">
        <w:rPr>
          <w:rFonts w:ascii="Gentium" w:hAnsi="Gentium" w:cs="Gentium"/>
          <w:i/>
          <w:iCs/>
          <w:color w:val="7030A0"/>
          <w:sz w:val="28"/>
          <w:szCs w:val="28"/>
        </w:rPr>
        <w:t xml:space="preserve"> κώδωνας χαλκοῦς ταλαντιαίους τετρακοσίους</w:t>
      </w:r>
      <w:r w:rsidR="003F10C3">
        <w:rPr>
          <w:rFonts w:ascii="Gentium" w:hAnsi="Gentium" w:cs="Gentium"/>
          <w:i/>
          <w:iCs/>
          <w:color w:val="7030A0"/>
          <w:sz w:val="28"/>
          <w:szCs w:val="28"/>
        </w:rPr>
        <w:t>·</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καὶ ποιῆσαι ὅλας τὰς δίκτυας πρὸς τὸ ψοφεῖν τοὺς κώδωνας καὶ ἀποσοβεῖν τὰ ὄρνεα, ὅπως μὴ καθίζῃ ἐπὶ τοῦ ἱεροῦ, μηδὲ νοσσεύῃ ἐπὶ τοῖς φατνώμασι τῶν πυλῶν καὶ στοῶν καὶ μολύνῃ τοῖς ἀποπατήμασι</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τὸ ἱερόν.</w:t>
      </w:r>
      <w:r w:rsidRPr="006D3953">
        <w:rPr>
          <w:rFonts w:ascii="Gentium" w:hAnsi="Gentium" w:cs="Gentium"/>
          <w:i/>
          <w:iCs/>
          <w:color w:val="7030A0"/>
          <w:sz w:val="28"/>
          <w:szCs w:val="28"/>
        </w:rPr>
        <w:t xml:space="preserve"> </w:t>
      </w:r>
      <w:r w:rsidRPr="006D3953">
        <w:rPr>
          <w:rFonts w:ascii="Gentium" w:hAnsi="Gentium" w:cs="Gentium"/>
          <w:b/>
          <w:bCs/>
          <w:i/>
          <w:iCs/>
          <w:color w:val="EE0000"/>
          <w:sz w:val="28"/>
          <w:szCs w:val="28"/>
          <w:vertAlign w:val="superscript"/>
        </w:rPr>
        <w:t>12 </w:t>
      </w:r>
      <w:r w:rsidR="001345E7" w:rsidRPr="006D3953">
        <w:rPr>
          <w:rFonts w:ascii="Gentium" w:hAnsi="Gentium" w:cs="Gentium"/>
          <w:i/>
          <w:iCs/>
          <w:color w:val="7030A0"/>
          <w:sz w:val="28"/>
          <w:szCs w:val="28"/>
        </w:rPr>
        <w:t>περιβαλεῖν δὲ καὶ τὰ Ἱεροσόλυμα τὴν</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πόλιν τείχεσι καὶ πύργοις καὶ τάφροις</w:t>
      </w:r>
      <w:r w:rsidR="003F10C3">
        <w:rPr>
          <w:rFonts w:ascii="Gentium" w:hAnsi="Gentium" w:cs="Gentium"/>
          <w:i/>
          <w:iCs/>
          <w:color w:val="7030A0"/>
          <w:sz w:val="28"/>
          <w:szCs w:val="28"/>
        </w:rPr>
        <w:t>·</w:t>
      </w:r>
      <w:r w:rsidR="001345E7" w:rsidRPr="006D3953">
        <w:rPr>
          <w:rFonts w:ascii="Gentium" w:hAnsi="Gentium" w:cs="Gentium"/>
          <w:i/>
          <w:iCs/>
          <w:color w:val="7030A0"/>
          <w:sz w:val="28"/>
          <w:szCs w:val="28"/>
        </w:rPr>
        <w:t xml:space="preserve"> οἰκοδομῆσαι δὲ καὶ βασίλεια ἑαυτῷ.</w:t>
      </w:r>
      <w:r w:rsidRPr="006D3953">
        <w:rPr>
          <w:rFonts w:ascii="Gentium" w:hAnsi="Gentium" w:cs="Gentium"/>
          <w:i/>
          <w:iCs/>
          <w:color w:val="7030A0"/>
          <w:sz w:val="28"/>
          <w:szCs w:val="28"/>
        </w:rPr>
        <w:t xml:space="preserve"> </w:t>
      </w:r>
      <w:r w:rsidRPr="006D3953">
        <w:rPr>
          <w:rFonts w:ascii="Gentium" w:hAnsi="Gentium" w:cs="Gentium"/>
          <w:b/>
          <w:bCs/>
          <w:i/>
          <w:iCs/>
          <w:color w:val="EE0000"/>
          <w:sz w:val="28"/>
          <w:szCs w:val="28"/>
          <w:vertAlign w:val="superscript"/>
        </w:rPr>
        <w:t>13 </w:t>
      </w:r>
      <w:r w:rsidR="001345E7" w:rsidRPr="006D3953">
        <w:rPr>
          <w:rFonts w:ascii="Gentium" w:hAnsi="Gentium" w:cs="Gentium"/>
          <w:i/>
          <w:iCs/>
          <w:color w:val="7030A0"/>
          <w:sz w:val="28"/>
          <w:szCs w:val="28"/>
        </w:rPr>
        <w:t>προσαγορευθῆναι δὲ τὸ ἀνάκτορον πρῶτον μὲν ἱερὸν Σολομῶνος, ὕστερον δὲ παρεφθαρμένως τὴν πόλιν ἀπὸ τοῦ ἱεροῦ Ἱερουσαλὴμ ὀνομασθῆναι, ὑπὸ δὲ τῶν Ἑλλήνων φερωνύμως</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Ἱεροσόλυμα λέγεσθαι.</w:t>
      </w:r>
      <w:r w:rsidRPr="006D3953">
        <w:rPr>
          <w:rFonts w:ascii="Gentium" w:hAnsi="Gentium" w:cs="Gentium"/>
          <w:i/>
          <w:iCs/>
          <w:color w:val="7030A0"/>
          <w:sz w:val="28"/>
          <w:szCs w:val="28"/>
        </w:rPr>
        <w:t xml:space="preserve"> </w:t>
      </w:r>
      <w:r w:rsidRPr="006D3953">
        <w:rPr>
          <w:rFonts w:ascii="Gentium" w:hAnsi="Gentium" w:cs="Gentium"/>
          <w:b/>
          <w:bCs/>
          <w:i/>
          <w:iCs/>
          <w:color w:val="EE0000"/>
          <w:sz w:val="28"/>
          <w:szCs w:val="28"/>
          <w:vertAlign w:val="superscript"/>
        </w:rPr>
        <w:t>14 </w:t>
      </w:r>
      <w:r w:rsidR="001345E7" w:rsidRPr="006D3953">
        <w:rPr>
          <w:rFonts w:ascii="Gentium" w:hAnsi="Gentium" w:cs="Gentium"/>
          <w:i/>
          <w:iCs/>
          <w:color w:val="7030A0"/>
          <w:sz w:val="28"/>
          <w:szCs w:val="28"/>
        </w:rPr>
        <w:t>συντελέσαντα δὲ τὸ ἱερὸν καὶ τὴν πόλιν τειχίσαντα ἐλθεῖν εἰς Σηλὼμ, καὶ θυσίαν τῷ θεῷ εἰς ὁλοκάρπωσιν προσαγαγεῖν</w:t>
      </w:r>
      <w:r w:rsidRPr="006D3953">
        <w:rPr>
          <w:rFonts w:ascii="Gentium" w:hAnsi="Gentium" w:cs="Gentium"/>
          <w:i/>
          <w:iCs/>
          <w:color w:val="7030A0"/>
          <w:sz w:val="28"/>
          <w:szCs w:val="28"/>
        </w:rPr>
        <w:t xml:space="preserve"> </w:t>
      </w:r>
      <w:r w:rsidR="001345E7" w:rsidRPr="006D3953">
        <w:rPr>
          <w:rFonts w:ascii="Gentium" w:hAnsi="Gentium" w:cs="Gentium"/>
          <w:i/>
          <w:iCs/>
          <w:color w:val="7030A0"/>
          <w:sz w:val="28"/>
          <w:szCs w:val="28"/>
        </w:rPr>
        <w:t xml:space="preserve">βοῦς χιλίους. λαβόντα δὲ τὴν σκηνὴν καὶ τὸ θυσιαστήριον στήριον καὶ τὰ σκεύη, ἃ ἐποίησε Μώσης, εἰς Ἱεροσόλυμα ἐνεγκεῖν καὶ ἐν τῷ </w:t>
      </w:r>
      <w:r w:rsidR="000A2154" w:rsidRPr="00985B2F">
        <w:rPr>
          <w:rFonts w:ascii="Gentium" w:hAnsi="Gentium" w:cs="Gentium"/>
          <w:i/>
          <w:iCs/>
          <w:color w:val="7030A0"/>
          <w:sz w:val="28"/>
          <w:szCs w:val="28"/>
        </w:rPr>
        <w:t xml:space="preserve">οἴκῳ </w:t>
      </w:r>
      <w:r w:rsidR="001345E7" w:rsidRPr="006D3953">
        <w:rPr>
          <w:rFonts w:ascii="Gentium" w:hAnsi="Gentium" w:cs="Gentium"/>
          <w:i/>
          <w:iCs/>
          <w:color w:val="7030A0"/>
          <w:sz w:val="28"/>
          <w:szCs w:val="28"/>
        </w:rPr>
        <w:t xml:space="preserve">θεῖναι. </w:t>
      </w:r>
      <w:r w:rsidRPr="006D3953">
        <w:rPr>
          <w:rFonts w:ascii="Gentium" w:hAnsi="Gentium" w:cs="Gentium"/>
          <w:b/>
          <w:bCs/>
          <w:i/>
          <w:iCs/>
          <w:color w:val="EE0000"/>
          <w:sz w:val="28"/>
          <w:szCs w:val="28"/>
          <w:vertAlign w:val="superscript"/>
        </w:rPr>
        <w:t>15 </w:t>
      </w:r>
      <w:r w:rsidR="001345E7" w:rsidRPr="006D3953">
        <w:rPr>
          <w:rFonts w:ascii="Gentium" w:hAnsi="Gentium" w:cs="Gentium"/>
          <w:i/>
          <w:iCs/>
          <w:color w:val="7030A0"/>
          <w:sz w:val="28"/>
          <w:szCs w:val="28"/>
        </w:rPr>
        <w:t xml:space="preserve">καὶ τὴν κιβωτὸν δὲ καὶ τὸν βωμὸν τὸν χρυσοῦν καὶ τὴν λυχνίαν καὶ τὴν τράπεζαν καὶ τὰ ἄλλα σκεύη ἐκεῖ κατατίθεσθαι, καθὼς προστάξαι αὐτῷ τὸν προφήτην. </w:t>
      </w:r>
      <w:r w:rsidRPr="006D3953">
        <w:rPr>
          <w:rFonts w:ascii="Gentium" w:hAnsi="Gentium" w:cs="Gentium"/>
          <w:b/>
          <w:bCs/>
          <w:i/>
          <w:iCs/>
          <w:color w:val="EE0000"/>
          <w:sz w:val="28"/>
          <w:szCs w:val="28"/>
          <w:vertAlign w:val="superscript"/>
        </w:rPr>
        <w:t>16 </w:t>
      </w:r>
      <w:r w:rsidR="001345E7" w:rsidRPr="006D3953">
        <w:rPr>
          <w:rFonts w:ascii="Gentium" w:hAnsi="Gentium" w:cs="Gentium"/>
          <w:i/>
          <w:iCs/>
          <w:color w:val="7030A0"/>
          <w:sz w:val="28"/>
          <w:szCs w:val="28"/>
        </w:rPr>
        <w:t>προσαγαγεῖν δὲ τῷ θεῷ θυσίαν μυρίαν, πρόβατα δισχίλια, μόσχους τρισχιλίους πεντακοσίους. τὸ δὲ σύμπαν χρυσίον, τὸ εἰς τοὺς δύο στύλους καὶ τὸν ναὸν καταχρησθὲν, εἶναι τάλαντα μυριάδων υς</w:t>
      </w:r>
      <w:r w:rsidR="000A2154" w:rsidRPr="00985B2F">
        <w:rPr>
          <w:rFonts w:ascii="Gentium" w:hAnsi="Gentium" w:cs="Gentium"/>
          <w:i/>
          <w:iCs/>
          <w:color w:val="7030A0"/>
          <w:sz w:val="28"/>
          <w:szCs w:val="28"/>
        </w:rPr>
        <w:t>ʹ</w:t>
      </w:r>
      <w:r w:rsidR="001345E7" w:rsidRPr="006D3953">
        <w:rPr>
          <w:rFonts w:ascii="Gentium" w:hAnsi="Gentium" w:cs="Gentium"/>
          <w:i/>
          <w:iCs/>
          <w:color w:val="7030A0"/>
          <w:sz w:val="28"/>
          <w:szCs w:val="28"/>
        </w:rPr>
        <w:t xml:space="preserve"> ἱείς δὲ τοὺς ἥλους καὶ τὴν ἄλλην κατασκευὴν ἀργυρίου τάλαντα χίλια διακόσια τριάκοντα </w:t>
      </w:r>
      <w:r w:rsidR="001345E7" w:rsidRPr="006D3953">
        <w:rPr>
          <w:rFonts w:ascii="Gentium" w:hAnsi="Gentium" w:cs="Gentium"/>
          <w:i/>
          <w:iCs/>
          <w:color w:val="7030A0"/>
          <w:sz w:val="28"/>
          <w:szCs w:val="28"/>
        </w:rPr>
        <w:lastRenderedPageBreak/>
        <w:t>δύο</w:t>
      </w:r>
      <w:r w:rsidR="003F10C3">
        <w:rPr>
          <w:rFonts w:ascii="Gentium" w:hAnsi="Gentium" w:cs="Gentium"/>
          <w:i/>
          <w:iCs/>
          <w:color w:val="7030A0"/>
          <w:sz w:val="28"/>
          <w:szCs w:val="28"/>
        </w:rPr>
        <w:t>·</w:t>
      </w:r>
      <w:r w:rsidR="001345E7" w:rsidRPr="006D3953">
        <w:rPr>
          <w:rFonts w:ascii="Gentium" w:hAnsi="Gentium" w:cs="Gentium"/>
          <w:i/>
          <w:iCs/>
          <w:color w:val="7030A0"/>
          <w:sz w:val="28"/>
          <w:szCs w:val="28"/>
        </w:rPr>
        <w:t xml:space="preserve"> χαλκοῦ δὲ εἰς τοὺς κίονας καὶ τὸν λουτῆρα καὶ τὴν στοὰν τάλαντα </w:t>
      </w:r>
      <w:r w:rsidR="000A2154" w:rsidRPr="00985B2F">
        <w:rPr>
          <w:rFonts w:ascii="Gentium" w:hAnsi="Gentium" w:cs="Gentium"/>
          <w:i/>
          <w:iCs/>
          <w:color w:val="7030A0"/>
          <w:sz w:val="28"/>
          <w:szCs w:val="28"/>
        </w:rPr>
        <w:t>μ</w:t>
      </w:r>
      <w:r w:rsidR="000A2154">
        <w:rPr>
          <w:rFonts w:ascii="Gentium" w:hAnsi="Gentium" w:cs="Gentium"/>
          <w:i/>
          <w:iCs/>
          <w:color w:val="7030A0"/>
          <w:sz w:val="28"/>
          <w:szCs w:val="28"/>
        </w:rPr>
        <w:t>ύ</w:t>
      </w:r>
      <w:r w:rsidR="000A2154" w:rsidRPr="00985B2F">
        <w:rPr>
          <w:rFonts w:ascii="Gentium" w:hAnsi="Gentium" w:cs="Gentium"/>
          <w:i/>
          <w:iCs/>
          <w:color w:val="7030A0"/>
          <w:sz w:val="28"/>
          <w:szCs w:val="28"/>
        </w:rPr>
        <w:t xml:space="preserve">ρια </w:t>
      </w:r>
      <w:r w:rsidR="001345E7" w:rsidRPr="006D3953">
        <w:rPr>
          <w:rFonts w:ascii="Gentium" w:hAnsi="Gentium" w:cs="Gentium"/>
          <w:i/>
          <w:iCs/>
          <w:color w:val="7030A0"/>
          <w:sz w:val="28"/>
          <w:szCs w:val="28"/>
        </w:rPr>
        <w:t xml:space="preserve">ὀκτακισχίλια πεντήκοντα. </w:t>
      </w:r>
      <w:r w:rsidRPr="006D3953">
        <w:rPr>
          <w:rFonts w:ascii="Gentium" w:hAnsi="Gentium" w:cs="Gentium"/>
          <w:b/>
          <w:bCs/>
          <w:i/>
          <w:iCs/>
          <w:color w:val="EE0000"/>
          <w:sz w:val="28"/>
          <w:szCs w:val="28"/>
          <w:vertAlign w:val="superscript"/>
        </w:rPr>
        <w:t>17 </w:t>
      </w:r>
      <w:r w:rsidR="001345E7" w:rsidRPr="006D3953">
        <w:rPr>
          <w:rFonts w:ascii="Gentium" w:hAnsi="Gentium" w:cs="Gentium"/>
          <w:i/>
          <w:iCs/>
          <w:color w:val="7030A0"/>
          <w:sz w:val="28"/>
          <w:szCs w:val="28"/>
        </w:rPr>
        <w:t>ἀποπέμψαι δὲ τὸν Σολομῶνα καὶ τοὺς Αἰγυπτίους καὶ τοὺς Φοίνικας, ἑκάστους εἰς τὴν ἑαυτῶν, ἑκάστῳ χρυσοῦ σίκλους δόντα δέκα</w:t>
      </w:r>
      <w:r w:rsidR="003F10C3">
        <w:rPr>
          <w:rFonts w:ascii="Gentium" w:hAnsi="Gentium" w:cs="Gentium"/>
          <w:i/>
          <w:iCs/>
          <w:color w:val="7030A0"/>
          <w:sz w:val="28"/>
          <w:szCs w:val="28"/>
        </w:rPr>
        <w:t>·</w:t>
      </w:r>
      <w:r w:rsidR="001345E7" w:rsidRPr="006D3953">
        <w:rPr>
          <w:rFonts w:ascii="Gentium" w:hAnsi="Gentium" w:cs="Gentium"/>
          <w:i/>
          <w:iCs/>
          <w:color w:val="7030A0"/>
          <w:sz w:val="28"/>
          <w:szCs w:val="28"/>
        </w:rPr>
        <w:t xml:space="preserve"> τὸ δὲ τάλαντον εἶναι σίκλον. καὶ τῷ μὲν Αἰγύπτου βασιλεῖ Οὐαφρῇ ἐλαίου μετρητὰς μυρίους, φοινικοβαλάνων ἀρτάβας χιλίας, μέλιτος δὲ ἀγγεῖα ἑκατὸν, καὶ ἀρώματα πέμψαι</w:t>
      </w:r>
      <w:r w:rsidR="003F10C3">
        <w:rPr>
          <w:rFonts w:ascii="Gentium" w:hAnsi="Gentium" w:cs="Gentium"/>
          <w:i/>
          <w:iCs/>
          <w:color w:val="7030A0"/>
          <w:sz w:val="28"/>
          <w:szCs w:val="28"/>
        </w:rPr>
        <w:t>·</w:t>
      </w:r>
      <w:r w:rsidR="001345E7" w:rsidRPr="006D3953">
        <w:rPr>
          <w:rFonts w:ascii="Gentium" w:hAnsi="Gentium" w:cs="Gentium"/>
          <w:i/>
          <w:iCs/>
          <w:color w:val="7030A0"/>
          <w:sz w:val="28"/>
          <w:szCs w:val="28"/>
        </w:rPr>
        <w:t xml:space="preserve"> </w:t>
      </w:r>
      <w:r w:rsidRPr="006D3953">
        <w:rPr>
          <w:rFonts w:ascii="Gentium" w:hAnsi="Gentium" w:cs="Gentium"/>
          <w:b/>
          <w:bCs/>
          <w:i/>
          <w:iCs/>
          <w:color w:val="EE0000"/>
          <w:sz w:val="28"/>
          <w:szCs w:val="28"/>
          <w:vertAlign w:val="superscript"/>
        </w:rPr>
        <w:t>18 </w:t>
      </w:r>
      <w:r w:rsidR="001345E7" w:rsidRPr="006D3953">
        <w:rPr>
          <w:rFonts w:ascii="Gentium" w:hAnsi="Gentium" w:cs="Gentium"/>
          <w:i/>
          <w:iCs/>
          <w:color w:val="7030A0"/>
          <w:sz w:val="28"/>
          <w:szCs w:val="28"/>
        </w:rPr>
        <w:t xml:space="preserve">τῷ δὲ Σούρωνι εἰς </w:t>
      </w:r>
      <w:r w:rsidR="000A2154" w:rsidRPr="00985B2F">
        <w:rPr>
          <w:rFonts w:ascii="Gentium" w:hAnsi="Gentium" w:cs="Gentium"/>
          <w:i/>
          <w:iCs/>
          <w:color w:val="7030A0"/>
          <w:sz w:val="28"/>
          <w:szCs w:val="28"/>
        </w:rPr>
        <w:t>Τ</w:t>
      </w:r>
      <w:r w:rsidR="000A2154">
        <w:rPr>
          <w:rFonts w:ascii="Gentium" w:hAnsi="Gentium" w:cs="Gentium"/>
          <w:i/>
          <w:iCs/>
          <w:color w:val="7030A0"/>
          <w:sz w:val="28"/>
          <w:szCs w:val="28"/>
        </w:rPr>
        <w:t>ύ</w:t>
      </w:r>
      <w:r w:rsidR="000A2154" w:rsidRPr="00985B2F">
        <w:rPr>
          <w:rFonts w:ascii="Gentium" w:hAnsi="Gentium" w:cs="Gentium"/>
          <w:i/>
          <w:iCs/>
          <w:color w:val="7030A0"/>
          <w:sz w:val="28"/>
          <w:szCs w:val="28"/>
        </w:rPr>
        <w:t xml:space="preserve">ρον </w:t>
      </w:r>
      <w:r w:rsidR="001345E7" w:rsidRPr="006D3953">
        <w:rPr>
          <w:rFonts w:ascii="Gentium" w:hAnsi="Gentium" w:cs="Gentium"/>
          <w:i/>
          <w:iCs/>
          <w:color w:val="7030A0"/>
          <w:sz w:val="28"/>
          <w:szCs w:val="28"/>
        </w:rPr>
        <w:t xml:space="preserve">πέμψαι τὸν χρυσοῦν κίονα, τὸν ἐν </w:t>
      </w:r>
      <w:r w:rsidR="000A2154" w:rsidRPr="00985B2F">
        <w:rPr>
          <w:rFonts w:ascii="Gentium" w:hAnsi="Gentium" w:cs="Gentium"/>
          <w:i/>
          <w:iCs/>
          <w:color w:val="7030A0"/>
          <w:sz w:val="28"/>
          <w:szCs w:val="28"/>
        </w:rPr>
        <w:t>Τ</w:t>
      </w:r>
      <w:r w:rsidR="000A2154">
        <w:rPr>
          <w:rFonts w:ascii="Gentium" w:hAnsi="Gentium" w:cs="Gentium"/>
          <w:i/>
          <w:iCs/>
          <w:color w:val="7030A0"/>
          <w:sz w:val="28"/>
          <w:szCs w:val="28"/>
        </w:rPr>
        <w:t>ύ</w:t>
      </w:r>
      <w:r w:rsidR="000A2154" w:rsidRPr="00985B2F">
        <w:rPr>
          <w:rFonts w:ascii="Gentium" w:hAnsi="Gentium" w:cs="Gentium"/>
          <w:i/>
          <w:iCs/>
          <w:color w:val="7030A0"/>
          <w:sz w:val="28"/>
          <w:szCs w:val="28"/>
        </w:rPr>
        <w:t xml:space="preserve">ρῳ </w:t>
      </w:r>
      <w:r w:rsidR="001345E7" w:rsidRPr="006D3953">
        <w:rPr>
          <w:rFonts w:ascii="Gentium" w:hAnsi="Gentium" w:cs="Gentium"/>
          <w:i/>
          <w:iCs/>
          <w:color w:val="7030A0"/>
          <w:sz w:val="28"/>
          <w:szCs w:val="28"/>
        </w:rPr>
        <w:t>ἀνακείμενον ἐν τῷ ἱερῷ τοῦ Δῖός.</w:t>
      </w:r>
    </w:p>
    <w:p w14:paraId="288FA467" w14:textId="0F274296" w:rsidR="00CF2F0A" w:rsidRPr="006D3953" w:rsidRDefault="00CF2F0A" w:rsidP="00E34AD8">
      <w:pPr>
        <w:keepNext/>
        <w:widowControl w:val="0"/>
        <w:spacing w:before="120"/>
        <w:jc w:val="center"/>
        <w:rPr>
          <w:rFonts w:ascii="Gentium" w:hAnsi="Gentium" w:cs="Gentium"/>
          <w:i/>
          <w:iCs/>
          <w:color w:val="0070C0"/>
          <w:sz w:val="28"/>
          <w:szCs w:val="28"/>
          <w:u w:val="single" w:color="00B050"/>
        </w:rPr>
        <w:sectPr w:rsidR="00CF2F0A" w:rsidRPr="006D3953" w:rsidSect="00CF2F0A">
          <w:type w:val="continuous"/>
          <w:pgSz w:w="16838" w:h="11906" w:orient="landscape" w:code="9"/>
          <w:pgMar w:top="1418" w:right="1418" w:bottom="1418" w:left="1418" w:header="709" w:footer="709" w:gutter="0"/>
          <w:cols w:space="708"/>
          <w:docGrid w:linePitch="360"/>
        </w:sectPr>
      </w:pPr>
    </w:p>
    <w:p w14:paraId="36E35DF9" w14:textId="77777777" w:rsidR="00CF5F60" w:rsidRPr="006D3953" w:rsidRDefault="00E34AD8" w:rsidP="001C4A6A">
      <w:pPr>
        <w:keepNext/>
        <w:widowControl w:val="0"/>
        <w:spacing w:before="240"/>
        <w:jc w:val="center"/>
        <w:rPr>
          <w:rFonts w:ascii="Gentium" w:hAnsi="Gentium" w:cs="Gentium"/>
          <w:b/>
          <w:bCs/>
          <w:i/>
          <w:iCs/>
          <w:sz w:val="32"/>
          <w:szCs w:val="32"/>
          <w:u w:val="single" w:color="00B050"/>
        </w:rPr>
      </w:pPr>
      <w:r w:rsidRPr="006D3953">
        <w:rPr>
          <w:rFonts w:ascii="Gentium" w:hAnsi="Gentium" w:cs="Gentium"/>
          <w:b/>
          <w:bCs/>
          <w:i/>
          <w:iCs/>
          <w:sz w:val="32"/>
          <w:szCs w:val="32"/>
          <w:u w:val="single" w:color="00B050"/>
        </w:rPr>
        <w:t>Fragment 3</w:t>
      </w:r>
    </w:p>
    <w:p w14:paraId="29A2D2C5" w14:textId="6799E420" w:rsidR="00CF2F0A" w:rsidRPr="006D3953" w:rsidRDefault="00985B2F" w:rsidP="00CF2F0A">
      <w:pPr>
        <w:keepNext/>
        <w:widowControl w:val="0"/>
        <w:spacing w:before="120"/>
        <w:jc w:val="center"/>
        <w:rPr>
          <w:rFonts w:ascii="Gentium" w:hAnsi="Gentium" w:cs="Gentium"/>
          <w:i/>
          <w:iCs/>
          <w:sz w:val="26"/>
          <w:szCs w:val="26"/>
          <w:u w:color="00B050"/>
        </w:rPr>
      </w:pPr>
      <w:r w:rsidRPr="006D3953">
        <w:rPr>
          <w:rFonts w:ascii="Gentium" w:hAnsi="Gentium" w:cs="Gentium"/>
          <w:i/>
          <w:iCs/>
          <w:sz w:val="26"/>
          <w:szCs w:val="26"/>
          <w:u w:color="00B050"/>
        </w:rPr>
        <w:t>Eusebius, Praep. Evang. 9.34.20</w:t>
      </w:r>
    </w:p>
    <w:p w14:paraId="5B3F9BC1" w14:textId="5E2D5F56" w:rsidR="007472CF" w:rsidRPr="006D3953" w:rsidRDefault="007472CF" w:rsidP="007472CF">
      <w:pPr>
        <w:keepNext/>
        <w:widowControl w:val="0"/>
        <w:jc w:val="center"/>
        <w:rPr>
          <w:rFonts w:ascii="Gentium" w:hAnsi="Gentium" w:cs="Gentium"/>
          <w:b/>
          <w:bCs/>
          <w:i/>
          <w:iCs/>
          <w:sz w:val="32"/>
          <w:szCs w:val="32"/>
          <w:u w:val="single" w:color="00B050"/>
        </w:rPr>
      </w:pPr>
      <w:r w:rsidRPr="006D3953">
        <w:rPr>
          <w:rFonts w:ascii="Gentium" w:hAnsi="Gentium" w:cs="Gentium"/>
          <w:i/>
          <w:iCs/>
          <w:color w:val="3A7C22" w:themeColor="accent6" w:themeShade="BF"/>
          <w:sz w:val="26"/>
          <w:szCs w:val="26"/>
          <w:u w:color="00B050"/>
        </w:rPr>
        <w:t>[Eusebius: Eusebii Caesariensis Opera, Volume 1-2. Dindorf, Ludwig, editor. Leipzig: Teubner, 1867.]</w:t>
      </w:r>
    </w:p>
    <w:p w14:paraId="0233CF48" w14:textId="135E7915" w:rsidR="00E110BC" w:rsidRPr="006D3953" w:rsidRDefault="00E110BC" w:rsidP="00E110BC">
      <w:pPr>
        <w:spacing w:before="120"/>
        <w:jc w:val="center"/>
        <w:rPr>
          <w:rFonts w:ascii="Gentium" w:hAnsi="Gentium" w:cs="Gentium"/>
          <w:i/>
          <w:iCs/>
          <w:smallCaps/>
          <w:color w:val="7030A0"/>
          <w:sz w:val="28"/>
          <w:szCs w:val="28"/>
        </w:rPr>
      </w:pPr>
      <w:r w:rsidRPr="006D3953">
        <w:rPr>
          <w:rFonts w:ascii="Gentium" w:hAnsi="Gentium" w:cs="Gentium"/>
          <w:i/>
          <w:iCs/>
          <w:smallCaps/>
          <w:color w:val="7030A0"/>
          <w:sz w:val="28"/>
          <w:szCs w:val="28"/>
        </w:rPr>
        <w:t>Ευπολεμου περι Σολομωνοσ</w:t>
      </w:r>
    </w:p>
    <w:p w14:paraId="0C6B9D41" w14:textId="6245DCD5" w:rsidR="00162493" w:rsidRPr="006D3953" w:rsidRDefault="00162493" w:rsidP="00162493">
      <w:pPr>
        <w:spacing w:before="120"/>
        <w:jc w:val="both"/>
        <w:rPr>
          <w:rFonts w:ascii="Gentium" w:hAnsi="Gentium" w:cs="Gentium"/>
          <w:i/>
          <w:iCs/>
          <w:color w:val="7030A0"/>
          <w:sz w:val="28"/>
          <w:szCs w:val="28"/>
        </w:rPr>
      </w:pPr>
      <w:r w:rsidRPr="006D3953">
        <w:rPr>
          <w:rFonts w:ascii="Gentium" w:hAnsi="Gentium" w:cs="Gentium"/>
          <w:b/>
          <w:bCs/>
          <w:i/>
          <w:iCs/>
          <w:color w:val="EE0000"/>
          <w:sz w:val="28"/>
          <w:szCs w:val="28"/>
          <w:vertAlign w:val="superscript"/>
        </w:rPr>
        <w:t>20 </w:t>
      </w:r>
      <w:r w:rsidRPr="006D3953">
        <w:rPr>
          <w:rFonts w:ascii="Gentium" w:hAnsi="Gentium" w:cs="Gentium"/>
          <w:i/>
          <w:iCs/>
          <w:color w:val="7030A0"/>
          <w:sz w:val="28"/>
          <w:szCs w:val="28"/>
        </w:rPr>
        <w:t xml:space="preserve">ποιῆσαι δέ φησιν ὁ Εὐπόλεμος τὸν Σολομῶνα καὶ ἀσπίδας χρυσᾶς χιλίας, </w:t>
      </w:r>
      <w:r w:rsidR="0017779F" w:rsidRPr="00E110BC">
        <w:rPr>
          <w:rFonts w:ascii="Gentium" w:hAnsi="Gentium" w:cs="Gentium"/>
          <w:i/>
          <w:iCs/>
          <w:color w:val="7030A0"/>
          <w:sz w:val="28"/>
          <w:szCs w:val="28"/>
        </w:rPr>
        <w:t xml:space="preserve">ὧν </w:t>
      </w:r>
      <w:r w:rsidRPr="006D3953">
        <w:rPr>
          <w:rFonts w:ascii="Gentium" w:hAnsi="Gentium" w:cs="Gentium"/>
          <w:i/>
          <w:iCs/>
          <w:color w:val="7030A0"/>
          <w:sz w:val="28"/>
          <w:szCs w:val="28"/>
        </w:rPr>
        <w:t xml:space="preserve">ἑκάστην πεντακοσίων εἶναι χρυσῶν. βιῶσαι δὲ αὐτὸν ἔτη πεντήκοντα δύο, </w:t>
      </w:r>
      <w:r w:rsidR="0017779F" w:rsidRPr="00E110BC">
        <w:rPr>
          <w:rFonts w:ascii="Gentium" w:hAnsi="Gentium" w:cs="Gentium"/>
          <w:i/>
          <w:iCs/>
          <w:color w:val="7030A0"/>
          <w:sz w:val="28"/>
          <w:szCs w:val="28"/>
        </w:rPr>
        <w:t xml:space="preserve">ὧν </w:t>
      </w:r>
      <w:r w:rsidRPr="006D3953">
        <w:rPr>
          <w:rFonts w:ascii="Gentium" w:hAnsi="Gentium" w:cs="Gentium"/>
          <w:i/>
          <w:iCs/>
          <w:color w:val="7030A0"/>
          <w:sz w:val="28"/>
          <w:szCs w:val="28"/>
        </w:rPr>
        <w:t>ἐν εἰρήνῃ βασιλεῦσαι ἔτη μ</w:t>
      </w:r>
      <w:r w:rsidR="0017779F" w:rsidRPr="00985B2F">
        <w:rPr>
          <w:rFonts w:ascii="Gentium" w:hAnsi="Gentium" w:cs="Gentium"/>
          <w:i/>
          <w:iCs/>
          <w:color w:val="7030A0"/>
          <w:sz w:val="28"/>
          <w:szCs w:val="28"/>
        </w:rPr>
        <w:t>ʹ</w:t>
      </w:r>
      <w:r w:rsidRPr="006D3953">
        <w:rPr>
          <w:rFonts w:ascii="Gentium" w:hAnsi="Gentium" w:cs="Gentium"/>
          <w:i/>
          <w:iCs/>
          <w:color w:val="7030A0"/>
          <w:sz w:val="28"/>
          <w:szCs w:val="28"/>
        </w:rPr>
        <w:t>.</w:t>
      </w:r>
    </w:p>
    <w:p w14:paraId="0AE14181" w14:textId="77777777" w:rsidR="00CF2F0A" w:rsidRPr="006D3953" w:rsidRDefault="00CF2F0A" w:rsidP="00CF2F0A">
      <w:pPr>
        <w:pStyle w:val="Heading3"/>
        <w:keepNext/>
        <w:widowControl w:val="0"/>
        <w:spacing w:before="120" w:beforeAutospacing="0" w:after="0" w:afterAutospacing="0"/>
        <w:rPr>
          <w:rFonts w:ascii="Gentium" w:hAnsi="Gentium" w:cs="Gentium"/>
          <w:i/>
          <w:iCs/>
          <w:color w:val="0070C0"/>
          <w:sz w:val="28"/>
          <w:szCs w:val="28"/>
          <w:u w:val="single" w:color="00B050"/>
        </w:rPr>
        <w:sectPr w:rsidR="00CF2F0A" w:rsidRPr="006D3953" w:rsidSect="00CF2F0A">
          <w:type w:val="continuous"/>
          <w:pgSz w:w="16838" w:h="11906" w:orient="landscape" w:code="9"/>
          <w:pgMar w:top="1418" w:right="1418" w:bottom="1418" w:left="1418" w:header="709" w:footer="709" w:gutter="0"/>
          <w:cols w:space="708"/>
          <w:docGrid w:linePitch="360"/>
        </w:sectPr>
      </w:pPr>
    </w:p>
    <w:p w14:paraId="54761781" w14:textId="77777777" w:rsidR="00CF5F60" w:rsidRPr="006D3953" w:rsidRDefault="00E34AD8" w:rsidP="0016565B">
      <w:pPr>
        <w:keepNext/>
        <w:widowControl w:val="0"/>
        <w:jc w:val="center"/>
        <w:rPr>
          <w:rFonts w:ascii="Gentium" w:hAnsi="Gentium" w:cs="Gentium"/>
          <w:b/>
          <w:bCs/>
          <w:i/>
          <w:iCs/>
          <w:sz w:val="32"/>
          <w:szCs w:val="32"/>
          <w:u w:val="single" w:color="00B050"/>
        </w:rPr>
      </w:pPr>
      <w:r w:rsidRPr="006D3953">
        <w:rPr>
          <w:rFonts w:ascii="Gentium" w:hAnsi="Gentium" w:cs="Gentium"/>
          <w:b/>
          <w:bCs/>
          <w:i/>
          <w:iCs/>
          <w:sz w:val="32"/>
          <w:szCs w:val="32"/>
          <w:u w:val="single" w:color="00B050"/>
        </w:rPr>
        <w:t>Fragment 4</w:t>
      </w:r>
    </w:p>
    <w:p w14:paraId="2A21CB6F" w14:textId="45F27E3E" w:rsidR="00A0078F" w:rsidRPr="006D3953" w:rsidRDefault="00985B2F" w:rsidP="001C4A6A">
      <w:pPr>
        <w:keepNext/>
        <w:widowControl w:val="0"/>
        <w:spacing w:before="120"/>
        <w:jc w:val="center"/>
        <w:rPr>
          <w:rFonts w:ascii="Gentium" w:hAnsi="Gentium" w:cs="Gentium"/>
          <w:i/>
          <w:iCs/>
          <w:sz w:val="26"/>
          <w:szCs w:val="26"/>
          <w:u w:color="00B050"/>
        </w:rPr>
      </w:pPr>
      <w:r w:rsidRPr="006D3953">
        <w:rPr>
          <w:rFonts w:ascii="Gentium" w:hAnsi="Gentium" w:cs="Gentium"/>
          <w:i/>
          <w:iCs/>
          <w:sz w:val="26"/>
          <w:szCs w:val="26"/>
          <w:u w:color="00B050"/>
        </w:rPr>
        <w:t>Eusebius, Praep. Evang. 9.39.1-5</w:t>
      </w:r>
    </w:p>
    <w:p w14:paraId="1C087FF4" w14:textId="0ED578A4" w:rsidR="007472CF" w:rsidRPr="006D3953" w:rsidRDefault="007472CF" w:rsidP="007472CF">
      <w:pPr>
        <w:keepNext/>
        <w:widowControl w:val="0"/>
        <w:jc w:val="center"/>
        <w:rPr>
          <w:rFonts w:ascii="Gentium" w:hAnsi="Gentium" w:cs="Gentium"/>
          <w:b/>
          <w:bCs/>
          <w:i/>
          <w:iCs/>
          <w:sz w:val="32"/>
          <w:szCs w:val="32"/>
          <w:u w:val="single" w:color="00B050"/>
        </w:rPr>
      </w:pPr>
      <w:r w:rsidRPr="006D3953">
        <w:rPr>
          <w:rFonts w:ascii="Gentium" w:hAnsi="Gentium" w:cs="Gentium"/>
          <w:i/>
          <w:iCs/>
          <w:color w:val="3A7C22" w:themeColor="accent6" w:themeShade="BF"/>
          <w:sz w:val="26"/>
          <w:szCs w:val="26"/>
          <w:u w:color="00B050"/>
        </w:rPr>
        <w:t>[Eusebius: Eusebii Caesariensis Opera, Volume 1-2. Dindorf, Ludwig, editor. Leipzig: Teubner, 1867.]</w:t>
      </w:r>
    </w:p>
    <w:p w14:paraId="1F123343" w14:textId="55C76236" w:rsidR="006D30CD" w:rsidRPr="006D3953" w:rsidRDefault="006D30CD" w:rsidP="006D30CD">
      <w:pPr>
        <w:spacing w:before="120"/>
        <w:jc w:val="both"/>
        <w:rPr>
          <w:rFonts w:ascii="Gentium" w:hAnsi="Gentium" w:cs="Gentium"/>
          <w:i/>
          <w:iCs/>
          <w:color w:val="7030A0"/>
          <w:sz w:val="28"/>
          <w:szCs w:val="28"/>
        </w:rPr>
      </w:pPr>
      <w:r w:rsidRPr="006D3953">
        <w:rPr>
          <w:rFonts w:ascii="Gentium" w:hAnsi="Gentium" w:cs="Gentium"/>
          <w:b/>
          <w:bCs/>
          <w:i/>
          <w:iCs/>
          <w:color w:val="EE0000"/>
          <w:sz w:val="28"/>
          <w:szCs w:val="28"/>
          <w:vertAlign w:val="superscript"/>
        </w:rPr>
        <w:t>1 </w:t>
      </w:r>
      <w:r w:rsidRPr="006D3953">
        <w:rPr>
          <w:rFonts w:ascii="Gentium" w:hAnsi="Gentium" w:cs="Gentium"/>
          <w:i/>
          <w:iCs/>
          <w:color w:val="7030A0"/>
          <w:sz w:val="28"/>
          <w:szCs w:val="28"/>
        </w:rPr>
        <w:t>Ἐπὶ τούτοις καὶ τῆς Ἱερεμίου προφητείας τοῦ Πολυίστορος μνήμην πεποιημένου, ἡμᾶς ἀποσιωπῆσαι ταύτην πάντων ἂν εἴη παραλογώτατον. κείσθω τοίνυν καὶ αὕτη·</w:t>
      </w:r>
    </w:p>
    <w:p w14:paraId="1682C888" w14:textId="7922BC4C" w:rsidR="00E110BC" w:rsidRPr="006D3953" w:rsidRDefault="00E110BC" w:rsidP="00E110BC">
      <w:pPr>
        <w:spacing w:before="120"/>
        <w:jc w:val="center"/>
        <w:rPr>
          <w:rFonts w:ascii="Gentium" w:hAnsi="Gentium" w:cs="Gentium"/>
          <w:i/>
          <w:iCs/>
          <w:color w:val="7030A0"/>
          <w:sz w:val="28"/>
          <w:szCs w:val="28"/>
        </w:rPr>
      </w:pPr>
      <w:r w:rsidRPr="006D3953">
        <w:rPr>
          <w:rFonts w:ascii="Gentium" w:hAnsi="Gentium" w:cs="Gentium"/>
          <w:i/>
          <w:iCs/>
          <w:smallCaps/>
          <w:color w:val="7030A0"/>
          <w:sz w:val="28"/>
          <w:szCs w:val="28"/>
        </w:rPr>
        <w:t>Ευπολεμου περι Ιερεμιου του Προφητου Ομοιωσ</w:t>
      </w:r>
    </w:p>
    <w:p w14:paraId="51473CF4" w14:textId="17A47F5C" w:rsidR="006D30CD" w:rsidRPr="006D3953" w:rsidRDefault="00671E32" w:rsidP="00671E32">
      <w:pPr>
        <w:spacing w:before="120"/>
        <w:jc w:val="both"/>
        <w:rPr>
          <w:rFonts w:ascii="Gentium" w:hAnsi="Gentium" w:cs="Gentium"/>
          <w:i/>
          <w:iCs/>
          <w:color w:val="7030A0"/>
          <w:sz w:val="28"/>
          <w:szCs w:val="28"/>
        </w:rPr>
      </w:pPr>
      <w:r w:rsidRPr="006D3953">
        <w:rPr>
          <w:rFonts w:ascii="Gentium" w:hAnsi="Gentium" w:cs="Gentium"/>
          <w:b/>
          <w:bCs/>
          <w:i/>
          <w:iCs/>
          <w:color w:val="EE0000"/>
          <w:sz w:val="28"/>
          <w:szCs w:val="28"/>
          <w:vertAlign w:val="superscript"/>
        </w:rPr>
        <w:t>2 </w:t>
      </w:r>
      <w:r w:rsidR="006D30CD" w:rsidRPr="006D3953">
        <w:rPr>
          <w:rFonts w:ascii="Gentium" w:hAnsi="Gentium" w:cs="Gentium"/>
          <w:i/>
          <w:iCs/>
          <w:color w:val="7030A0"/>
          <w:sz w:val="28"/>
          <w:szCs w:val="28"/>
        </w:rPr>
        <w:t>Εἶτα Ἰωναχείμ</w:t>
      </w:r>
      <w:r w:rsidR="003F10C3">
        <w:rPr>
          <w:rFonts w:ascii="Gentium" w:hAnsi="Gentium" w:cs="Gentium"/>
          <w:i/>
          <w:iCs/>
          <w:color w:val="7030A0"/>
          <w:sz w:val="28"/>
          <w:szCs w:val="28"/>
        </w:rPr>
        <w:t>·</w:t>
      </w:r>
      <w:r w:rsidR="006D30CD" w:rsidRPr="006D3953">
        <w:rPr>
          <w:rFonts w:ascii="Gentium" w:hAnsi="Gentium" w:cs="Gentium"/>
          <w:i/>
          <w:iCs/>
          <w:color w:val="7030A0"/>
          <w:sz w:val="28"/>
          <w:szCs w:val="28"/>
        </w:rPr>
        <w:t xml:space="preserve"> ἐπὶ τούτου προφητεῦσαι </w:t>
      </w:r>
      <w:r w:rsidR="00461807" w:rsidRPr="00E110BC">
        <w:rPr>
          <w:rFonts w:ascii="Gentium" w:hAnsi="Gentium" w:cs="Gentium"/>
          <w:i/>
          <w:iCs/>
          <w:color w:val="7030A0"/>
          <w:sz w:val="28"/>
          <w:szCs w:val="28"/>
        </w:rPr>
        <w:t>Ἱερεμ</w:t>
      </w:r>
      <w:r w:rsidR="00461807">
        <w:rPr>
          <w:rFonts w:ascii="Gentium" w:hAnsi="Gentium" w:cs="Gentium"/>
          <w:i/>
          <w:iCs/>
          <w:color w:val="7030A0"/>
          <w:sz w:val="28"/>
          <w:szCs w:val="28"/>
        </w:rPr>
        <w:t>ί</w:t>
      </w:r>
      <w:r w:rsidR="00461807" w:rsidRPr="00E110BC">
        <w:rPr>
          <w:rFonts w:ascii="Gentium" w:hAnsi="Gentium" w:cs="Gentium"/>
          <w:i/>
          <w:iCs/>
          <w:color w:val="7030A0"/>
          <w:sz w:val="28"/>
          <w:szCs w:val="28"/>
        </w:rPr>
        <w:t xml:space="preserve">αν </w:t>
      </w:r>
      <w:r w:rsidR="006D30CD" w:rsidRPr="006D3953">
        <w:rPr>
          <w:rFonts w:ascii="Gentium" w:hAnsi="Gentium" w:cs="Gentium"/>
          <w:i/>
          <w:iCs/>
          <w:color w:val="7030A0"/>
          <w:sz w:val="28"/>
          <w:szCs w:val="28"/>
        </w:rPr>
        <w:t>τὸν προφήτην. τοῦτον ὑπὸ τοῦ θεοῦ ἀποσταλέντα</w:t>
      </w:r>
      <w:r w:rsidRPr="006D3953">
        <w:rPr>
          <w:rFonts w:ascii="Gentium" w:hAnsi="Gentium" w:cs="Gentium"/>
          <w:i/>
          <w:iCs/>
          <w:color w:val="7030A0"/>
          <w:sz w:val="28"/>
          <w:szCs w:val="28"/>
        </w:rPr>
        <w:t xml:space="preserve"> </w:t>
      </w:r>
      <w:r w:rsidR="006D30CD" w:rsidRPr="006D3953">
        <w:rPr>
          <w:rFonts w:ascii="Gentium" w:hAnsi="Gentium" w:cs="Gentium"/>
          <w:i/>
          <w:iCs/>
          <w:color w:val="7030A0"/>
          <w:sz w:val="28"/>
          <w:szCs w:val="28"/>
        </w:rPr>
        <w:t>καταλαβεῖν τοὺς Ἰουδαίους θυσιάζοντας εἰδώλῳ χρυσῷ, ᾧ εἶναι ὄνομα Βάαλ.</w:t>
      </w:r>
      <w:r w:rsidRPr="006D3953">
        <w:rPr>
          <w:rFonts w:ascii="Gentium" w:hAnsi="Gentium" w:cs="Gentium"/>
          <w:i/>
          <w:iCs/>
          <w:color w:val="7030A0"/>
          <w:sz w:val="28"/>
          <w:szCs w:val="28"/>
        </w:rPr>
        <w:t xml:space="preserve"> </w:t>
      </w:r>
      <w:r w:rsidRPr="006D3953">
        <w:rPr>
          <w:rFonts w:ascii="Gentium" w:hAnsi="Gentium" w:cs="Gentium"/>
          <w:b/>
          <w:bCs/>
          <w:i/>
          <w:iCs/>
          <w:color w:val="EE0000"/>
          <w:sz w:val="28"/>
          <w:szCs w:val="28"/>
          <w:vertAlign w:val="superscript"/>
        </w:rPr>
        <w:t>3 </w:t>
      </w:r>
      <w:r w:rsidR="006D30CD" w:rsidRPr="006D3953">
        <w:rPr>
          <w:rFonts w:ascii="Gentium" w:hAnsi="Gentium" w:cs="Gentium"/>
          <w:i/>
          <w:iCs/>
          <w:color w:val="7030A0"/>
          <w:sz w:val="28"/>
          <w:szCs w:val="28"/>
        </w:rPr>
        <w:t>τοῦτον δὲ αὐτοῖς τὴν μέλλουσαν ἀτυχίαν δηλῶσαι. τὸν δὲ Ἰωναχεὶμ ζῶντα αὐτὸν ἐπιβαλέσθαι κατακαῦσαι</w:t>
      </w:r>
      <w:r w:rsidR="003F10C3">
        <w:rPr>
          <w:rFonts w:ascii="Gentium" w:hAnsi="Gentium" w:cs="Gentium"/>
          <w:i/>
          <w:iCs/>
          <w:color w:val="7030A0"/>
          <w:sz w:val="28"/>
          <w:szCs w:val="28"/>
        </w:rPr>
        <w:t>·</w:t>
      </w:r>
      <w:r w:rsidR="006D30CD" w:rsidRPr="006D3953">
        <w:rPr>
          <w:rFonts w:ascii="Gentium" w:hAnsi="Gentium" w:cs="Gentium"/>
          <w:i/>
          <w:iCs/>
          <w:color w:val="7030A0"/>
          <w:sz w:val="28"/>
          <w:szCs w:val="28"/>
        </w:rPr>
        <w:t xml:space="preserve"> τὸν δὲ φάναι τοῖς ξύλοις τούτοις Βαβυλωνίοις ὀψοποιήσειν,</w:t>
      </w:r>
      <w:r w:rsidRPr="006D3953">
        <w:rPr>
          <w:rFonts w:ascii="Gentium" w:hAnsi="Gentium" w:cs="Gentium"/>
          <w:i/>
          <w:iCs/>
          <w:color w:val="7030A0"/>
          <w:sz w:val="28"/>
          <w:szCs w:val="28"/>
        </w:rPr>
        <w:t xml:space="preserve"> </w:t>
      </w:r>
      <w:r w:rsidR="006D30CD" w:rsidRPr="006D3953">
        <w:rPr>
          <w:rFonts w:ascii="Gentium" w:hAnsi="Gentium" w:cs="Gentium"/>
          <w:i/>
          <w:iCs/>
          <w:color w:val="7030A0"/>
          <w:sz w:val="28"/>
          <w:szCs w:val="28"/>
        </w:rPr>
        <w:t xml:space="preserve">καὶ σκάψειν </w:t>
      </w:r>
      <w:r w:rsidR="00461807" w:rsidRPr="00E110BC">
        <w:rPr>
          <w:rFonts w:ascii="Gentium" w:hAnsi="Gentium" w:cs="Gentium"/>
          <w:i/>
          <w:iCs/>
          <w:color w:val="7030A0"/>
          <w:sz w:val="28"/>
          <w:szCs w:val="28"/>
        </w:rPr>
        <w:t xml:space="preserve">τὰς </w:t>
      </w:r>
      <w:r w:rsidR="006D30CD" w:rsidRPr="006D3953">
        <w:rPr>
          <w:rFonts w:ascii="Gentium" w:hAnsi="Gentium" w:cs="Gentium"/>
          <w:i/>
          <w:iCs/>
          <w:color w:val="7030A0"/>
          <w:sz w:val="28"/>
          <w:szCs w:val="28"/>
        </w:rPr>
        <w:t>τοῦ Τίγριδος καὶ Εὐφράτου</w:t>
      </w:r>
      <w:r w:rsidRPr="006D3953">
        <w:rPr>
          <w:rFonts w:ascii="Gentium" w:hAnsi="Gentium" w:cs="Gentium"/>
          <w:i/>
          <w:iCs/>
          <w:color w:val="7030A0"/>
          <w:sz w:val="28"/>
          <w:szCs w:val="28"/>
        </w:rPr>
        <w:t xml:space="preserve"> </w:t>
      </w:r>
      <w:r w:rsidR="006D30CD" w:rsidRPr="006D3953">
        <w:rPr>
          <w:rFonts w:ascii="Gentium" w:hAnsi="Gentium" w:cs="Gentium"/>
          <w:i/>
          <w:iCs/>
          <w:color w:val="7030A0"/>
          <w:sz w:val="28"/>
          <w:szCs w:val="28"/>
        </w:rPr>
        <w:t>διώρυχας αἰχμαλωτισθέντας.</w:t>
      </w:r>
      <w:r w:rsidRPr="006D3953">
        <w:rPr>
          <w:rFonts w:ascii="Gentium" w:hAnsi="Gentium" w:cs="Gentium"/>
          <w:i/>
          <w:iCs/>
          <w:color w:val="7030A0"/>
          <w:sz w:val="28"/>
          <w:szCs w:val="28"/>
        </w:rPr>
        <w:t xml:space="preserve"> </w:t>
      </w:r>
      <w:r w:rsidRPr="006D3953">
        <w:rPr>
          <w:rFonts w:ascii="Gentium" w:hAnsi="Gentium" w:cs="Gentium"/>
          <w:b/>
          <w:bCs/>
          <w:i/>
          <w:iCs/>
          <w:color w:val="EE0000"/>
          <w:sz w:val="28"/>
          <w:szCs w:val="28"/>
          <w:vertAlign w:val="superscript"/>
        </w:rPr>
        <w:t>4 </w:t>
      </w:r>
      <w:r w:rsidR="006D30CD" w:rsidRPr="006D3953">
        <w:rPr>
          <w:rFonts w:ascii="Gentium" w:hAnsi="Gentium" w:cs="Gentium"/>
          <w:i/>
          <w:iCs/>
          <w:color w:val="7030A0"/>
          <w:sz w:val="28"/>
          <w:szCs w:val="28"/>
        </w:rPr>
        <w:t>τὸν δὲ τῶν Βαβυλωνίων βασιλέα ἀκούσαντα Ναβουχοδονόσορ τὰ ὑπὸ τοῦ Ἱερεμίου προμαντευθέντα παρακαλέσαι Ἀστιβάρην τὸν Μηδῶν βασιλέα συστρατεύειν αὐτῷ.</w:t>
      </w:r>
      <w:r w:rsidRPr="006D3953">
        <w:rPr>
          <w:rFonts w:ascii="Gentium" w:hAnsi="Gentium" w:cs="Gentium"/>
          <w:i/>
          <w:iCs/>
          <w:color w:val="7030A0"/>
          <w:sz w:val="28"/>
          <w:szCs w:val="28"/>
        </w:rPr>
        <w:t xml:space="preserve"> </w:t>
      </w:r>
      <w:r w:rsidRPr="006D3953">
        <w:rPr>
          <w:rFonts w:ascii="Gentium" w:hAnsi="Gentium" w:cs="Gentium"/>
          <w:b/>
          <w:bCs/>
          <w:i/>
          <w:iCs/>
          <w:color w:val="EE0000"/>
          <w:sz w:val="28"/>
          <w:szCs w:val="28"/>
          <w:vertAlign w:val="superscript"/>
        </w:rPr>
        <w:t>5 </w:t>
      </w:r>
      <w:r w:rsidR="006D30CD" w:rsidRPr="006D3953">
        <w:rPr>
          <w:rFonts w:ascii="Gentium" w:hAnsi="Gentium" w:cs="Gentium"/>
          <w:i/>
          <w:iCs/>
          <w:color w:val="7030A0"/>
          <w:sz w:val="28"/>
          <w:szCs w:val="28"/>
        </w:rPr>
        <w:t>παραλαβόντα δὲ Βαβυλωνίους καὶ Μήδους, καὶ</w:t>
      </w:r>
      <w:r w:rsidRPr="006D3953">
        <w:rPr>
          <w:rFonts w:ascii="Gentium" w:hAnsi="Gentium" w:cs="Gentium"/>
          <w:i/>
          <w:iCs/>
          <w:color w:val="7030A0"/>
          <w:sz w:val="28"/>
          <w:szCs w:val="28"/>
        </w:rPr>
        <w:t xml:space="preserve"> </w:t>
      </w:r>
      <w:r w:rsidR="006D30CD" w:rsidRPr="006D3953">
        <w:rPr>
          <w:rFonts w:ascii="Gentium" w:hAnsi="Gentium" w:cs="Gentium"/>
          <w:i/>
          <w:iCs/>
          <w:color w:val="7030A0"/>
          <w:sz w:val="28"/>
          <w:szCs w:val="28"/>
        </w:rPr>
        <w:t>συναγαγόντα πεζῶν μὲν ὀκτωκαίδεκα, ἱππέων δὲ μυριάδας δώδεκα, καὶ πεζῶν ἅρματα μυρία, πρῶτον μὲν τὴν Σαμαρεῖτιν καταστρέψασθαι καὶ Γαλιλαίαν καὶ Σκυθόπολιν καὶ τοὺς ἐν τῇ Γαλαδίτιδι οἰκοῦντας Ἰουδαίους</w:t>
      </w:r>
      <w:r w:rsidR="003F10C3">
        <w:rPr>
          <w:rFonts w:ascii="Gentium" w:hAnsi="Gentium" w:cs="Gentium"/>
          <w:i/>
          <w:iCs/>
          <w:color w:val="7030A0"/>
          <w:sz w:val="28"/>
          <w:szCs w:val="28"/>
        </w:rPr>
        <w:t>·</w:t>
      </w:r>
      <w:r w:rsidR="006D30CD" w:rsidRPr="006D3953">
        <w:rPr>
          <w:rFonts w:ascii="Gentium" w:hAnsi="Gentium" w:cs="Gentium"/>
          <w:i/>
          <w:iCs/>
          <w:color w:val="7030A0"/>
          <w:sz w:val="28"/>
          <w:szCs w:val="28"/>
        </w:rPr>
        <w:t xml:space="preserve"> αὖθις δὲ τὰ Ἱεροσόλυμα παραλαβεῖν, καὶ</w:t>
      </w:r>
      <w:r w:rsidRPr="006D3953">
        <w:rPr>
          <w:rFonts w:ascii="Gentium" w:hAnsi="Gentium" w:cs="Gentium"/>
          <w:i/>
          <w:iCs/>
          <w:color w:val="7030A0"/>
          <w:sz w:val="28"/>
          <w:szCs w:val="28"/>
        </w:rPr>
        <w:t xml:space="preserve"> </w:t>
      </w:r>
      <w:r w:rsidR="006D30CD" w:rsidRPr="006D3953">
        <w:rPr>
          <w:rFonts w:ascii="Gentium" w:hAnsi="Gentium" w:cs="Gentium"/>
          <w:i/>
          <w:iCs/>
          <w:color w:val="7030A0"/>
          <w:sz w:val="28"/>
          <w:szCs w:val="28"/>
        </w:rPr>
        <w:t xml:space="preserve">τὸν Ἰουδαίων </w:t>
      </w:r>
      <w:r w:rsidR="006D30CD" w:rsidRPr="006D3953">
        <w:rPr>
          <w:rFonts w:ascii="Gentium" w:hAnsi="Gentium" w:cs="Gentium"/>
          <w:i/>
          <w:iCs/>
          <w:color w:val="7030A0"/>
          <w:sz w:val="28"/>
          <w:szCs w:val="28"/>
        </w:rPr>
        <w:lastRenderedPageBreak/>
        <w:t>βασιλέα Ἰωναχεὶμ ζωγρῆσαι</w:t>
      </w:r>
      <w:r w:rsidR="003F10C3">
        <w:rPr>
          <w:rFonts w:ascii="Gentium" w:hAnsi="Gentium" w:cs="Gentium"/>
          <w:i/>
          <w:iCs/>
          <w:color w:val="7030A0"/>
          <w:sz w:val="28"/>
          <w:szCs w:val="28"/>
        </w:rPr>
        <w:t>·</w:t>
      </w:r>
      <w:r w:rsidR="006D30CD" w:rsidRPr="006D3953">
        <w:rPr>
          <w:rFonts w:ascii="Gentium" w:hAnsi="Gentium" w:cs="Gentium"/>
          <w:i/>
          <w:iCs/>
          <w:color w:val="7030A0"/>
          <w:sz w:val="28"/>
          <w:szCs w:val="28"/>
        </w:rPr>
        <w:t xml:space="preserve"> τὸν δὲ</w:t>
      </w:r>
      <w:r w:rsidRPr="006D3953">
        <w:rPr>
          <w:rFonts w:ascii="Gentium" w:hAnsi="Gentium" w:cs="Gentium"/>
          <w:i/>
          <w:iCs/>
          <w:color w:val="7030A0"/>
          <w:sz w:val="28"/>
          <w:szCs w:val="28"/>
        </w:rPr>
        <w:t xml:space="preserve"> </w:t>
      </w:r>
      <w:r w:rsidR="006D30CD" w:rsidRPr="006D3953">
        <w:rPr>
          <w:rFonts w:ascii="Gentium" w:hAnsi="Gentium" w:cs="Gentium"/>
          <w:i/>
          <w:iCs/>
          <w:color w:val="7030A0"/>
          <w:sz w:val="28"/>
          <w:szCs w:val="28"/>
        </w:rPr>
        <w:t xml:space="preserve">χρυσὸν τὸν ἐν τῷ ἱερῷ καὶ ἄργυρον καὶ χαλκὸν ἐκλέξαντας εἰς Βαβυλῶνα </w:t>
      </w:r>
      <w:r w:rsidR="00461807" w:rsidRPr="00E110BC">
        <w:rPr>
          <w:rFonts w:ascii="Gentium" w:hAnsi="Gentium" w:cs="Gentium"/>
          <w:i/>
          <w:iCs/>
          <w:color w:val="7030A0"/>
          <w:sz w:val="28"/>
          <w:szCs w:val="28"/>
        </w:rPr>
        <w:t>ἀποστεῖλαι</w:t>
      </w:r>
      <w:r w:rsidR="006D30CD" w:rsidRPr="006D3953">
        <w:rPr>
          <w:rFonts w:ascii="Gentium" w:hAnsi="Gentium" w:cs="Gentium"/>
          <w:i/>
          <w:iCs/>
          <w:color w:val="7030A0"/>
          <w:sz w:val="28"/>
          <w:szCs w:val="28"/>
        </w:rPr>
        <w:t>, χωρὶς τῆς καβωτοῦ καὶ τῶν ἐν αὐτῇ πλακῶν</w:t>
      </w:r>
      <w:r w:rsidR="003F10C3">
        <w:rPr>
          <w:rFonts w:ascii="Gentium" w:hAnsi="Gentium" w:cs="Gentium"/>
          <w:i/>
          <w:iCs/>
          <w:color w:val="7030A0"/>
          <w:sz w:val="28"/>
          <w:szCs w:val="28"/>
        </w:rPr>
        <w:t>·</w:t>
      </w:r>
      <w:r w:rsidR="006D30CD" w:rsidRPr="006D3953">
        <w:rPr>
          <w:rFonts w:ascii="Gentium" w:hAnsi="Gentium" w:cs="Gentium"/>
          <w:i/>
          <w:iCs/>
          <w:color w:val="7030A0"/>
          <w:sz w:val="28"/>
          <w:szCs w:val="28"/>
        </w:rPr>
        <w:t xml:space="preserve"> ταύτην δὲ τὸν Ἱερεμίαν κατασχεῖν.</w:t>
      </w:r>
    </w:p>
    <w:p w14:paraId="4C712E37" w14:textId="512DABF0" w:rsidR="00CF2F0A" w:rsidRPr="006D3953" w:rsidRDefault="00CF2F0A" w:rsidP="00E34AD8">
      <w:pPr>
        <w:keepNext/>
        <w:widowControl w:val="0"/>
        <w:spacing w:before="120"/>
        <w:jc w:val="center"/>
        <w:rPr>
          <w:rFonts w:ascii="Gentium" w:hAnsi="Gentium" w:cs="Gentium"/>
          <w:b/>
          <w:i/>
          <w:iCs/>
          <w:color w:val="FF0000"/>
          <w:sz w:val="28"/>
          <w:szCs w:val="28"/>
          <w:vertAlign w:val="superscript"/>
        </w:rPr>
        <w:sectPr w:rsidR="00CF2F0A" w:rsidRPr="006D3953" w:rsidSect="00CF2F0A">
          <w:type w:val="continuous"/>
          <w:pgSz w:w="16838" w:h="11906" w:orient="landscape" w:code="9"/>
          <w:pgMar w:top="1418" w:right="1418" w:bottom="1418" w:left="1418" w:header="709" w:footer="709" w:gutter="0"/>
          <w:cols w:space="708"/>
          <w:docGrid w:linePitch="360"/>
        </w:sectPr>
      </w:pPr>
    </w:p>
    <w:p w14:paraId="4D7F883B" w14:textId="77777777" w:rsidR="00CF5F60" w:rsidRPr="006D3953" w:rsidRDefault="00E34AD8" w:rsidP="00CF5F60">
      <w:pPr>
        <w:keepNext/>
        <w:widowControl w:val="0"/>
        <w:spacing w:before="240"/>
        <w:jc w:val="center"/>
        <w:rPr>
          <w:rFonts w:ascii="Gentium" w:hAnsi="Gentium" w:cs="Gentium"/>
          <w:b/>
          <w:bCs/>
          <w:i/>
          <w:iCs/>
          <w:sz w:val="32"/>
          <w:szCs w:val="32"/>
          <w:u w:val="single" w:color="00B050"/>
        </w:rPr>
      </w:pPr>
      <w:r w:rsidRPr="006D3953">
        <w:rPr>
          <w:rFonts w:ascii="Gentium" w:hAnsi="Gentium" w:cs="Gentium"/>
          <w:b/>
          <w:bCs/>
          <w:i/>
          <w:iCs/>
          <w:sz w:val="32"/>
          <w:szCs w:val="32"/>
          <w:u w:val="single" w:color="00B050"/>
        </w:rPr>
        <w:t>Fragment 5</w:t>
      </w:r>
    </w:p>
    <w:p w14:paraId="34AA8D8D" w14:textId="7DE6DB65" w:rsidR="00A0078F" w:rsidRPr="006D3953" w:rsidRDefault="00985B2F" w:rsidP="00A0078F">
      <w:pPr>
        <w:keepNext/>
        <w:widowControl w:val="0"/>
        <w:spacing w:before="120"/>
        <w:jc w:val="center"/>
        <w:rPr>
          <w:rFonts w:ascii="Gentium" w:hAnsi="Gentium" w:cs="Gentium"/>
          <w:i/>
          <w:iCs/>
          <w:sz w:val="26"/>
          <w:szCs w:val="26"/>
          <w:u w:color="00B050"/>
        </w:rPr>
      </w:pPr>
      <w:r w:rsidRPr="006D3953">
        <w:rPr>
          <w:rFonts w:ascii="Gentium" w:hAnsi="Gentium" w:cs="Gentium"/>
          <w:i/>
          <w:iCs/>
          <w:sz w:val="26"/>
          <w:szCs w:val="26"/>
          <w:u w:color="00B050"/>
        </w:rPr>
        <w:t>Clement of Alexandria, Stromata 1.21.141.4-5</w:t>
      </w:r>
    </w:p>
    <w:p w14:paraId="13830EE8" w14:textId="0CFA9564" w:rsidR="00EC14C0" w:rsidRPr="006D3953" w:rsidRDefault="00EC14C0" w:rsidP="00EC14C0">
      <w:pPr>
        <w:keepNext/>
        <w:widowControl w:val="0"/>
        <w:jc w:val="center"/>
        <w:rPr>
          <w:rFonts w:ascii="Gentium" w:hAnsi="Gentium" w:cs="Gentium"/>
          <w:b/>
          <w:bCs/>
          <w:i/>
          <w:iCs/>
          <w:sz w:val="32"/>
          <w:szCs w:val="32"/>
          <w:u w:val="single" w:color="00B050"/>
        </w:rPr>
      </w:pPr>
      <w:r w:rsidRPr="006D3953">
        <w:rPr>
          <w:rFonts w:ascii="Gentium" w:hAnsi="Gentium" w:cs="Gentium"/>
          <w:i/>
          <w:iCs/>
          <w:color w:val="3A7C22" w:themeColor="accent6" w:themeShade="BF"/>
          <w:sz w:val="26"/>
          <w:szCs w:val="26"/>
          <w:u w:color="00B050"/>
        </w:rPr>
        <w:t>[Clemens Alexandrinus: Stromata, Stählin, Otto, editor. Leipzig: Hinrichs, 1906-1909.]</w:t>
      </w:r>
    </w:p>
    <w:p w14:paraId="4E5F810F" w14:textId="2ECEFEED" w:rsidR="00073758" w:rsidRPr="00073758" w:rsidRDefault="00073758" w:rsidP="00073758">
      <w:pPr>
        <w:spacing w:before="120"/>
        <w:jc w:val="both"/>
        <w:rPr>
          <w:rFonts w:ascii="Gentium" w:hAnsi="Gentium" w:cs="Gentium"/>
          <w:i/>
          <w:iCs/>
          <w:color w:val="7030A0"/>
          <w:sz w:val="28"/>
          <w:szCs w:val="28"/>
          <w:lang w:val="en-GB"/>
        </w:rPr>
      </w:pPr>
      <w:r w:rsidRPr="006D3953">
        <w:rPr>
          <w:rFonts w:ascii="Gentium" w:hAnsi="Gentium" w:cs="Gentium"/>
          <w:b/>
          <w:bCs/>
          <w:i/>
          <w:iCs/>
          <w:color w:val="EE0000"/>
          <w:sz w:val="28"/>
          <w:szCs w:val="28"/>
          <w:vertAlign w:val="superscript"/>
        </w:rPr>
        <w:t>4 </w:t>
      </w:r>
      <w:r w:rsidRPr="00073758">
        <w:rPr>
          <w:rFonts w:ascii="Gentium" w:hAnsi="Gentium" w:cs="Gentium"/>
          <w:i/>
          <w:iCs/>
          <w:color w:val="7030A0"/>
          <w:sz w:val="28"/>
          <w:szCs w:val="28"/>
          <w:lang w:val="en-GB"/>
        </w:rPr>
        <w:t>ἔτι δὲ καὶ Εὐπόλεμος ἐν τῇ ὁμοίᾳ πραγματείᾳ</w:t>
      </w:r>
      <w:r>
        <w:rPr>
          <w:rFonts w:ascii="Gentium" w:hAnsi="Gentium" w:cs="Gentium"/>
          <w:i/>
          <w:iCs/>
          <w:color w:val="7030A0"/>
          <w:sz w:val="28"/>
          <w:szCs w:val="28"/>
          <w:lang w:val="en-GB"/>
        </w:rPr>
        <w:t xml:space="preserve"> </w:t>
      </w:r>
      <w:r w:rsidRPr="00073758">
        <w:rPr>
          <w:rFonts w:ascii="Gentium" w:hAnsi="Gentium" w:cs="Gentium"/>
          <w:i/>
          <w:iCs/>
          <w:color w:val="7030A0"/>
          <w:sz w:val="28"/>
          <w:szCs w:val="28"/>
          <w:lang w:val="en-GB"/>
        </w:rPr>
        <w:t>τὰ πάντα ἔτη φησὶν ἀπὸ Ἀδὰμ ἄχρι τοῦ πέμπτου ἔτους Δημητρίου βασιλείας Πτολεμαίου τὸ δωδέκατον βασιλεύοντος Αἰγύπτου συνάγεσθαι</w:t>
      </w:r>
      <w:r>
        <w:rPr>
          <w:rFonts w:ascii="Gentium" w:hAnsi="Gentium" w:cs="Gentium"/>
          <w:i/>
          <w:iCs/>
          <w:color w:val="7030A0"/>
          <w:sz w:val="28"/>
          <w:szCs w:val="28"/>
          <w:lang w:val="en-GB"/>
        </w:rPr>
        <w:t xml:space="preserve"> </w:t>
      </w:r>
      <w:r w:rsidRPr="00073758">
        <w:rPr>
          <w:rFonts w:ascii="Gentium" w:hAnsi="Gentium" w:cs="Gentium"/>
          <w:i/>
          <w:iCs/>
          <w:color w:val="7030A0"/>
          <w:sz w:val="28"/>
          <w:szCs w:val="28"/>
          <w:lang w:val="en-GB"/>
        </w:rPr>
        <w:t xml:space="preserve">ἔτη ερμθ. </w:t>
      </w:r>
      <w:r w:rsidRPr="006D3953">
        <w:rPr>
          <w:rFonts w:ascii="Gentium" w:hAnsi="Gentium" w:cs="Gentium"/>
          <w:b/>
          <w:bCs/>
          <w:i/>
          <w:iCs/>
          <w:color w:val="EE0000"/>
          <w:sz w:val="28"/>
          <w:szCs w:val="28"/>
          <w:vertAlign w:val="superscript"/>
        </w:rPr>
        <w:t>5 </w:t>
      </w:r>
      <w:r w:rsidRPr="00073758">
        <w:rPr>
          <w:rFonts w:ascii="Gentium" w:hAnsi="Gentium" w:cs="Gentium"/>
          <w:i/>
          <w:iCs/>
          <w:color w:val="7030A0"/>
          <w:sz w:val="28"/>
          <w:szCs w:val="28"/>
          <w:lang w:val="en-GB"/>
        </w:rPr>
        <w:t xml:space="preserve">ἀφ’ οὗ δὲ χρόνου ἐξήγαγε Μωυσῆς τοὺς Ἰουδαίους ἐξ Αἰγύπτου ἐπὶ τὴν προειρημένην προθεσμίαν συνάγεσθαι ἔτη </w:t>
      </w:r>
      <w:r w:rsidR="00461807" w:rsidRPr="0086020B">
        <w:rPr>
          <w:rFonts w:ascii="Gentium" w:hAnsi="Gentium" w:cs="Gentium"/>
          <w:i/>
          <w:iCs/>
          <w:color w:val="7030A0"/>
          <w:sz w:val="28"/>
          <w:szCs w:val="28"/>
        </w:rPr>
        <w:t>δισχ</w:t>
      </w:r>
      <w:r w:rsidR="00461807">
        <w:rPr>
          <w:rFonts w:ascii="Gentium" w:hAnsi="Gentium" w:cs="Gentium"/>
          <w:i/>
          <w:iCs/>
          <w:color w:val="7030A0"/>
          <w:sz w:val="28"/>
          <w:szCs w:val="28"/>
        </w:rPr>
        <w:t>ί</w:t>
      </w:r>
      <w:r w:rsidR="00461807" w:rsidRPr="0086020B">
        <w:rPr>
          <w:rFonts w:ascii="Gentium" w:hAnsi="Gentium" w:cs="Gentium"/>
          <w:i/>
          <w:iCs/>
          <w:color w:val="7030A0"/>
          <w:sz w:val="28"/>
          <w:szCs w:val="28"/>
        </w:rPr>
        <w:t xml:space="preserve">λια </w:t>
      </w:r>
      <w:r w:rsidRPr="00073758">
        <w:rPr>
          <w:rFonts w:ascii="Gentium" w:hAnsi="Gentium" w:cs="Gentium"/>
          <w:i/>
          <w:iCs/>
          <w:color w:val="7030A0"/>
          <w:sz w:val="28"/>
          <w:szCs w:val="28"/>
          <w:lang w:val="en-GB"/>
        </w:rPr>
        <w:t>πεντακόσια ὀγδοήκοντα. ἀπὸ δὲ τοῦ χρόνου τούτου ἄχρι τῶν ἐν Ῥώμῃ ὑπάτων Γναίου Δομετίου καὶ Ἀσινίου συναθροίζεται ἔτη ἑκατὸν εἴκοσι.</w:t>
      </w:r>
    </w:p>
    <w:sectPr w:rsidR="00073758" w:rsidRPr="00073758" w:rsidSect="00A0078F">
      <w:type w:val="continuous"/>
      <w:pgSz w:w="16838" w:h="11906" w:orient="landscape" w:code="9"/>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Palatino Linotype">
    <w:panose1 w:val="02040502050505030304"/>
    <w:charset w:val="00"/>
    <w:family w:val="roman"/>
    <w:pitch w:val="variable"/>
    <w:sig w:usb0="E0000287" w:usb1="40000013" w:usb2="00000000" w:usb3="00000000" w:csb0="0000019F"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84153"/>
    <w:multiLevelType w:val="hybridMultilevel"/>
    <w:tmpl w:val="9B4E9866"/>
    <w:lvl w:ilvl="0" w:tplc="188C2B44">
      <w:start w:val="1"/>
      <w:numFmt w:val="decimal"/>
      <w:lvlText w:val="%1."/>
      <w:lvlJc w:val="left"/>
      <w:pPr>
        <w:tabs>
          <w:tab w:val="num" w:pos="720"/>
        </w:tabs>
        <w:ind w:left="720" w:hanging="360"/>
      </w:pPr>
    </w:lvl>
    <w:lvl w:ilvl="1" w:tplc="34E21764" w:tentative="1">
      <w:start w:val="1"/>
      <w:numFmt w:val="decimal"/>
      <w:lvlText w:val="%2."/>
      <w:lvlJc w:val="left"/>
      <w:pPr>
        <w:tabs>
          <w:tab w:val="num" w:pos="1440"/>
        </w:tabs>
        <w:ind w:left="1440" w:hanging="360"/>
      </w:pPr>
    </w:lvl>
    <w:lvl w:ilvl="2" w:tplc="B8A6688E" w:tentative="1">
      <w:start w:val="1"/>
      <w:numFmt w:val="decimal"/>
      <w:lvlText w:val="%3."/>
      <w:lvlJc w:val="left"/>
      <w:pPr>
        <w:tabs>
          <w:tab w:val="num" w:pos="2160"/>
        </w:tabs>
        <w:ind w:left="2160" w:hanging="360"/>
      </w:pPr>
    </w:lvl>
    <w:lvl w:ilvl="3" w:tplc="8B6AE2FA" w:tentative="1">
      <w:start w:val="1"/>
      <w:numFmt w:val="decimal"/>
      <w:lvlText w:val="%4."/>
      <w:lvlJc w:val="left"/>
      <w:pPr>
        <w:tabs>
          <w:tab w:val="num" w:pos="2880"/>
        </w:tabs>
        <w:ind w:left="2880" w:hanging="360"/>
      </w:pPr>
    </w:lvl>
    <w:lvl w:ilvl="4" w:tplc="3306F9E6" w:tentative="1">
      <w:start w:val="1"/>
      <w:numFmt w:val="decimal"/>
      <w:lvlText w:val="%5."/>
      <w:lvlJc w:val="left"/>
      <w:pPr>
        <w:tabs>
          <w:tab w:val="num" w:pos="3600"/>
        </w:tabs>
        <w:ind w:left="3600" w:hanging="360"/>
      </w:pPr>
    </w:lvl>
    <w:lvl w:ilvl="5" w:tplc="AE129AA6" w:tentative="1">
      <w:start w:val="1"/>
      <w:numFmt w:val="decimal"/>
      <w:lvlText w:val="%6."/>
      <w:lvlJc w:val="left"/>
      <w:pPr>
        <w:tabs>
          <w:tab w:val="num" w:pos="4320"/>
        </w:tabs>
        <w:ind w:left="4320" w:hanging="360"/>
      </w:pPr>
    </w:lvl>
    <w:lvl w:ilvl="6" w:tplc="6D0A7EB6" w:tentative="1">
      <w:start w:val="1"/>
      <w:numFmt w:val="decimal"/>
      <w:lvlText w:val="%7."/>
      <w:lvlJc w:val="left"/>
      <w:pPr>
        <w:tabs>
          <w:tab w:val="num" w:pos="5040"/>
        </w:tabs>
        <w:ind w:left="5040" w:hanging="360"/>
      </w:pPr>
    </w:lvl>
    <w:lvl w:ilvl="7" w:tplc="713C8B26" w:tentative="1">
      <w:start w:val="1"/>
      <w:numFmt w:val="decimal"/>
      <w:lvlText w:val="%8."/>
      <w:lvlJc w:val="left"/>
      <w:pPr>
        <w:tabs>
          <w:tab w:val="num" w:pos="5760"/>
        </w:tabs>
        <w:ind w:left="5760" w:hanging="360"/>
      </w:pPr>
    </w:lvl>
    <w:lvl w:ilvl="8" w:tplc="C8EC8C44" w:tentative="1">
      <w:start w:val="1"/>
      <w:numFmt w:val="decimal"/>
      <w:lvlText w:val="%9."/>
      <w:lvlJc w:val="left"/>
      <w:pPr>
        <w:tabs>
          <w:tab w:val="num" w:pos="6480"/>
        </w:tabs>
        <w:ind w:left="6480" w:hanging="360"/>
      </w:pPr>
    </w:lvl>
  </w:abstractNum>
  <w:abstractNum w:abstractNumId="1" w15:restartNumberingAfterBreak="0">
    <w:nsid w:val="07D11792"/>
    <w:multiLevelType w:val="hybridMultilevel"/>
    <w:tmpl w:val="D8D64094"/>
    <w:lvl w:ilvl="0" w:tplc="DFE4ABD6">
      <w:start w:val="1"/>
      <w:numFmt w:val="decimal"/>
      <w:lvlText w:val="%1."/>
      <w:lvlJc w:val="left"/>
      <w:pPr>
        <w:tabs>
          <w:tab w:val="num" w:pos="720"/>
        </w:tabs>
        <w:ind w:left="720" w:hanging="360"/>
      </w:pPr>
    </w:lvl>
    <w:lvl w:ilvl="1" w:tplc="9A7C316E" w:tentative="1">
      <w:start w:val="1"/>
      <w:numFmt w:val="decimal"/>
      <w:lvlText w:val="%2."/>
      <w:lvlJc w:val="left"/>
      <w:pPr>
        <w:tabs>
          <w:tab w:val="num" w:pos="1440"/>
        </w:tabs>
        <w:ind w:left="1440" w:hanging="360"/>
      </w:pPr>
    </w:lvl>
    <w:lvl w:ilvl="2" w:tplc="D8A84ED2" w:tentative="1">
      <w:start w:val="1"/>
      <w:numFmt w:val="decimal"/>
      <w:lvlText w:val="%3."/>
      <w:lvlJc w:val="left"/>
      <w:pPr>
        <w:tabs>
          <w:tab w:val="num" w:pos="2160"/>
        </w:tabs>
        <w:ind w:left="2160" w:hanging="360"/>
      </w:pPr>
    </w:lvl>
    <w:lvl w:ilvl="3" w:tplc="54A47F14" w:tentative="1">
      <w:start w:val="1"/>
      <w:numFmt w:val="decimal"/>
      <w:lvlText w:val="%4."/>
      <w:lvlJc w:val="left"/>
      <w:pPr>
        <w:tabs>
          <w:tab w:val="num" w:pos="2880"/>
        </w:tabs>
        <w:ind w:left="2880" w:hanging="360"/>
      </w:pPr>
    </w:lvl>
    <w:lvl w:ilvl="4" w:tplc="84AE9EF0" w:tentative="1">
      <w:start w:val="1"/>
      <w:numFmt w:val="decimal"/>
      <w:lvlText w:val="%5."/>
      <w:lvlJc w:val="left"/>
      <w:pPr>
        <w:tabs>
          <w:tab w:val="num" w:pos="3600"/>
        </w:tabs>
        <w:ind w:left="3600" w:hanging="360"/>
      </w:pPr>
    </w:lvl>
    <w:lvl w:ilvl="5" w:tplc="D24AE63C" w:tentative="1">
      <w:start w:val="1"/>
      <w:numFmt w:val="decimal"/>
      <w:lvlText w:val="%6."/>
      <w:lvlJc w:val="left"/>
      <w:pPr>
        <w:tabs>
          <w:tab w:val="num" w:pos="4320"/>
        </w:tabs>
        <w:ind w:left="4320" w:hanging="360"/>
      </w:pPr>
    </w:lvl>
    <w:lvl w:ilvl="6" w:tplc="2D986EC4" w:tentative="1">
      <w:start w:val="1"/>
      <w:numFmt w:val="decimal"/>
      <w:lvlText w:val="%7."/>
      <w:lvlJc w:val="left"/>
      <w:pPr>
        <w:tabs>
          <w:tab w:val="num" w:pos="5040"/>
        </w:tabs>
        <w:ind w:left="5040" w:hanging="360"/>
      </w:pPr>
    </w:lvl>
    <w:lvl w:ilvl="7" w:tplc="D58ABC68" w:tentative="1">
      <w:start w:val="1"/>
      <w:numFmt w:val="decimal"/>
      <w:lvlText w:val="%8."/>
      <w:lvlJc w:val="left"/>
      <w:pPr>
        <w:tabs>
          <w:tab w:val="num" w:pos="5760"/>
        </w:tabs>
        <w:ind w:left="5760" w:hanging="360"/>
      </w:pPr>
    </w:lvl>
    <w:lvl w:ilvl="8" w:tplc="833E5A04" w:tentative="1">
      <w:start w:val="1"/>
      <w:numFmt w:val="decimal"/>
      <w:lvlText w:val="%9."/>
      <w:lvlJc w:val="left"/>
      <w:pPr>
        <w:tabs>
          <w:tab w:val="num" w:pos="6480"/>
        </w:tabs>
        <w:ind w:left="6480" w:hanging="360"/>
      </w:pPr>
    </w:lvl>
  </w:abstractNum>
  <w:abstractNum w:abstractNumId="2" w15:restartNumberingAfterBreak="0">
    <w:nsid w:val="1AFB50FC"/>
    <w:multiLevelType w:val="hybridMultilevel"/>
    <w:tmpl w:val="3B94287C"/>
    <w:lvl w:ilvl="0" w:tplc="A4A6EB5C">
      <w:start w:val="1"/>
      <w:numFmt w:val="decimal"/>
      <w:lvlText w:val="%1."/>
      <w:lvlJc w:val="left"/>
      <w:pPr>
        <w:tabs>
          <w:tab w:val="num" w:pos="720"/>
        </w:tabs>
        <w:ind w:left="720" w:hanging="360"/>
      </w:pPr>
    </w:lvl>
    <w:lvl w:ilvl="1" w:tplc="CD42EEE0" w:tentative="1">
      <w:start w:val="1"/>
      <w:numFmt w:val="decimal"/>
      <w:lvlText w:val="%2."/>
      <w:lvlJc w:val="left"/>
      <w:pPr>
        <w:tabs>
          <w:tab w:val="num" w:pos="1440"/>
        </w:tabs>
        <w:ind w:left="1440" w:hanging="360"/>
      </w:pPr>
    </w:lvl>
    <w:lvl w:ilvl="2" w:tplc="D070F742" w:tentative="1">
      <w:start w:val="1"/>
      <w:numFmt w:val="decimal"/>
      <w:lvlText w:val="%3."/>
      <w:lvlJc w:val="left"/>
      <w:pPr>
        <w:tabs>
          <w:tab w:val="num" w:pos="2160"/>
        </w:tabs>
        <w:ind w:left="2160" w:hanging="360"/>
      </w:pPr>
    </w:lvl>
    <w:lvl w:ilvl="3" w:tplc="56C2BB38" w:tentative="1">
      <w:start w:val="1"/>
      <w:numFmt w:val="decimal"/>
      <w:lvlText w:val="%4."/>
      <w:lvlJc w:val="left"/>
      <w:pPr>
        <w:tabs>
          <w:tab w:val="num" w:pos="2880"/>
        </w:tabs>
        <w:ind w:left="2880" w:hanging="360"/>
      </w:pPr>
    </w:lvl>
    <w:lvl w:ilvl="4" w:tplc="E9F279F6" w:tentative="1">
      <w:start w:val="1"/>
      <w:numFmt w:val="decimal"/>
      <w:lvlText w:val="%5."/>
      <w:lvlJc w:val="left"/>
      <w:pPr>
        <w:tabs>
          <w:tab w:val="num" w:pos="3600"/>
        </w:tabs>
        <w:ind w:left="3600" w:hanging="360"/>
      </w:pPr>
    </w:lvl>
    <w:lvl w:ilvl="5" w:tplc="645C78B0" w:tentative="1">
      <w:start w:val="1"/>
      <w:numFmt w:val="decimal"/>
      <w:lvlText w:val="%6."/>
      <w:lvlJc w:val="left"/>
      <w:pPr>
        <w:tabs>
          <w:tab w:val="num" w:pos="4320"/>
        </w:tabs>
        <w:ind w:left="4320" w:hanging="360"/>
      </w:pPr>
    </w:lvl>
    <w:lvl w:ilvl="6" w:tplc="97202E5C" w:tentative="1">
      <w:start w:val="1"/>
      <w:numFmt w:val="decimal"/>
      <w:lvlText w:val="%7."/>
      <w:lvlJc w:val="left"/>
      <w:pPr>
        <w:tabs>
          <w:tab w:val="num" w:pos="5040"/>
        </w:tabs>
        <w:ind w:left="5040" w:hanging="360"/>
      </w:pPr>
    </w:lvl>
    <w:lvl w:ilvl="7" w:tplc="FB988B2C" w:tentative="1">
      <w:start w:val="1"/>
      <w:numFmt w:val="decimal"/>
      <w:lvlText w:val="%8."/>
      <w:lvlJc w:val="left"/>
      <w:pPr>
        <w:tabs>
          <w:tab w:val="num" w:pos="5760"/>
        </w:tabs>
        <w:ind w:left="5760" w:hanging="360"/>
      </w:pPr>
    </w:lvl>
    <w:lvl w:ilvl="8" w:tplc="AF0E2CF8" w:tentative="1">
      <w:start w:val="1"/>
      <w:numFmt w:val="decimal"/>
      <w:lvlText w:val="%9."/>
      <w:lvlJc w:val="left"/>
      <w:pPr>
        <w:tabs>
          <w:tab w:val="num" w:pos="6480"/>
        </w:tabs>
        <w:ind w:left="6480" w:hanging="360"/>
      </w:pPr>
    </w:lvl>
  </w:abstractNum>
  <w:abstractNum w:abstractNumId="3" w15:restartNumberingAfterBreak="0">
    <w:nsid w:val="229C7DA7"/>
    <w:multiLevelType w:val="hybridMultilevel"/>
    <w:tmpl w:val="7062B7AC"/>
    <w:lvl w:ilvl="0" w:tplc="D0C83032">
      <w:start w:val="1"/>
      <w:numFmt w:val="decimal"/>
      <w:lvlText w:val="%1."/>
      <w:lvlJc w:val="left"/>
      <w:pPr>
        <w:tabs>
          <w:tab w:val="num" w:pos="720"/>
        </w:tabs>
        <w:ind w:left="720" w:hanging="360"/>
      </w:pPr>
    </w:lvl>
    <w:lvl w:ilvl="1" w:tplc="4A6EBE6E" w:tentative="1">
      <w:start w:val="1"/>
      <w:numFmt w:val="decimal"/>
      <w:lvlText w:val="%2."/>
      <w:lvlJc w:val="left"/>
      <w:pPr>
        <w:tabs>
          <w:tab w:val="num" w:pos="1440"/>
        </w:tabs>
        <w:ind w:left="1440" w:hanging="360"/>
      </w:pPr>
    </w:lvl>
    <w:lvl w:ilvl="2" w:tplc="086ED23C" w:tentative="1">
      <w:start w:val="1"/>
      <w:numFmt w:val="decimal"/>
      <w:lvlText w:val="%3."/>
      <w:lvlJc w:val="left"/>
      <w:pPr>
        <w:tabs>
          <w:tab w:val="num" w:pos="2160"/>
        </w:tabs>
        <w:ind w:left="2160" w:hanging="360"/>
      </w:pPr>
    </w:lvl>
    <w:lvl w:ilvl="3" w:tplc="FD44C9E0" w:tentative="1">
      <w:start w:val="1"/>
      <w:numFmt w:val="decimal"/>
      <w:lvlText w:val="%4."/>
      <w:lvlJc w:val="left"/>
      <w:pPr>
        <w:tabs>
          <w:tab w:val="num" w:pos="2880"/>
        </w:tabs>
        <w:ind w:left="2880" w:hanging="360"/>
      </w:pPr>
    </w:lvl>
    <w:lvl w:ilvl="4" w:tplc="3348DD74" w:tentative="1">
      <w:start w:val="1"/>
      <w:numFmt w:val="decimal"/>
      <w:lvlText w:val="%5."/>
      <w:lvlJc w:val="left"/>
      <w:pPr>
        <w:tabs>
          <w:tab w:val="num" w:pos="3600"/>
        </w:tabs>
        <w:ind w:left="3600" w:hanging="360"/>
      </w:pPr>
    </w:lvl>
    <w:lvl w:ilvl="5" w:tplc="451499A6" w:tentative="1">
      <w:start w:val="1"/>
      <w:numFmt w:val="decimal"/>
      <w:lvlText w:val="%6."/>
      <w:lvlJc w:val="left"/>
      <w:pPr>
        <w:tabs>
          <w:tab w:val="num" w:pos="4320"/>
        </w:tabs>
        <w:ind w:left="4320" w:hanging="360"/>
      </w:pPr>
    </w:lvl>
    <w:lvl w:ilvl="6" w:tplc="F7C6EC6A" w:tentative="1">
      <w:start w:val="1"/>
      <w:numFmt w:val="decimal"/>
      <w:lvlText w:val="%7."/>
      <w:lvlJc w:val="left"/>
      <w:pPr>
        <w:tabs>
          <w:tab w:val="num" w:pos="5040"/>
        </w:tabs>
        <w:ind w:left="5040" w:hanging="360"/>
      </w:pPr>
    </w:lvl>
    <w:lvl w:ilvl="7" w:tplc="28D4C6A2" w:tentative="1">
      <w:start w:val="1"/>
      <w:numFmt w:val="decimal"/>
      <w:lvlText w:val="%8."/>
      <w:lvlJc w:val="left"/>
      <w:pPr>
        <w:tabs>
          <w:tab w:val="num" w:pos="5760"/>
        </w:tabs>
        <w:ind w:left="5760" w:hanging="360"/>
      </w:pPr>
    </w:lvl>
    <w:lvl w:ilvl="8" w:tplc="D3A619EE" w:tentative="1">
      <w:start w:val="1"/>
      <w:numFmt w:val="decimal"/>
      <w:lvlText w:val="%9."/>
      <w:lvlJc w:val="left"/>
      <w:pPr>
        <w:tabs>
          <w:tab w:val="num" w:pos="6480"/>
        </w:tabs>
        <w:ind w:left="6480" w:hanging="360"/>
      </w:pPr>
    </w:lvl>
  </w:abstractNum>
  <w:abstractNum w:abstractNumId="4" w15:restartNumberingAfterBreak="0">
    <w:nsid w:val="24B72F3C"/>
    <w:multiLevelType w:val="hybridMultilevel"/>
    <w:tmpl w:val="813EBE1C"/>
    <w:lvl w:ilvl="0" w:tplc="F28A5BCA">
      <w:start w:val="1"/>
      <w:numFmt w:val="decimal"/>
      <w:lvlText w:val="%1."/>
      <w:lvlJc w:val="left"/>
      <w:pPr>
        <w:tabs>
          <w:tab w:val="num" w:pos="720"/>
        </w:tabs>
        <w:ind w:left="720" w:hanging="360"/>
      </w:pPr>
    </w:lvl>
    <w:lvl w:ilvl="1" w:tplc="E6C0E816" w:tentative="1">
      <w:start w:val="1"/>
      <w:numFmt w:val="decimal"/>
      <w:lvlText w:val="%2."/>
      <w:lvlJc w:val="left"/>
      <w:pPr>
        <w:tabs>
          <w:tab w:val="num" w:pos="1440"/>
        </w:tabs>
        <w:ind w:left="1440" w:hanging="360"/>
      </w:pPr>
    </w:lvl>
    <w:lvl w:ilvl="2" w:tplc="15E8EE08" w:tentative="1">
      <w:start w:val="1"/>
      <w:numFmt w:val="decimal"/>
      <w:lvlText w:val="%3."/>
      <w:lvlJc w:val="left"/>
      <w:pPr>
        <w:tabs>
          <w:tab w:val="num" w:pos="2160"/>
        </w:tabs>
        <w:ind w:left="2160" w:hanging="360"/>
      </w:pPr>
    </w:lvl>
    <w:lvl w:ilvl="3" w:tplc="61101CA2" w:tentative="1">
      <w:start w:val="1"/>
      <w:numFmt w:val="decimal"/>
      <w:lvlText w:val="%4."/>
      <w:lvlJc w:val="left"/>
      <w:pPr>
        <w:tabs>
          <w:tab w:val="num" w:pos="2880"/>
        </w:tabs>
        <w:ind w:left="2880" w:hanging="360"/>
      </w:pPr>
    </w:lvl>
    <w:lvl w:ilvl="4" w:tplc="D4C08246" w:tentative="1">
      <w:start w:val="1"/>
      <w:numFmt w:val="decimal"/>
      <w:lvlText w:val="%5."/>
      <w:lvlJc w:val="left"/>
      <w:pPr>
        <w:tabs>
          <w:tab w:val="num" w:pos="3600"/>
        </w:tabs>
        <w:ind w:left="3600" w:hanging="360"/>
      </w:pPr>
    </w:lvl>
    <w:lvl w:ilvl="5" w:tplc="56F2160A" w:tentative="1">
      <w:start w:val="1"/>
      <w:numFmt w:val="decimal"/>
      <w:lvlText w:val="%6."/>
      <w:lvlJc w:val="left"/>
      <w:pPr>
        <w:tabs>
          <w:tab w:val="num" w:pos="4320"/>
        </w:tabs>
        <w:ind w:left="4320" w:hanging="360"/>
      </w:pPr>
    </w:lvl>
    <w:lvl w:ilvl="6" w:tplc="01D2584E" w:tentative="1">
      <w:start w:val="1"/>
      <w:numFmt w:val="decimal"/>
      <w:lvlText w:val="%7."/>
      <w:lvlJc w:val="left"/>
      <w:pPr>
        <w:tabs>
          <w:tab w:val="num" w:pos="5040"/>
        </w:tabs>
        <w:ind w:left="5040" w:hanging="360"/>
      </w:pPr>
    </w:lvl>
    <w:lvl w:ilvl="7" w:tplc="12F217CA" w:tentative="1">
      <w:start w:val="1"/>
      <w:numFmt w:val="decimal"/>
      <w:lvlText w:val="%8."/>
      <w:lvlJc w:val="left"/>
      <w:pPr>
        <w:tabs>
          <w:tab w:val="num" w:pos="5760"/>
        </w:tabs>
        <w:ind w:left="5760" w:hanging="360"/>
      </w:pPr>
    </w:lvl>
    <w:lvl w:ilvl="8" w:tplc="0A269E8A" w:tentative="1">
      <w:start w:val="1"/>
      <w:numFmt w:val="decimal"/>
      <w:lvlText w:val="%9."/>
      <w:lvlJc w:val="left"/>
      <w:pPr>
        <w:tabs>
          <w:tab w:val="num" w:pos="6480"/>
        </w:tabs>
        <w:ind w:left="6480" w:hanging="360"/>
      </w:pPr>
    </w:lvl>
  </w:abstractNum>
  <w:abstractNum w:abstractNumId="5" w15:restartNumberingAfterBreak="0">
    <w:nsid w:val="25085EBE"/>
    <w:multiLevelType w:val="hybridMultilevel"/>
    <w:tmpl w:val="AEA2FF88"/>
    <w:lvl w:ilvl="0" w:tplc="A13E4816">
      <w:start w:val="1"/>
      <w:numFmt w:val="decimal"/>
      <w:lvlText w:val="%1."/>
      <w:lvlJc w:val="left"/>
      <w:pPr>
        <w:tabs>
          <w:tab w:val="num" w:pos="720"/>
        </w:tabs>
        <w:ind w:left="720" w:hanging="360"/>
      </w:pPr>
    </w:lvl>
    <w:lvl w:ilvl="1" w:tplc="FE721812" w:tentative="1">
      <w:start w:val="1"/>
      <w:numFmt w:val="decimal"/>
      <w:lvlText w:val="%2."/>
      <w:lvlJc w:val="left"/>
      <w:pPr>
        <w:tabs>
          <w:tab w:val="num" w:pos="1440"/>
        </w:tabs>
        <w:ind w:left="1440" w:hanging="360"/>
      </w:pPr>
    </w:lvl>
    <w:lvl w:ilvl="2" w:tplc="AB58C2D2" w:tentative="1">
      <w:start w:val="1"/>
      <w:numFmt w:val="decimal"/>
      <w:lvlText w:val="%3."/>
      <w:lvlJc w:val="left"/>
      <w:pPr>
        <w:tabs>
          <w:tab w:val="num" w:pos="2160"/>
        </w:tabs>
        <w:ind w:left="2160" w:hanging="360"/>
      </w:pPr>
    </w:lvl>
    <w:lvl w:ilvl="3" w:tplc="90BACF0E" w:tentative="1">
      <w:start w:val="1"/>
      <w:numFmt w:val="decimal"/>
      <w:lvlText w:val="%4."/>
      <w:lvlJc w:val="left"/>
      <w:pPr>
        <w:tabs>
          <w:tab w:val="num" w:pos="2880"/>
        </w:tabs>
        <w:ind w:left="2880" w:hanging="360"/>
      </w:pPr>
    </w:lvl>
    <w:lvl w:ilvl="4" w:tplc="D4A2C87A" w:tentative="1">
      <w:start w:val="1"/>
      <w:numFmt w:val="decimal"/>
      <w:lvlText w:val="%5."/>
      <w:lvlJc w:val="left"/>
      <w:pPr>
        <w:tabs>
          <w:tab w:val="num" w:pos="3600"/>
        </w:tabs>
        <w:ind w:left="3600" w:hanging="360"/>
      </w:pPr>
    </w:lvl>
    <w:lvl w:ilvl="5" w:tplc="65BC3F9E" w:tentative="1">
      <w:start w:val="1"/>
      <w:numFmt w:val="decimal"/>
      <w:lvlText w:val="%6."/>
      <w:lvlJc w:val="left"/>
      <w:pPr>
        <w:tabs>
          <w:tab w:val="num" w:pos="4320"/>
        </w:tabs>
        <w:ind w:left="4320" w:hanging="360"/>
      </w:pPr>
    </w:lvl>
    <w:lvl w:ilvl="6" w:tplc="1EE0031C" w:tentative="1">
      <w:start w:val="1"/>
      <w:numFmt w:val="decimal"/>
      <w:lvlText w:val="%7."/>
      <w:lvlJc w:val="left"/>
      <w:pPr>
        <w:tabs>
          <w:tab w:val="num" w:pos="5040"/>
        </w:tabs>
        <w:ind w:left="5040" w:hanging="360"/>
      </w:pPr>
    </w:lvl>
    <w:lvl w:ilvl="7" w:tplc="CA40AF32" w:tentative="1">
      <w:start w:val="1"/>
      <w:numFmt w:val="decimal"/>
      <w:lvlText w:val="%8."/>
      <w:lvlJc w:val="left"/>
      <w:pPr>
        <w:tabs>
          <w:tab w:val="num" w:pos="5760"/>
        </w:tabs>
        <w:ind w:left="5760" w:hanging="360"/>
      </w:pPr>
    </w:lvl>
    <w:lvl w:ilvl="8" w:tplc="893A0170" w:tentative="1">
      <w:start w:val="1"/>
      <w:numFmt w:val="decimal"/>
      <w:lvlText w:val="%9."/>
      <w:lvlJc w:val="left"/>
      <w:pPr>
        <w:tabs>
          <w:tab w:val="num" w:pos="6480"/>
        </w:tabs>
        <w:ind w:left="6480" w:hanging="360"/>
      </w:pPr>
    </w:lvl>
  </w:abstractNum>
  <w:abstractNum w:abstractNumId="6" w15:restartNumberingAfterBreak="0">
    <w:nsid w:val="2A9718A4"/>
    <w:multiLevelType w:val="hybridMultilevel"/>
    <w:tmpl w:val="EE249A32"/>
    <w:lvl w:ilvl="0" w:tplc="1E6C8718">
      <w:start w:val="1"/>
      <w:numFmt w:val="decimal"/>
      <w:lvlText w:val="%1."/>
      <w:lvlJc w:val="left"/>
      <w:pPr>
        <w:tabs>
          <w:tab w:val="num" w:pos="720"/>
        </w:tabs>
        <w:ind w:left="720" w:hanging="360"/>
      </w:pPr>
    </w:lvl>
    <w:lvl w:ilvl="1" w:tplc="2382B096" w:tentative="1">
      <w:start w:val="1"/>
      <w:numFmt w:val="decimal"/>
      <w:lvlText w:val="%2."/>
      <w:lvlJc w:val="left"/>
      <w:pPr>
        <w:tabs>
          <w:tab w:val="num" w:pos="1440"/>
        </w:tabs>
        <w:ind w:left="1440" w:hanging="360"/>
      </w:pPr>
    </w:lvl>
    <w:lvl w:ilvl="2" w:tplc="1F22D74E" w:tentative="1">
      <w:start w:val="1"/>
      <w:numFmt w:val="decimal"/>
      <w:lvlText w:val="%3."/>
      <w:lvlJc w:val="left"/>
      <w:pPr>
        <w:tabs>
          <w:tab w:val="num" w:pos="2160"/>
        </w:tabs>
        <w:ind w:left="2160" w:hanging="360"/>
      </w:pPr>
    </w:lvl>
    <w:lvl w:ilvl="3" w:tplc="557623D6" w:tentative="1">
      <w:start w:val="1"/>
      <w:numFmt w:val="decimal"/>
      <w:lvlText w:val="%4."/>
      <w:lvlJc w:val="left"/>
      <w:pPr>
        <w:tabs>
          <w:tab w:val="num" w:pos="2880"/>
        </w:tabs>
        <w:ind w:left="2880" w:hanging="360"/>
      </w:pPr>
    </w:lvl>
    <w:lvl w:ilvl="4" w:tplc="0C08FD30" w:tentative="1">
      <w:start w:val="1"/>
      <w:numFmt w:val="decimal"/>
      <w:lvlText w:val="%5."/>
      <w:lvlJc w:val="left"/>
      <w:pPr>
        <w:tabs>
          <w:tab w:val="num" w:pos="3600"/>
        </w:tabs>
        <w:ind w:left="3600" w:hanging="360"/>
      </w:pPr>
    </w:lvl>
    <w:lvl w:ilvl="5" w:tplc="D6528862" w:tentative="1">
      <w:start w:val="1"/>
      <w:numFmt w:val="decimal"/>
      <w:lvlText w:val="%6."/>
      <w:lvlJc w:val="left"/>
      <w:pPr>
        <w:tabs>
          <w:tab w:val="num" w:pos="4320"/>
        </w:tabs>
        <w:ind w:left="4320" w:hanging="360"/>
      </w:pPr>
    </w:lvl>
    <w:lvl w:ilvl="6" w:tplc="7D2EB7F4" w:tentative="1">
      <w:start w:val="1"/>
      <w:numFmt w:val="decimal"/>
      <w:lvlText w:val="%7."/>
      <w:lvlJc w:val="left"/>
      <w:pPr>
        <w:tabs>
          <w:tab w:val="num" w:pos="5040"/>
        </w:tabs>
        <w:ind w:left="5040" w:hanging="360"/>
      </w:pPr>
    </w:lvl>
    <w:lvl w:ilvl="7" w:tplc="B9E641F2" w:tentative="1">
      <w:start w:val="1"/>
      <w:numFmt w:val="decimal"/>
      <w:lvlText w:val="%8."/>
      <w:lvlJc w:val="left"/>
      <w:pPr>
        <w:tabs>
          <w:tab w:val="num" w:pos="5760"/>
        </w:tabs>
        <w:ind w:left="5760" w:hanging="360"/>
      </w:pPr>
    </w:lvl>
    <w:lvl w:ilvl="8" w:tplc="3692CD28" w:tentative="1">
      <w:start w:val="1"/>
      <w:numFmt w:val="decimal"/>
      <w:lvlText w:val="%9."/>
      <w:lvlJc w:val="left"/>
      <w:pPr>
        <w:tabs>
          <w:tab w:val="num" w:pos="6480"/>
        </w:tabs>
        <w:ind w:left="6480" w:hanging="360"/>
      </w:pPr>
    </w:lvl>
  </w:abstractNum>
  <w:abstractNum w:abstractNumId="7" w15:restartNumberingAfterBreak="0">
    <w:nsid w:val="2B3D062C"/>
    <w:multiLevelType w:val="hybridMultilevel"/>
    <w:tmpl w:val="E71244AC"/>
    <w:lvl w:ilvl="0" w:tplc="D76CECCC">
      <w:start w:val="1"/>
      <w:numFmt w:val="decimal"/>
      <w:lvlText w:val="%1."/>
      <w:lvlJc w:val="left"/>
      <w:pPr>
        <w:tabs>
          <w:tab w:val="num" w:pos="720"/>
        </w:tabs>
        <w:ind w:left="720" w:hanging="360"/>
      </w:pPr>
    </w:lvl>
    <w:lvl w:ilvl="1" w:tplc="0A7A580C" w:tentative="1">
      <w:start w:val="1"/>
      <w:numFmt w:val="decimal"/>
      <w:lvlText w:val="%2."/>
      <w:lvlJc w:val="left"/>
      <w:pPr>
        <w:tabs>
          <w:tab w:val="num" w:pos="1440"/>
        </w:tabs>
        <w:ind w:left="1440" w:hanging="360"/>
      </w:pPr>
    </w:lvl>
    <w:lvl w:ilvl="2" w:tplc="19A2AAE0" w:tentative="1">
      <w:start w:val="1"/>
      <w:numFmt w:val="decimal"/>
      <w:lvlText w:val="%3."/>
      <w:lvlJc w:val="left"/>
      <w:pPr>
        <w:tabs>
          <w:tab w:val="num" w:pos="2160"/>
        </w:tabs>
        <w:ind w:left="2160" w:hanging="360"/>
      </w:pPr>
    </w:lvl>
    <w:lvl w:ilvl="3" w:tplc="F92816FC" w:tentative="1">
      <w:start w:val="1"/>
      <w:numFmt w:val="decimal"/>
      <w:lvlText w:val="%4."/>
      <w:lvlJc w:val="left"/>
      <w:pPr>
        <w:tabs>
          <w:tab w:val="num" w:pos="2880"/>
        </w:tabs>
        <w:ind w:left="2880" w:hanging="360"/>
      </w:pPr>
    </w:lvl>
    <w:lvl w:ilvl="4" w:tplc="3E9AE408" w:tentative="1">
      <w:start w:val="1"/>
      <w:numFmt w:val="decimal"/>
      <w:lvlText w:val="%5."/>
      <w:lvlJc w:val="left"/>
      <w:pPr>
        <w:tabs>
          <w:tab w:val="num" w:pos="3600"/>
        </w:tabs>
        <w:ind w:left="3600" w:hanging="360"/>
      </w:pPr>
    </w:lvl>
    <w:lvl w:ilvl="5" w:tplc="970E5974" w:tentative="1">
      <w:start w:val="1"/>
      <w:numFmt w:val="decimal"/>
      <w:lvlText w:val="%6."/>
      <w:lvlJc w:val="left"/>
      <w:pPr>
        <w:tabs>
          <w:tab w:val="num" w:pos="4320"/>
        </w:tabs>
        <w:ind w:left="4320" w:hanging="360"/>
      </w:pPr>
    </w:lvl>
    <w:lvl w:ilvl="6" w:tplc="3842910A" w:tentative="1">
      <w:start w:val="1"/>
      <w:numFmt w:val="decimal"/>
      <w:lvlText w:val="%7."/>
      <w:lvlJc w:val="left"/>
      <w:pPr>
        <w:tabs>
          <w:tab w:val="num" w:pos="5040"/>
        </w:tabs>
        <w:ind w:left="5040" w:hanging="360"/>
      </w:pPr>
    </w:lvl>
    <w:lvl w:ilvl="7" w:tplc="C542E6AE" w:tentative="1">
      <w:start w:val="1"/>
      <w:numFmt w:val="decimal"/>
      <w:lvlText w:val="%8."/>
      <w:lvlJc w:val="left"/>
      <w:pPr>
        <w:tabs>
          <w:tab w:val="num" w:pos="5760"/>
        </w:tabs>
        <w:ind w:left="5760" w:hanging="360"/>
      </w:pPr>
    </w:lvl>
    <w:lvl w:ilvl="8" w:tplc="66C63E14" w:tentative="1">
      <w:start w:val="1"/>
      <w:numFmt w:val="decimal"/>
      <w:lvlText w:val="%9."/>
      <w:lvlJc w:val="left"/>
      <w:pPr>
        <w:tabs>
          <w:tab w:val="num" w:pos="6480"/>
        </w:tabs>
        <w:ind w:left="6480" w:hanging="360"/>
      </w:pPr>
    </w:lvl>
  </w:abstractNum>
  <w:abstractNum w:abstractNumId="8" w15:restartNumberingAfterBreak="0">
    <w:nsid w:val="360C235B"/>
    <w:multiLevelType w:val="hybridMultilevel"/>
    <w:tmpl w:val="263AF138"/>
    <w:lvl w:ilvl="0" w:tplc="9BD2368A">
      <w:start w:val="1"/>
      <w:numFmt w:val="decimal"/>
      <w:lvlText w:val="%1."/>
      <w:lvlJc w:val="left"/>
      <w:pPr>
        <w:tabs>
          <w:tab w:val="num" w:pos="720"/>
        </w:tabs>
        <w:ind w:left="720" w:hanging="360"/>
      </w:pPr>
    </w:lvl>
    <w:lvl w:ilvl="1" w:tplc="9768F21E" w:tentative="1">
      <w:start w:val="1"/>
      <w:numFmt w:val="decimal"/>
      <w:lvlText w:val="%2."/>
      <w:lvlJc w:val="left"/>
      <w:pPr>
        <w:tabs>
          <w:tab w:val="num" w:pos="1440"/>
        </w:tabs>
        <w:ind w:left="1440" w:hanging="360"/>
      </w:pPr>
    </w:lvl>
    <w:lvl w:ilvl="2" w:tplc="19984D66" w:tentative="1">
      <w:start w:val="1"/>
      <w:numFmt w:val="decimal"/>
      <w:lvlText w:val="%3."/>
      <w:lvlJc w:val="left"/>
      <w:pPr>
        <w:tabs>
          <w:tab w:val="num" w:pos="2160"/>
        </w:tabs>
        <w:ind w:left="2160" w:hanging="360"/>
      </w:pPr>
    </w:lvl>
    <w:lvl w:ilvl="3" w:tplc="B89E167E" w:tentative="1">
      <w:start w:val="1"/>
      <w:numFmt w:val="decimal"/>
      <w:lvlText w:val="%4."/>
      <w:lvlJc w:val="left"/>
      <w:pPr>
        <w:tabs>
          <w:tab w:val="num" w:pos="2880"/>
        </w:tabs>
        <w:ind w:left="2880" w:hanging="360"/>
      </w:pPr>
    </w:lvl>
    <w:lvl w:ilvl="4" w:tplc="62DC11F2" w:tentative="1">
      <w:start w:val="1"/>
      <w:numFmt w:val="decimal"/>
      <w:lvlText w:val="%5."/>
      <w:lvlJc w:val="left"/>
      <w:pPr>
        <w:tabs>
          <w:tab w:val="num" w:pos="3600"/>
        </w:tabs>
        <w:ind w:left="3600" w:hanging="360"/>
      </w:pPr>
    </w:lvl>
    <w:lvl w:ilvl="5" w:tplc="C32CFA5E" w:tentative="1">
      <w:start w:val="1"/>
      <w:numFmt w:val="decimal"/>
      <w:lvlText w:val="%6."/>
      <w:lvlJc w:val="left"/>
      <w:pPr>
        <w:tabs>
          <w:tab w:val="num" w:pos="4320"/>
        </w:tabs>
        <w:ind w:left="4320" w:hanging="360"/>
      </w:pPr>
    </w:lvl>
    <w:lvl w:ilvl="6" w:tplc="8474BA2E" w:tentative="1">
      <w:start w:val="1"/>
      <w:numFmt w:val="decimal"/>
      <w:lvlText w:val="%7."/>
      <w:lvlJc w:val="left"/>
      <w:pPr>
        <w:tabs>
          <w:tab w:val="num" w:pos="5040"/>
        </w:tabs>
        <w:ind w:left="5040" w:hanging="360"/>
      </w:pPr>
    </w:lvl>
    <w:lvl w:ilvl="7" w:tplc="F8461D10" w:tentative="1">
      <w:start w:val="1"/>
      <w:numFmt w:val="decimal"/>
      <w:lvlText w:val="%8."/>
      <w:lvlJc w:val="left"/>
      <w:pPr>
        <w:tabs>
          <w:tab w:val="num" w:pos="5760"/>
        </w:tabs>
        <w:ind w:left="5760" w:hanging="360"/>
      </w:pPr>
    </w:lvl>
    <w:lvl w:ilvl="8" w:tplc="72C6A24C" w:tentative="1">
      <w:start w:val="1"/>
      <w:numFmt w:val="decimal"/>
      <w:lvlText w:val="%9."/>
      <w:lvlJc w:val="left"/>
      <w:pPr>
        <w:tabs>
          <w:tab w:val="num" w:pos="6480"/>
        </w:tabs>
        <w:ind w:left="6480" w:hanging="360"/>
      </w:pPr>
    </w:lvl>
  </w:abstractNum>
  <w:abstractNum w:abstractNumId="9" w15:restartNumberingAfterBreak="0">
    <w:nsid w:val="361D3B1D"/>
    <w:multiLevelType w:val="hybridMultilevel"/>
    <w:tmpl w:val="1598CE12"/>
    <w:lvl w:ilvl="0" w:tplc="16507C84">
      <w:start w:val="1"/>
      <w:numFmt w:val="decimal"/>
      <w:lvlText w:val="%1."/>
      <w:lvlJc w:val="left"/>
      <w:pPr>
        <w:tabs>
          <w:tab w:val="num" w:pos="720"/>
        </w:tabs>
        <w:ind w:left="720" w:hanging="360"/>
      </w:pPr>
    </w:lvl>
    <w:lvl w:ilvl="1" w:tplc="341ED7A8" w:tentative="1">
      <w:start w:val="1"/>
      <w:numFmt w:val="decimal"/>
      <w:lvlText w:val="%2."/>
      <w:lvlJc w:val="left"/>
      <w:pPr>
        <w:tabs>
          <w:tab w:val="num" w:pos="1440"/>
        </w:tabs>
        <w:ind w:left="1440" w:hanging="360"/>
      </w:pPr>
    </w:lvl>
    <w:lvl w:ilvl="2" w:tplc="C6961B4C" w:tentative="1">
      <w:start w:val="1"/>
      <w:numFmt w:val="decimal"/>
      <w:lvlText w:val="%3."/>
      <w:lvlJc w:val="left"/>
      <w:pPr>
        <w:tabs>
          <w:tab w:val="num" w:pos="2160"/>
        </w:tabs>
        <w:ind w:left="2160" w:hanging="360"/>
      </w:pPr>
    </w:lvl>
    <w:lvl w:ilvl="3" w:tplc="7650485E" w:tentative="1">
      <w:start w:val="1"/>
      <w:numFmt w:val="decimal"/>
      <w:lvlText w:val="%4."/>
      <w:lvlJc w:val="left"/>
      <w:pPr>
        <w:tabs>
          <w:tab w:val="num" w:pos="2880"/>
        </w:tabs>
        <w:ind w:left="2880" w:hanging="360"/>
      </w:pPr>
    </w:lvl>
    <w:lvl w:ilvl="4" w:tplc="B0B6AEF2" w:tentative="1">
      <w:start w:val="1"/>
      <w:numFmt w:val="decimal"/>
      <w:lvlText w:val="%5."/>
      <w:lvlJc w:val="left"/>
      <w:pPr>
        <w:tabs>
          <w:tab w:val="num" w:pos="3600"/>
        </w:tabs>
        <w:ind w:left="3600" w:hanging="360"/>
      </w:pPr>
    </w:lvl>
    <w:lvl w:ilvl="5" w:tplc="EA3CC210" w:tentative="1">
      <w:start w:val="1"/>
      <w:numFmt w:val="decimal"/>
      <w:lvlText w:val="%6."/>
      <w:lvlJc w:val="left"/>
      <w:pPr>
        <w:tabs>
          <w:tab w:val="num" w:pos="4320"/>
        </w:tabs>
        <w:ind w:left="4320" w:hanging="360"/>
      </w:pPr>
    </w:lvl>
    <w:lvl w:ilvl="6" w:tplc="7352B494" w:tentative="1">
      <w:start w:val="1"/>
      <w:numFmt w:val="decimal"/>
      <w:lvlText w:val="%7."/>
      <w:lvlJc w:val="left"/>
      <w:pPr>
        <w:tabs>
          <w:tab w:val="num" w:pos="5040"/>
        </w:tabs>
        <w:ind w:left="5040" w:hanging="360"/>
      </w:pPr>
    </w:lvl>
    <w:lvl w:ilvl="7" w:tplc="461636FE" w:tentative="1">
      <w:start w:val="1"/>
      <w:numFmt w:val="decimal"/>
      <w:lvlText w:val="%8."/>
      <w:lvlJc w:val="left"/>
      <w:pPr>
        <w:tabs>
          <w:tab w:val="num" w:pos="5760"/>
        </w:tabs>
        <w:ind w:left="5760" w:hanging="360"/>
      </w:pPr>
    </w:lvl>
    <w:lvl w:ilvl="8" w:tplc="37CE6C44" w:tentative="1">
      <w:start w:val="1"/>
      <w:numFmt w:val="decimal"/>
      <w:lvlText w:val="%9."/>
      <w:lvlJc w:val="left"/>
      <w:pPr>
        <w:tabs>
          <w:tab w:val="num" w:pos="6480"/>
        </w:tabs>
        <w:ind w:left="6480" w:hanging="360"/>
      </w:pPr>
    </w:lvl>
  </w:abstractNum>
  <w:abstractNum w:abstractNumId="10" w15:restartNumberingAfterBreak="0">
    <w:nsid w:val="36715882"/>
    <w:multiLevelType w:val="hybridMultilevel"/>
    <w:tmpl w:val="52785150"/>
    <w:lvl w:ilvl="0" w:tplc="C412991A">
      <w:start w:val="1"/>
      <w:numFmt w:val="bullet"/>
      <w:lvlText w:val=""/>
      <w:lvlJc w:val="left"/>
      <w:pPr>
        <w:tabs>
          <w:tab w:val="num" w:pos="720"/>
        </w:tabs>
        <w:ind w:left="720" w:hanging="360"/>
      </w:pPr>
      <w:rPr>
        <w:rFonts w:ascii="Symbol" w:hAnsi="Symbol" w:hint="default"/>
        <w:sz w:val="20"/>
      </w:rPr>
    </w:lvl>
    <w:lvl w:ilvl="1" w:tplc="EB1E711E" w:tentative="1">
      <w:start w:val="1"/>
      <w:numFmt w:val="bullet"/>
      <w:lvlText w:val="o"/>
      <w:lvlJc w:val="left"/>
      <w:pPr>
        <w:tabs>
          <w:tab w:val="num" w:pos="1440"/>
        </w:tabs>
        <w:ind w:left="1440" w:hanging="360"/>
      </w:pPr>
      <w:rPr>
        <w:rFonts w:ascii="Courier New" w:hAnsi="Courier New" w:hint="default"/>
        <w:sz w:val="20"/>
      </w:rPr>
    </w:lvl>
    <w:lvl w:ilvl="2" w:tplc="16DC7DCC" w:tentative="1">
      <w:start w:val="1"/>
      <w:numFmt w:val="bullet"/>
      <w:lvlText w:val=""/>
      <w:lvlJc w:val="left"/>
      <w:pPr>
        <w:tabs>
          <w:tab w:val="num" w:pos="2160"/>
        </w:tabs>
        <w:ind w:left="2160" w:hanging="360"/>
      </w:pPr>
      <w:rPr>
        <w:rFonts w:ascii="Wingdings" w:hAnsi="Wingdings" w:hint="default"/>
        <w:sz w:val="20"/>
      </w:rPr>
    </w:lvl>
    <w:lvl w:ilvl="3" w:tplc="7EDC1A3C" w:tentative="1">
      <w:start w:val="1"/>
      <w:numFmt w:val="bullet"/>
      <w:lvlText w:val=""/>
      <w:lvlJc w:val="left"/>
      <w:pPr>
        <w:tabs>
          <w:tab w:val="num" w:pos="2880"/>
        </w:tabs>
        <w:ind w:left="2880" w:hanging="360"/>
      </w:pPr>
      <w:rPr>
        <w:rFonts w:ascii="Wingdings" w:hAnsi="Wingdings" w:hint="default"/>
        <w:sz w:val="20"/>
      </w:rPr>
    </w:lvl>
    <w:lvl w:ilvl="4" w:tplc="E6029370" w:tentative="1">
      <w:start w:val="1"/>
      <w:numFmt w:val="bullet"/>
      <w:lvlText w:val=""/>
      <w:lvlJc w:val="left"/>
      <w:pPr>
        <w:tabs>
          <w:tab w:val="num" w:pos="3600"/>
        </w:tabs>
        <w:ind w:left="3600" w:hanging="360"/>
      </w:pPr>
      <w:rPr>
        <w:rFonts w:ascii="Wingdings" w:hAnsi="Wingdings" w:hint="default"/>
        <w:sz w:val="20"/>
      </w:rPr>
    </w:lvl>
    <w:lvl w:ilvl="5" w:tplc="983258CC" w:tentative="1">
      <w:start w:val="1"/>
      <w:numFmt w:val="bullet"/>
      <w:lvlText w:val=""/>
      <w:lvlJc w:val="left"/>
      <w:pPr>
        <w:tabs>
          <w:tab w:val="num" w:pos="4320"/>
        </w:tabs>
        <w:ind w:left="4320" w:hanging="360"/>
      </w:pPr>
      <w:rPr>
        <w:rFonts w:ascii="Wingdings" w:hAnsi="Wingdings" w:hint="default"/>
        <w:sz w:val="20"/>
      </w:rPr>
    </w:lvl>
    <w:lvl w:ilvl="6" w:tplc="10BA2AB0" w:tentative="1">
      <w:start w:val="1"/>
      <w:numFmt w:val="bullet"/>
      <w:lvlText w:val=""/>
      <w:lvlJc w:val="left"/>
      <w:pPr>
        <w:tabs>
          <w:tab w:val="num" w:pos="5040"/>
        </w:tabs>
        <w:ind w:left="5040" w:hanging="360"/>
      </w:pPr>
      <w:rPr>
        <w:rFonts w:ascii="Wingdings" w:hAnsi="Wingdings" w:hint="default"/>
        <w:sz w:val="20"/>
      </w:rPr>
    </w:lvl>
    <w:lvl w:ilvl="7" w:tplc="0DF0FFCE" w:tentative="1">
      <w:start w:val="1"/>
      <w:numFmt w:val="bullet"/>
      <w:lvlText w:val=""/>
      <w:lvlJc w:val="left"/>
      <w:pPr>
        <w:tabs>
          <w:tab w:val="num" w:pos="5760"/>
        </w:tabs>
        <w:ind w:left="5760" w:hanging="360"/>
      </w:pPr>
      <w:rPr>
        <w:rFonts w:ascii="Wingdings" w:hAnsi="Wingdings" w:hint="default"/>
        <w:sz w:val="20"/>
      </w:rPr>
    </w:lvl>
    <w:lvl w:ilvl="8" w:tplc="497A1F4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266BAA"/>
    <w:multiLevelType w:val="hybridMultilevel"/>
    <w:tmpl w:val="33DCEE0C"/>
    <w:lvl w:ilvl="0" w:tplc="05C6D142">
      <w:start w:val="1"/>
      <w:numFmt w:val="decimal"/>
      <w:lvlText w:val="%1."/>
      <w:lvlJc w:val="left"/>
      <w:pPr>
        <w:tabs>
          <w:tab w:val="num" w:pos="720"/>
        </w:tabs>
        <w:ind w:left="720" w:hanging="360"/>
      </w:pPr>
    </w:lvl>
    <w:lvl w:ilvl="1" w:tplc="8DB85EA0" w:tentative="1">
      <w:start w:val="1"/>
      <w:numFmt w:val="decimal"/>
      <w:lvlText w:val="%2."/>
      <w:lvlJc w:val="left"/>
      <w:pPr>
        <w:tabs>
          <w:tab w:val="num" w:pos="1440"/>
        </w:tabs>
        <w:ind w:left="1440" w:hanging="360"/>
      </w:pPr>
    </w:lvl>
    <w:lvl w:ilvl="2" w:tplc="9E4C69E4" w:tentative="1">
      <w:start w:val="1"/>
      <w:numFmt w:val="decimal"/>
      <w:lvlText w:val="%3."/>
      <w:lvlJc w:val="left"/>
      <w:pPr>
        <w:tabs>
          <w:tab w:val="num" w:pos="2160"/>
        </w:tabs>
        <w:ind w:left="2160" w:hanging="360"/>
      </w:pPr>
    </w:lvl>
    <w:lvl w:ilvl="3" w:tplc="CC4E8132" w:tentative="1">
      <w:start w:val="1"/>
      <w:numFmt w:val="decimal"/>
      <w:lvlText w:val="%4."/>
      <w:lvlJc w:val="left"/>
      <w:pPr>
        <w:tabs>
          <w:tab w:val="num" w:pos="2880"/>
        </w:tabs>
        <w:ind w:left="2880" w:hanging="360"/>
      </w:pPr>
    </w:lvl>
    <w:lvl w:ilvl="4" w:tplc="CA7467BC" w:tentative="1">
      <w:start w:val="1"/>
      <w:numFmt w:val="decimal"/>
      <w:lvlText w:val="%5."/>
      <w:lvlJc w:val="left"/>
      <w:pPr>
        <w:tabs>
          <w:tab w:val="num" w:pos="3600"/>
        </w:tabs>
        <w:ind w:left="3600" w:hanging="360"/>
      </w:pPr>
    </w:lvl>
    <w:lvl w:ilvl="5" w:tplc="360A7EA8" w:tentative="1">
      <w:start w:val="1"/>
      <w:numFmt w:val="decimal"/>
      <w:lvlText w:val="%6."/>
      <w:lvlJc w:val="left"/>
      <w:pPr>
        <w:tabs>
          <w:tab w:val="num" w:pos="4320"/>
        </w:tabs>
        <w:ind w:left="4320" w:hanging="360"/>
      </w:pPr>
    </w:lvl>
    <w:lvl w:ilvl="6" w:tplc="6F663508" w:tentative="1">
      <w:start w:val="1"/>
      <w:numFmt w:val="decimal"/>
      <w:lvlText w:val="%7."/>
      <w:lvlJc w:val="left"/>
      <w:pPr>
        <w:tabs>
          <w:tab w:val="num" w:pos="5040"/>
        </w:tabs>
        <w:ind w:left="5040" w:hanging="360"/>
      </w:pPr>
    </w:lvl>
    <w:lvl w:ilvl="7" w:tplc="E65AC1F4" w:tentative="1">
      <w:start w:val="1"/>
      <w:numFmt w:val="decimal"/>
      <w:lvlText w:val="%8."/>
      <w:lvlJc w:val="left"/>
      <w:pPr>
        <w:tabs>
          <w:tab w:val="num" w:pos="5760"/>
        </w:tabs>
        <w:ind w:left="5760" w:hanging="360"/>
      </w:pPr>
    </w:lvl>
    <w:lvl w:ilvl="8" w:tplc="26747FC0" w:tentative="1">
      <w:start w:val="1"/>
      <w:numFmt w:val="decimal"/>
      <w:lvlText w:val="%9."/>
      <w:lvlJc w:val="left"/>
      <w:pPr>
        <w:tabs>
          <w:tab w:val="num" w:pos="6480"/>
        </w:tabs>
        <w:ind w:left="6480" w:hanging="360"/>
      </w:pPr>
    </w:lvl>
  </w:abstractNum>
  <w:abstractNum w:abstractNumId="12" w15:restartNumberingAfterBreak="0">
    <w:nsid w:val="376F5EEE"/>
    <w:multiLevelType w:val="hybridMultilevel"/>
    <w:tmpl w:val="28D015B6"/>
    <w:lvl w:ilvl="0" w:tplc="5128C0EA">
      <w:start w:val="1"/>
      <w:numFmt w:val="decimal"/>
      <w:lvlText w:val="%1."/>
      <w:lvlJc w:val="left"/>
      <w:pPr>
        <w:tabs>
          <w:tab w:val="num" w:pos="720"/>
        </w:tabs>
        <w:ind w:left="720" w:hanging="360"/>
      </w:pPr>
    </w:lvl>
    <w:lvl w:ilvl="1" w:tplc="8CC49F04" w:tentative="1">
      <w:start w:val="1"/>
      <w:numFmt w:val="decimal"/>
      <w:lvlText w:val="%2."/>
      <w:lvlJc w:val="left"/>
      <w:pPr>
        <w:tabs>
          <w:tab w:val="num" w:pos="1440"/>
        </w:tabs>
        <w:ind w:left="1440" w:hanging="360"/>
      </w:pPr>
    </w:lvl>
    <w:lvl w:ilvl="2" w:tplc="F2F4123A" w:tentative="1">
      <w:start w:val="1"/>
      <w:numFmt w:val="decimal"/>
      <w:lvlText w:val="%3."/>
      <w:lvlJc w:val="left"/>
      <w:pPr>
        <w:tabs>
          <w:tab w:val="num" w:pos="2160"/>
        </w:tabs>
        <w:ind w:left="2160" w:hanging="360"/>
      </w:pPr>
    </w:lvl>
    <w:lvl w:ilvl="3" w:tplc="79E494FE" w:tentative="1">
      <w:start w:val="1"/>
      <w:numFmt w:val="decimal"/>
      <w:lvlText w:val="%4."/>
      <w:lvlJc w:val="left"/>
      <w:pPr>
        <w:tabs>
          <w:tab w:val="num" w:pos="2880"/>
        </w:tabs>
        <w:ind w:left="2880" w:hanging="360"/>
      </w:pPr>
    </w:lvl>
    <w:lvl w:ilvl="4" w:tplc="7C2C227C" w:tentative="1">
      <w:start w:val="1"/>
      <w:numFmt w:val="decimal"/>
      <w:lvlText w:val="%5."/>
      <w:lvlJc w:val="left"/>
      <w:pPr>
        <w:tabs>
          <w:tab w:val="num" w:pos="3600"/>
        </w:tabs>
        <w:ind w:left="3600" w:hanging="360"/>
      </w:pPr>
    </w:lvl>
    <w:lvl w:ilvl="5" w:tplc="42CAC3EA" w:tentative="1">
      <w:start w:val="1"/>
      <w:numFmt w:val="decimal"/>
      <w:lvlText w:val="%6."/>
      <w:lvlJc w:val="left"/>
      <w:pPr>
        <w:tabs>
          <w:tab w:val="num" w:pos="4320"/>
        </w:tabs>
        <w:ind w:left="4320" w:hanging="360"/>
      </w:pPr>
    </w:lvl>
    <w:lvl w:ilvl="6" w:tplc="8B36410E" w:tentative="1">
      <w:start w:val="1"/>
      <w:numFmt w:val="decimal"/>
      <w:lvlText w:val="%7."/>
      <w:lvlJc w:val="left"/>
      <w:pPr>
        <w:tabs>
          <w:tab w:val="num" w:pos="5040"/>
        </w:tabs>
        <w:ind w:left="5040" w:hanging="360"/>
      </w:pPr>
    </w:lvl>
    <w:lvl w:ilvl="7" w:tplc="49DE52EC" w:tentative="1">
      <w:start w:val="1"/>
      <w:numFmt w:val="decimal"/>
      <w:lvlText w:val="%8."/>
      <w:lvlJc w:val="left"/>
      <w:pPr>
        <w:tabs>
          <w:tab w:val="num" w:pos="5760"/>
        </w:tabs>
        <w:ind w:left="5760" w:hanging="360"/>
      </w:pPr>
    </w:lvl>
    <w:lvl w:ilvl="8" w:tplc="9DA8D428" w:tentative="1">
      <w:start w:val="1"/>
      <w:numFmt w:val="decimal"/>
      <w:lvlText w:val="%9."/>
      <w:lvlJc w:val="left"/>
      <w:pPr>
        <w:tabs>
          <w:tab w:val="num" w:pos="6480"/>
        </w:tabs>
        <w:ind w:left="6480" w:hanging="360"/>
      </w:pPr>
    </w:lvl>
  </w:abstractNum>
  <w:abstractNum w:abstractNumId="13" w15:restartNumberingAfterBreak="0">
    <w:nsid w:val="38153452"/>
    <w:multiLevelType w:val="hybridMultilevel"/>
    <w:tmpl w:val="E73EE228"/>
    <w:lvl w:ilvl="0" w:tplc="BF7449D0">
      <w:start w:val="1"/>
      <w:numFmt w:val="decimal"/>
      <w:lvlText w:val="%1."/>
      <w:lvlJc w:val="left"/>
      <w:pPr>
        <w:tabs>
          <w:tab w:val="num" w:pos="720"/>
        </w:tabs>
        <w:ind w:left="720" w:hanging="360"/>
      </w:pPr>
    </w:lvl>
    <w:lvl w:ilvl="1" w:tplc="332C6CA0" w:tentative="1">
      <w:start w:val="1"/>
      <w:numFmt w:val="decimal"/>
      <w:lvlText w:val="%2."/>
      <w:lvlJc w:val="left"/>
      <w:pPr>
        <w:tabs>
          <w:tab w:val="num" w:pos="1440"/>
        </w:tabs>
        <w:ind w:left="1440" w:hanging="360"/>
      </w:pPr>
    </w:lvl>
    <w:lvl w:ilvl="2" w:tplc="A88805B8" w:tentative="1">
      <w:start w:val="1"/>
      <w:numFmt w:val="decimal"/>
      <w:lvlText w:val="%3."/>
      <w:lvlJc w:val="left"/>
      <w:pPr>
        <w:tabs>
          <w:tab w:val="num" w:pos="2160"/>
        </w:tabs>
        <w:ind w:left="2160" w:hanging="360"/>
      </w:pPr>
    </w:lvl>
    <w:lvl w:ilvl="3" w:tplc="BED2F490" w:tentative="1">
      <w:start w:val="1"/>
      <w:numFmt w:val="decimal"/>
      <w:lvlText w:val="%4."/>
      <w:lvlJc w:val="left"/>
      <w:pPr>
        <w:tabs>
          <w:tab w:val="num" w:pos="2880"/>
        </w:tabs>
        <w:ind w:left="2880" w:hanging="360"/>
      </w:pPr>
    </w:lvl>
    <w:lvl w:ilvl="4" w:tplc="D5B2949A" w:tentative="1">
      <w:start w:val="1"/>
      <w:numFmt w:val="decimal"/>
      <w:lvlText w:val="%5."/>
      <w:lvlJc w:val="left"/>
      <w:pPr>
        <w:tabs>
          <w:tab w:val="num" w:pos="3600"/>
        </w:tabs>
        <w:ind w:left="3600" w:hanging="360"/>
      </w:pPr>
    </w:lvl>
    <w:lvl w:ilvl="5" w:tplc="786A04C0" w:tentative="1">
      <w:start w:val="1"/>
      <w:numFmt w:val="decimal"/>
      <w:lvlText w:val="%6."/>
      <w:lvlJc w:val="left"/>
      <w:pPr>
        <w:tabs>
          <w:tab w:val="num" w:pos="4320"/>
        </w:tabs>
        <w:ind w:left="4320" w:hanging="360"/>
      </w:pPr>
    </w:lvl>
    <w:lvl w:ilvl="6" w:tplc="9990D89C" w:tentative="1">
      <w:start w:val="1"/>
      <w:numFmt w:val="decimal"/>
      <w:lvlText w:val="%7."/>
      <w:lvlJc w:val="left"/>
      <w:pPr>
        <w:tabs>
          <w:tab w:val="num" w:pos="5040"/>
        </w:tabs>
        <w:ind w:left="5040" w:hanging="360"/>
      </w:pPr>
    </w:lvl>
    <w:lvl w:ilvl="7" w:tplc="98AA29DE" w:tentative="1">
      <w:start w:val="1"/>
      <w:numFmt w:val="decimal"/>
      <w:lvlText w:val="%8."/>
      <w:lvlJc w:val="left"/>
      <w:pPr>
        <w:tabs>
          <w:tab w:val="num" w:pos="5760"/>
        </w:tabs>
        <w:ind w:left="5760" w:hanging="360"/>
      </w:pPr>
    </w:lvl>
    <w:lvl w:ilvl="8" w:tplc="9458766C" w:tentative="1">
      <w:start w:val="1"/>
      <w:numFmt w:val="decimal"/>
      <w:lvlText w:val="%9."/>
      <w:lvlJc w:val="left"/>
      <w:pPr>
        <w:tabs>
          <w:tab w:val="num" w:pos="6480"/>
        </w:tabs>
        <w:ind w:left="6480" w:hanging="360"/>
      </w:pPr>
    </w:lvl>
  </w:abstractNum>
  <w:abstractNum w:abstractNumId="14" w15:restartNumberingAfterBreak="0">
    <w:nsid w:val="390E10AA"/>
    <w:multiLevelType w:val="hybridMultilevel"/>
    <w:tmpl w:val="0ABC1EF4"/>
    <w:lvl w:ilvl="0" w:tplc="ED86B9E2">
      <w:start w:val="1"/>
      <w:numFmt w:val="decimal"/>
      <w:lvlText w:val="%1."/>
      <w:lvlJc w:val="left"/>
      <w:pPr>
        <w:tabs>
          <w:tab w:val="num" w:pos="720"/>
        </w:tabs>
        <w:ind w:left="720" w:hanging="360"/>
      </w:pPr>
    </w:lvl>
    <w:lvl w:ilvl="1" w:tplc="BA2E0CDC" w:tentative="1">
      <w:start w:val="1"/>
      <w:numFmt w:val="decimal"/>
      <w:lvlText w:val="%2."/>
      <w:lvlJc w:val="left"/>
      <w:pPr>
        <w:tabs>
          <w:tab w:val="num" w:pos="1440"/>
        </w:tabs>
        <w:ind w:left="1440" w:hanging="360"/>
      </w:pPr>
    </w:lvl>
    <w:lvl w:ilvl="2" w:tplc="A3A43C24" w:tentative="1">
      <w:start w:val="1"/>
      <w:numFmt w:val="decimal"/>
      <w:lvlText w:val="%3."/>
      <w:lvlJc w:val="left"/>
      <w:pPr>
        <w:tabs>
          <w:tab w:val="num" w:pos="2160"/>
        </w:tabs>
        <w:ind w:left="2160" w:hanging="360"/>
      </w:pPr>
    </w:lvl>
    <w:lvl w:ilvl="3" w:tplc="B2DC36C4" w:tentative="1">
      <w:start w:val="1"/>
      <w:numFmt w:val="decimal"/>
      <w:lvlText w:val="%4."/>
      <w:lvlJc w:val="left"/>
      <w:pPr>
        <w:tabs>
          <w:tab w:val="num" w:pos="2880"/>
        </w:tabs>
        <w:ind w:left="2880" w:hanging="360"/>
      </w:pPr>
    </w:lvl>
    <w:lvl w:ilvl="4" w:tplc="6DFCCDEA" w:tentative="1">
      <w:start w:val="1"/>
      <w:numFmt w:val="decimal"/>
      <w:lvlText w:val="%5."/>
      <w:lvlJc w:val="left"/>
      <w:pPr>
        <w:tabs>
          <w:tab w:val="num" w:pos="3600"/>
        </w:tabs>
        <w:ind w:left="3600" w:hanging="360"/>
      </w:pPr>
    </w:lvl>
    <w:lvl w:ilvl="5" w:tplc="12DE3C6C" w:tentative="1">
      <w:start w:val="1"/>
      <w:numFmt w:val="decimal"/>
      <w:lvlText w:val="%6."/>
      <w:lvlJc w:val="left"/>
      <w:pPr>
        <w:tabs>
          <w:tab w:val="num" w:pos="4320"/>
        </w:tabs>
        <w:ind w:left="4320" w:hanging="360"/>
      </w:pPr>
    </w:lvl>
    <w:lvl w:ilvl="6" w:tplc="4F6AFB0E" w:tentative="1">
      <w:start w:val="1"/>
      <w:numFmt w:val="decimal"/>
      <w:lvlText w:val="%7."/>
      <w:lvlJc w:val="left"/>
      <w:pPr>
        <w:tabs>
          <w:tab w:val="num" w:pos="5040"/>
        </w:tabs>
        <w:ind w:left="5040" w:hanging="360"/>
      </w:pPr>
    </w:lvl>
    <w:lvl w:ilvl="7" w:tplc="01A451BA" w:tentative="1">
      <w:start w:val="1"/>
      <w:numFmt w:val="decimal"/>
      <w:lvlText w:val="%8."/>
      <w:lvlJc w:val="left"/>
      <w:pPr>
        <w:tabs>
          <w:tab w:val="num" w:pos="5760"/>
        </w:tabs>
        <w:ind w:left="5760" w:hanging="360"/>
      </w:pPr>
    </w:lvl>
    <w:lvl w:ilvl="8" w:tplc="D3086228" w:tentative="1">
      <w:start w:val="1"/>
      <w:numFmt w:val="decimal"/>
      <w:lvlText w:val="%9."/>
      <w:lvlJc w:val="left"/>
      <w:pPr>
        <w:tabs>
          <w:tab w:val="num" w:pos="6480"/>
        </w:tabs>
        <w:ind w:left="6480" w:hanging="360"/>
      </w:pPr>
    </w:lvl>
  </w:abstractNum>
  <w:abstractNum w:abstractNumId="15" w15:restartNumberingAfterBreak="0">
    <w:nsid w:val="397157B0"/>
    <w:multiLevelType w:val="hybridMultilevel"/>
    <w:tmpl w:val="76B681E2"/>
    <w:lvl w:ilvl="0" w:tplc="624EC892">
      <w:start w:val="1"/>
      <w:numFmt w:val="decimal"/>
      <w:lvlText w:val="%1."/>
      <w:lvlJc w:val="left"/>
      <w:pPr>
        <w:tabs>
          <w:tab w:val="num" w:pos="720"/>
        </w:tabs>
        <w:ind w:left="720" w:hanging="360"/>
      </w:pPr>
    </w:lvl>
    <w:lvl w:ilvl="1" w:tplc="15E69EEE" w:tentative="1">
      <w:start w:val="1"/>
      <w:numFmt w:val="decimal"/>
      <w:lvlText w:val="%2."/>
      <w:lvlJc w:val="left"/>
      <w:pPr>
        <w:tabs>
          <w:tab w:val="num" w:pos="1440"/>
        </w:tabs>
        <w:ind w:left="1440" w:hanging="360"/>
      </w:pPr>
    </w:lvl>
    <w:lvl w:ilvl="2" w:tplc="80689580" w:tentative="1">
      <w:start w:val="1"/>
      <w:numFmt w:val="decimal"/>
      <w:lvlText w:val="%3."/>
      <w:lvlJc w:val="left"/>
      <w:pPr>
        <w:tabs>
          <w:tab w:val="num" w:pos="2160"/>
        </w:tabs>
        <w:ind w:left="2160" w:hanging="360"/>
      </w:pPr>
    </w:lvl>
    <w:lvl w:ilvl="3" w:tplc="FD741026" w:tentative="1">
      <w:start w:val="1"/>
      <w:numFmt w:val="decimal"/>
      <w:lvlText w:val="%4."/>
      <w:lvlJc w:val="left"/>
      <w:pPr>
        <w:tabs>
          <w:tab w:val="num" w:pos="2880"/>
        </w:tabs>
        <w:ind w:left="2880" w:hanging="360"/>
      </w:pPr>
    </w:lvl>
    <w:lvl w:ilvl="4" w:tplc="E07A54E0" w:tentative="1">
      <w:start w:val="1"/>
      <w:numFmt w:val="decimal"/>
      <w:lvlText w:val="%5."/>
      <w:lvlJc w:val="left"/>
      <w:pPr>
        <w:tabs>
          <w:tab w:val="num" w:pos="3600"/>
        </w:tabs>
        <w:ind w:left="3600" w:hanging="360"/>
      </w:pPr>
    </w:lvl>
    <w:lvl w:ilvl="5" w:tplc="A03470D6" w:tentative="1">
      <w:start w:val="1"/>
      <w:numFmt w:val="decimal"/>
      <w:lvlText w:val="%6."/>
      <w:lvlJc w:val="left"/>
      <w:pPr>
        <w:tabs>
          <w:tab w:val="num" w:pos="4320"/>
        </w:tabs>
        <w:ind w:left="4320" w:hanging="360"/>
      </w:pPr>
    </w:lvl>
    <w:lvl w:ilvl="6" w:tplc="630C51FE" w:tentative="1">
      <w:start w:val="1"/>
      <w:numFmt w:val="decimal"/>
      <w:lvlText w:val="%7."/>
      <w:lvlJc w:val="left"/>
      <w:pPr>
        <w:tabs>
          <w:tab w:val="num" w:pos="5040"/>
        </w:tabs>
        <w:ind w:left="5040" w:hanging="360"/>
      </w:pPr>
    </w:lvl>
    <w:lvl w:ilvl="7" w:tplc="144E69FC" w:tentative="1">
      <w:start w:val="1"/>
      <w:numFmt w:val="decimal"/>
      <w:lvlText w:val="%8."/>
      <w:lvlJc w:val="left"/>
      <w:pPr>
        <w:tabs>
          <w:tab w:val="num" w:pos="5760"/>
        </w:tabs>
        <w:ind w:left="5760" w:hanging="360"/>
      </w:pPr>
    </w:lvl>
    <w:lvl w:ilvl="8" w:tplc="7F42A23C" w:tentative="1">
      <w:start w:val="1"/>
      <w:numFmt w:val="decimal"/>
      <w:lvlText w:val="%9."/>
      <w:lvlJc w:val="left"/>
      <w:pPr>
        <w:tabs>
          <w:tab w:val="num" w:pos="6480"/>
        </w:tabs>
        <w:ind w:left="6480" w:hanging="360"/>
      </w:pPr>
    </w:lvl>
  </w:abstractNum>
  <w:abstractNum w:abstractNumId="16" w15:restartNumberingAfterBreak="0">
    <w:nsid w:val="3D925969"/>
    <w:multiLevelType w:val="hybridMultilevel"/>
    <w:tmpl w:val="9A6C927E"/>
    <w:lvl w:ilvl="0" w:tplc="686C86A6">
      <w:start w:val="1"/>
      <w:numFmt w:val="decimal"/>
      <w:lvlText w:val="%1."/>
      <w:lvlJc w:val="left"/>
      <w:pPr>
        <w:tabs>
          <w:tab w:val="num" w:pos="720"/>
        </w:tabs>
        <w:ind w:left="720" w:hanging="360"/>
      </w:pPr>
    </w:lvl>
    <w:lvl w:ilvl="1" w:tplc="2D324ACC" w:tentative="1">
      <w:start w:val="1"/>
      <w:numFmt w:val="decimal"/>
      <w:lvlText w:val="%2."/>
      <w:lvlJc w:val="left"/>
      <w:pPr>
        <w:tabs>
          <w:tab w:val="num" w:pos="1440"/>
        </w:tabs>
        <w:ind w:left="1440" w:hanging="360"/>
      </w:pPr>
    </w:lvl>
    <w:lvl w:ilvl="2" w:tplc="E02C947C" w:tentative="1">
      <w:start w:val="1"/>
      <w:numFmt w:val="decimal"/>
      <w:lvlText w:val="%3."/>
      <w:lvlJc w:val="left"/>
      <w:pPr>
        <w:tabs>
          <w:tab w:val="num" w:pos="2160"/>
        </w:tabs>
        <w:ind w:left="2160" w:hanging="360"/>
      </w:pPr>
    </w:lvl>
    <w:lvl w:ilvl="3" w:tplc="D11812D6" w:tentative="1">
      <w:start w:val="1"/>
      <w:numFmt w:val="decimal"/>
      <w:lvlText w:val="%4."/>
      <w:lvlJc w:val="left"/>
      <w:pPr>
        <w:tabs>
          <w:tab w:val="num" w:pos="2880"/>
        </w:tabs>
        <w:ind w:left="2880" w:hanging="360"/>
      </w:pPr>
    </w:lvl>
    <w:lvl w:ilvl="4" w:tplc="20C6C16C" w:tentative="1">
      <w:start w:val="1"/>
      <w:numFmt w:val="decimal"/>
      <w:lvlText w:val="%5."/>
      <w:lvlJc w:val="left"/>
      <w:pPr>
        <w:tabs>
          <w:tab w:val="num" w:pos="3600"/>
        </w:tabs>
        <w:ind w:left="3600" w:hanging="360"/>
      </w:pPr>
    </w:lvl>
    <w:lvl w:ilvl="5" w:tplc="0538AA28" w:tentative="1">
      <w:start w:val="1"/>
      <w:numFmt w:val="decimal"/>
      <w:lvlText w:val="%6."/>
      <w:lvlJc w:val="left"/>
      <w:pPr>
        <w:tabs>
          <w:tab w:val="num" w:pos="4320"/>
        </w:tabs>
        <w:ind w:left="4320" w:hanging="360"/>
      </w:pPr>
    </w:lvl>
    <w:lvl w:ilvl="6" w:tplc="719269CA" w:tentative="1">
      <w:start w:val="1"/>
      <w:numFmt w:val="decimal"/>
      <w:lvlText w:val="%7."/>
      <w:lvlJc w:val="left"/>
      <w:pPr>
        <w:tabs>
          <w:tab w:val="num" w:pos="5040"/>
        </w:tabs>
        <w:ind w:left="5040" w:hanging="360"/>
      </w:pPr>
    </w:lvl>
    <w:lvl w:ilvl="7" w:tplc="D05272BC" w:tentative="1">
      <w:start w:val="1"/>
      <w:numFmt w:val="decimal"/>
      <w:lvlText w:val="%8."/>
      <w:lvlJc w:val="left"/>
      <w:pPr>
        <w:tabs>
          <w:tab w:val="num" w:pos="5760"/>
        </w:tabs>
        <w:ind w:left="5760" w:hanging="360"/>
      </w:pPr>
    </w:lvl>
    <w:lvl w:ilvl="8" w:tplc="058C3E24" w:tentative="1">
      <w:start w:val="1"/>
      <w:numFmt w:val="decimal"/>
      <w:lvlText w:val="%9."/>
      <w:lvlJc w:val="left"/>
      <w:pPr>
        <w:tabs>
          <w:tab w:val="num" w:pos="6480"/>
        </w:tabs>
        <w:ind w:left="6480" w:hanging="360"/>
      </w:pPr>
    </w:lvl>
  </w:abstractNum>
  <w:abstractNum w:abstractNumId="17" w15:restartNumberingAfterBreak="0">
    <w:nsid w:val="3E615D96"/>
    <w:multiLevelType w:val="hybridMultilevel"/>
    <w:tmpl w:val="3E34D884"/>
    <w:lvl w:ilvl="0" w:tplc="E97493FC">
      <w:start w:val="1"/>
      <w:numFmt w:val="decimal"/>
      <w:lvlText w:val="%1."/>
      <w:lvlJc w:val="left"/>
      <w:pPr>
        <w:tabs>
          <w:tab w:val="num" w:pos="720"/>
        </w:tabs>
        <w:ind w:left="720" w:hanging="360"/>
      </w:pPr>
    </w:lvl>
    <w:lvl w:ilvl="1" w:tplc="AC36FE70" w:tentative="1">
      <w:start w:val="1"/>
      <w:numFmt w:val="decimal"/>
      <w:lvlText w:val="%2."/>
      <w:lvlJc w:val="left"/>
      <w:pPr>
        <w:tabs>
          <w:tab w:val="num" w:pos="1440"/>
        </w:tabs>
        <w:ind w:left="1440" w:hanging="360"/>
      </w:pPr>
    </w:lvl>
    <w:lvl w:ilvl="2" w:tplc="BF8AB73E" w:tentative="1">
      <w:start w:val="1"/>
      <w:numFmt w:val="decimal"/>
      <w:lvlText w:val="%3."/>
      <w:lvlJc w:val="left"/>
      <w:pPr>
        <w:tabs>
          <w:tab w:val="num" w:pos="2160"/>
        </w:tabs>
        <w:ind w:left="2160" w:hanging="360"/>
      </w:pPr>
    </w:lvl>
    <w:lvl w:ilvl="3" w:tplc="48BA669A" w:tentative="1">
      <w:start w:val="1"/>
      <w:numFmt w:val="decimal"/>
      <w:lvlText w:val="%4."/>
      <w:lvlJc w:val="left"/>
      <w:pPr>
        <w:tabs>
          <w:tab w:val="num" w:pos="2880"/>
        </w:tabs>
        <w:ind w:left="2880" w:hanging="360"/>
      </w:pPr>
    </w:lvl>
    <w:lvl w:ilvl="4" w:tplc="8F3A1DD6" w:tentative="1">
      <w:start w:val="1"/>
      <w:numFmt w:val="decimal"/>
      <w:lvlText w:val="%5."/>
      <w:lvlJc w:val="left"/>
      <w:pPr>
        <w:tabs>
          <w:tab w:val="num" w:pos="3600"/>
        </w:tabs>
        <w:ind w:left="3600" w:hanging="360"/>
      </w:pPr>
    </w:lvl>
    <w:lvl w:ilvl="5" w:tplc="1E620704" w:tentative="1">
      <w:start w:val="1"/>
      <w:numFmt w:val="decimal"/>
      <w:lvlText w:val="%6."/>
      <w:lvlJc w:val="left"/>
      <w:pPr>
        <w:tabs>
          <w:tab w:val="num" w:pos="4320"/>
        </w:tabs>
        <w:ind w:left="4320" w:hanging="360"/>
      </w:pPr>
    </w:lvl>
    <w:lvl w:ilvl="6" w:tplc="6610FE1A" w:tentative="1">
      <w:start w:val="1"/>
      <w:numFmt w:val="decimal"/>
      <w:lvlText w:val="%7."/>
      <w:lvlJc w:val="left"/>
      <w:pPr>
        <w:tabs>
          <w:tab w:val="num" w:pos="5040"/>
        </w:tabs>
        <w:ind w:left="5040" w:hanging="360"/>
      </w:pPr>
    </w:lvl>
    <w:lvl w:ilvl="7" w:tplc="D1007220" w:tentative="1">
      <w:start w:val="1"/>
      <w:numFmt w:val="decimal"/>
      <w:lvlText w:val="%8."/>
      <w:lvlJc w:val="left"/>
      <w:pPr>
        <w:tabs>
          <w:tab w:val="num" w:pos="5760"/>
        </w:tabs>
        <w:ind w:left="5760" w:hanging="360"/>
      </w:pPr>
    </w:lvl>
    <w:lvl w:ilvl="8" w:tplc="9E6E670C" w:tentative="1">
      <w:start w:val="1"/>
      <w:numFmt w:val="decimal"/>
      <w:lvlText w:val="%9."/>
      <w:lvlJc w:val="left"/>
      <w:pPr>
        <w:tabs>
          <w:tab w:val="num" w:pos="6480"/>
        </w:tabs>
        <w:ind w:left="6480" w:hanging="360"/>
      </w:pPr>
    </w:lvl>
  </w:abstractNum>
  <w:abstractNum w:abstractNumId="18" w15:restartNumberingAfterBreak="0">
    <w:nsid w:val="3F747EB5"/>
    <w:multiLevelType w:val="hybridMultilevel"/>
    <w:tmpl w:val="88F8FF3A"/>
    <w:lvl w:ilvl="0" w:tplc="FF90D1FC">
      <w:start w:val="1"/>
      <w:numFmt w:val="decimal"/>
      <w:lvlText w:val="%1."/>
      <w:lvlJc w:val="left"/>
      <w:pPr>
        <w:tabs>
          <w:tab w:val="num" w:pos="720"/>
        </w:tabs>
        <w:ind w:left="720" w:hanging="360"/>
      </w:pPr>
    </w:lvl>
    <w:lvl w:ilvl="1" w:tplc="53925EC2" w:tentative="1">
      <w:start w:val="1"/>
      <w:numFmt w:val="decimal"/>
      <w:lvlText w:val="%2."/>
      <w:lvlJc w:val="left"/>
      <w:pPr>
        <w:tabs>
          <w:tab w:val="num" w:pos="1440"/>
        </w:tabs>
        <w:ind w:left="1440" w:hanging="360"/>
      </w:pPr>
    </w:lvl>
    <w:lvl w:ilvl="2" w:tplc="98F43898" w:tentative="1">
      <w:start w:val="1"/>
      <w:numFmt w:val="decimal"/>
      <w:lvlText w:val="%3."/>
      <w:lvlJc w:val="left"/>
      <w:pPr>
        <w:tabs>
          <w:tab w:val="num" w:pos="2160"/>
        </w:tabs>
        <w:ind w:left="2160" w:hanging="360"/>
      </w:pPr>
    </w:lvl>
    <w:lvl w:ilvl="3" w:tplc="8FD69512" w:tentative="1">
      <w:start w:val="1"/>
      <w:numFmt w:val="decimal"/>
      <w:lvlText w:val="%4."/>
      <w:lvlJc w:val="left"/>
      <w:pPr>
        <w:tabs>
          <w:tab w:val="num" w:pos="2880"/>
        </w:tabs>
        <w:ind w:left="2880" w:hanging="360"/>
      </w:pPr>
    </w:lvl>
    <w:lvl w:ilvl="4" w:tplc="4D02D812" w:tentative="1">
      <w:start w:val="1"/>
      <w:numFmt w:val="decimal"/>
      <w:lvlText w:val="%5."/>
      <w:lvlJc w:val="left"/>
      <w:pPr>
        <w:tabs>
          <w:tab w:val="num" w:pos="3600"/>
        </w:tabs>
        <w:ind w:left="3600" w:hanging="360"/>
      </w:pPr>
    </w:lvl>
    <w:lvl w:ilvl="5" w:tplc="AFAAACFC" w:tentative="1">
      <w:start w:val="1"/>
      <w:numFmt w:val="decimal"/>
      <w:lvlText w:val="%6."/>
      <w:lvlJc w:val="left"/>
      <w:pPr>
        <w:tabs>
          <w:tab w:val="num" w:pos="4320"/>
        </w:tabs>
        <w:ind w:left="4320" w:hanging="360"/>
      </w:pPr>
    </w:lvl>
    <w:lvl w:ilvl="6" w:tplc="D8141EC4" w:tentative="1">
      <w:start w:val="1"/>
      <w:numFmt w:val="decimal"/>
      <w:lvlText w:val="%7."/>
      <w:lvlJc w:val="left"/>
      <w:pPr>
        <w:tabs>
          <w:tab w:val="num" w:pos="5040"/>
        </w:tabs>
        <w:ind w:left="5040" w:hanging="360"/>
      </w:pPr>
    </w:lvl>
    <w:lvl w:ilvl="7" w:tplc="BE30BD0E" w:tentative="1">
      <w:start w:val="1"/>
      <w:numFmt w:val="decimal"/>
      <w:lvlText w:val="%8."/>
      <w:lvlJc w:val="left"/>
      <w:pPr>
        <w:tabs>
          <w:tab w:val="num" w:pos="5760"/>
        </w:tabs>
        <w:ind w:left="5760" w:hanging="360"/>
      </w:pPr>
    </w:lvl>
    <w:lvl w:ilvl="8" w:tplc="37B80754" w:tentative="1">
      <w:start w:val="1"/>
      <w:numFmt w:val="decimal"/>
      <w:lvlText w:val="%9."/>
      <w:lvlJc w:val="left"/>
      <w:pPr>
        <w:tabs>
          <w:tab w:val="num" w:pos="6480"/>
        </w:tabs>
        <w:ind w:left="6480" w:hanging="360"/>
      </w:pPr>
    </w:lvl>
  </w:abstractNum>
  <w:abstractNum w:abstractNumId="19" w15:restartNumberingAfterBreak="0">
    <w:nsid w:val="3FF26F3B"/>
    <w:multiLevelType w:val="hybridMultilevel"/>
    <w:tmpl w:val="E9F87992"/>
    <w:lvl w:ilvl="0" w:tplc="5094CBE2">
      <w:start w:val="1"/>
      <w:numFmt w:val="decimal"/>
      <w:lvlText w:val="%1."/>
      <w:lvlJc w:val="left"/>
      <w:pPr>
        <w:tabs>
          <w:tab w:val="num" w:pos="720"/>
        </w:tabs>
        <w:ind w:left="720" w:hanging="360"/>
      </w:pPr>
    </w:lvl>
    <w:lvl w:ilvl="1" w:tplc="195075FE" w:tentative="1">
      <w:start w:val="1"/>
      <w:numFmt w:val="decimal"/>
      <w:lvlText w:val="%2."/>
      <w:lvlJc w:val="left"/>
      <w:pPr>
        <w:tabs>
          <w:tab w:val="num" w:pos="1440"/>
        </w:tabs>
        <w:ind w:left="1440" w:hanging="360"/>
      </w:pPr>
    </w:lvl>
    <w:lvl w:ilvl="2" w:tplc="27429CB6" w:tentative="1">
      <w:start w:val="1"/>
      <w:numFmt w:val="decimal"/>
      <w:lvlText w:val="%3."/>
      <w:lvlJc w:val="left"/>
      <w:pPr>
        <w:tabs>
          <w:tab w:val="num" w:pos="2160"/>
        </w:tabs>
        <w:ind w:left="2160" w:hanging="360"/>
      </w:pPr>
    </w:lvl>
    <w:lvl w:ilvl="3" w:tplc="75022BCA" w:tentative="1">
      <w:start w:val="1"/>
      <w:numFmt w:val="decimal"/>
      <w:lvlText w:val="%4."/>
      <w:lvlJc w:val="left"/>
      <w:pPr>
        <w:tabs>
          <w:tab w:val="num" w:pos="2880"/>
        </w:tabs>
        <w:ind w:left="2880" w:hanging="360"/>
      </w:pPr>
    </w:lvl>
    <w:lvl w:ilvl="4" w:tplc="73284A6C" w:tentative="1">
      <w:start w:val="1"/>
      <w:numFmt w:val="decimal"/>
      <w:lvlText w:val="%5."/>
      <w:lvlJc w:val="left"/>
      <w:pPr>
        <w:tabs>
          <w:tab w:val="num" w:pos="3600"/>
        </w:tabs>
        <w:ind w:left="3600" w:hanging="360"/>
      </w:pPr>
    </w:lvl>
    <w:lvl w:ilvl="5" w:tplc="84369E34" w:tentative="1">
      <w:start w:val="1"/>
      <w:numFmt w:val="decimal"/>
      <w:lvlText w:val="%6."/>
      <w:lvlJc w:val="left"/>
      <w:pPr>
        <w:tabs>
          <w:tab w:val="num" w:pos="4320"/>
        </w:tabs>
        <w:ind w:left="4320" w:hanging="360"/>
      </w:pPr>
    </w:lvl>
    <w:lvl w:ilvl="6" w:tplc="CCC666CC" w:tentative="1">
      <w:start w:val="1"/>
      <w:numFmt w:val="decimal"/>
      <w:lvlText w:val="%7."/>
      <w:lvlJc w:val="left"/>
      <w:pPr>
        <w:tabs>
          <w:tab w:val="num" w:pos="5040"/>
        </w:tabs>
        <w:ind w:left="5040" w:hanging="360"/>
      </w:pPr>
    </w:lvl>
    <w:lvl w:ilvl="7" w:tplc="FBBAA824" w:tentative="1">
      <w:start w:val="1"/>
      <w:numFmt w:val="decimal"/>
      <w:lvlText w:val="%8."/>
      <w:lvlJc w:val="left"/>
      <w:pPr>
        <w:tabs>
          <w:tab w:val="num" w:pos="5760"/>
        </w:tabs>
        <w:ind w:left="5760" w:hanging="360"/>
      </w:pPr>
    </w:lvl>
    <w:lvl w:ilvl="8" w:tplc="0E401994" w:tentative="1">
      <w:start w:val="1"/>
      <w:numFmt w:val="decimal"/>
      <w:lvlText w:val="%9."/>
      <w:lvlJc w:val="left"/>
      <w:pPr>
        <w:tabs>
          <w:tab w:val="num" w:pos="6480"/>
        </w:tabs>
        <w:ind w:left="6480" w:hanging="360"/>
      </w:pPr>
    </w:lvl>
  </w:abstractNum>
  <w:abstractNum w:abstractNumId="20" w15:restartNumberingAfterBreak="0">
    <w:nsid w:val="44EB3BC6"/>
    <w:multiLevelType w:val="hybridMultilevel"/>
    <w:tmpl w:val="AB04358A"/>
    <w:lvl w:ilvl="0" w:tplc="728CC962">
      <w:start w:val="1"/>
      <w:numFmt w:val="decimal"/>
      <w:lvlText w:val="%1."/>
      <w:lvlJc w:val="left"/>
      <w:pPr>
        <w:tabs>
          <w:tab w:val="num" w:pos="720"/>
        </w:tabs>
        <w:ind w:left="720" w:hanging="360"/>
      </w:pPr>
    </w:lvl>
    <w:lvl w:ilvl="1" w:tplc="53B603FE" w:tentative="1">
      <w:start w:val="1"/>
      <w:numFmt w:val="decimal"/>
      <w:lvlText w:val="%2."/>
      <w:lvlJc w:val="left"/>
      <w:pPr>
        <w:tabs>
          <w:tab w:val="num" w:pos="1440"/>
        </w:tabs>
        <w:ind w:left="1440" w:hanging="360"/>
      </w:pPr>
    </w:lvl>
    <w:lvl w:ilvl="2" w:tplc="76E812A6" w:tentative="1">
      <w:start w:val="1"/>
      <w:numFmt w:val="decimal"/>
      <w:lvlText w:val="%3."/>
      <w:lvlJc w:val="left"/>
      <w:pPr>
        <w:tabs>
          <w:tab w:val="num" w:pos="2160"/>
        </w:tabs>
        <w:ind w:left="2160" w:hanging="360"/>
      </w:pPr>
    </w:lvl>
    <w:lvl w:ilvl="3" w:tplc="C6B6EFEC" w:tentative="1">
      <w:start w:val="1"/>
      <w:numFmt w:val="decimal"/>
      <w:lvlText w:val="%4."/>
      <w:lvlJc w:val="left"/>
      <w:pPr>
        <w:tabs>
          <w:tab w:val="num" w:pos="2880"/>
        </w:tabs>
        <w:ind w:left="2880" w:hanging="360"/>
      </w:pPr>
    </w:lvl>
    <w:lvl w:ilvl="4" w:tplc="C0FAC53C" w:tentative="1">
      <w:start w:val="1"/>
      <w:numFmt w:val="decimal"/>
      <w:lvlText w:val="%5."/>
      <w:lvlJc w:val="left"/>
      <w:pPr>
        <w:tabs>
          <w:tab w:val="num" w:pos="3600"/>
        </w:tabs>
        <w:ind w:left="3600" w:hanging="360"/>
      </w:pPr>
    </w:lvl>
    <w:lvl w:ilvl="5" w:tplc="0F1AA4FC" w:tentative="1">
      <w:start w:val="1"/>
      <w:numFmt w:val="decimal"/>
      <w:lvlText w:val="%6."/>
      <w:lvlJc w:val="left"/>
      <w:pPr>
        <w:tabs>
          <w:tab w:val="num" w:pos="4320"/>
        </w:tabs>
        <w:ind w:left="4320" w:hanging="360"/>
      </w:pPr>
    </w:lvl>
    <w:lvl w:ilvl="6" w:tplc="EBF819E8" w:tentative="1">
      <w:start w:val="1"/>
      <w:numFmt w:val="decimal"/>
      <w:lvlText w:val="%7."/>
      <w:lvlJc w:val="left"/>
      <w:pPr>
        <w:tabs>
          <w:tab w:val="num" w:pos="5040"/>
        </w:tabs>
        <w:ind w:left="5040" w:hanging="360"/>
      </w:pPr>
    </w:lvl>
    <w:lvl w:ilvl="7" w:tplc="5C8A911E" w:tentative="1">
      <w:start w:val="1"/>
      <w:numFmt w:val="decimal"/>
      <w:lvlText w:val="%8."/>
      <w:lvlJc w:val="left"/>
      <w:pPr>
        <w:tabs>
          <w:tab w:val="num" w:pos="5760"/>
        </w:tabs>
        <w:ind w:left="5760" w:hanging="360"/>
      </w:pPr>
    </w:lvl>
    <w:lvl w:ilvl="8" w:tplc="BFDAC96E" w:tentative="1">
      <w:start w:val="1"/>
      <w:numFmt w:val="decimal"/>
      <w:lvlText w:val="%9."/>
      <w:lvlJc w:val="left"/>
      <w:pPr>
        <w:tabs>
          <w:tab w:val="num" w:pos="6480"/>
        </w:tabs>
        <w:ind w:left="6480" w:hanging="360"/>
      </w:pPr>
    </w:lvl>
  </w:abstractNum>
  <w:abstractNum w:abstractNumId="21" w15:restartNumberingAfterBreak="0">
    <w:nsid w:val="47751A7F"/>
    <w:multiLevelType w:val="hybridMultilevel"/>
    <w:tmpl w:val="53D0ABE6"/>
    <w:lvl w:ilvl="0" w:tplc="2DC8A970">
      <w:start w:val="1"/>
      <w:numFmt w:val="decimal"/>
      <w:lvlText w:val="%1."/>
      <w:lvlJc w:val="left"/>
      <w:pPr>
        <w:tabs>
          <w:tab w:val="num" w:pos="720"/>
        </w:tabs>
        <w:ind w:left="720" w:hanging="360"/>
      </w:pPr>
    </w:lvl>
    <w:lvl w:ilvl="1" w:tplc="BC80F1EA" w:tentative="1">
      <w:start w:val="1"/>
      <w:numFmt w:val="decimal"/>
      <w:lvlText w:val="%2."/>
      <w:lvlJc w:val="left"/>
      <w:pPr>
        <w:tabs>
          <w:tab w:val="num" w:pos="1440"/>
        </w:tabs>
        <w:ind w:left="1440" w:hanging="360"/>
      </w:pPr>
    </w:lvl>
    <w:lvl w:ilvl="2" w:tplc="27DEB1DA" w:tentative="1">
      <w:start w:val="1"/>
      <w:numFmt w:val="decimal"/>
      <w:lvlText w:val="%3."/>
      <w:lvlJc w:val="left"/>
      <w:pPr>
        <w:tabs>
          <w:tab w:val="num" w:pos="2160"/>
        </w:tabs>
        <w:ind w:left="2160" w:hanging="360"/>
      </w:pPr>
    </w:lvl>
    <w:lvl w:ilvl="3" w:tplc="938AAC8C" w:tentative="1">
      <w:start w:val="1"/>
      <w:numFmt w:val="decimal"/>
      <w:lvlText w:val="%4."/>
      <w:lvlJc w:val="left"/>
      <w:pPr>
        <w:tabs>
          <w:tab w:val="num" w:pos="2880"/>
        </w:tabs>
        <w:ind w:left="2880" w:hanging="360"/>
      </w:pPr>
    </w:lvl>
    <w:lvl w:ilvl="4" w:tplc="167AA220" w:tentative="1">
      <w:start w:val="1"/>
      <w:numFmt w:val="decimal"/>
      <w:lvlText w:val="%5."/>
      <w:lvlJc w:val="left"/>
      <w:pPr>
        <w:tabs>
          <w:tab w:val="num" w:pos="3600"/>
        </w:tabs>
        <w:ind w:left="3600" w:hanging="360"/>
      </w:pPr>
    </w:lvl>
    <w:lvl w:ilvl="5" w:tplc="430ED6E6" w:tentative="1">
      <w:start w:val="1"/>
      <w:numFmt w:val="decimal"/>
      <w:lvlText w:val="%6."/>
      <w:lvlJc w:val="left"/>
      <w:pPr>
        <w:tabs>
          <w:tab w:val="num" w:pos="4320"/>
        </w:tabs>
        <w:ind w:left="4320" w:hanging="360"/>
      </w:pPr>
    </w:lvl>
    <w:lvl w:ilvl="6" w:tplc="C23021A2" w:tentative="1">
      <w:start w:val="1"/>
      <w:numFmt w:val="decimal"/>
      <w:lvlText w:val="%7."/>
      <w:lvlJc w:val="left"/>
      <w:pPr>
        <w:tabs>
          <w:tab w:val="num" w:pos="5040"/>
        </w:tabs>
        <w:ind w:left="5040" w:hanging="360"/>
      </w:pPr>
    </w:lvl>
    <w:lvl w:ilvl="7" w:tplc="9A508A5E" w:tentative="1">
      <w:start w:val="1"/>
      <w:numFmt w:val="decimal"/>
      <w:lvlText w:val="%8."/>
      <w:lvlJc w:val="left"/>
      <w:pPr>
        <w:tabs>
          <w:tab w:val="num" w:pos="5760"/>
        </w:tabs>
        <w:ind w:left="5760" w:hanging="360"/>
      </w:pPr>
    </w:lvl>
    <w:lvl w:ilvl="8" w:tplc="D8C6A0DA" w:tentative="1">
      <w:start w:val="1"/>
      <w:numFmt w:val="decimal"/>
      <w:lvlText w:val="%9."/>
      <w:lvlJc w:val="left"/>
      <w:pPr>
        <w:tabs>
          <w:tab w:val="num" w:pos="6480"/>
        </w:tabs>
        <w:ind w:left="6480" w:hanging="360"/>
      </w:pPr>
    </w:lvl>
  </w:abstractNum>
  <w:abstractNum w:abstractNumId="22" w15:restartNumberingAfterBreak="0">
    <w:nsid w:val="528214EC"/>
    <w:multiLevelType w:val="hybridMultilevel"/>
    <w:tmpl w:val="C5AA906C"/>
    <w:lvl w:ilvl="0" w:tplc="0BECA64C">
      <w:start w:val="1"/>
      <w:numFmt w:val="decimal"/>
      <w:lvlText w:val="%1."/>
      <w:lvlJc w:val="left"/>
      <w:pPr>
        <w:tabs>
          <w:tab w:val="num" w:pos="720"/>
        </w:tabs>
        <w:ind w:left="720" w:hanging="360"/>
      </w:pPr>
    </w:lvl>
    <w:lvl w:ilvl="1" w:tplc="4538F2C8" w:tentative="1">
      <w:start w:val="1"/>
      <w:numFmt w:val="decimal"/>
      <w:lvlText w:val="%2."/>
      <w:lvlJc w:val="left"/>
      <w:pPr>
        <w:tabs>
          <w:tab w:val="num" w:pos="1440"/>
        </w:tabs>
        <w:ind w:left="1440" w:hanging="360"/>
      </w:pPr>
    </w:lvl>
    <w:lvl w:ilvl="2" w:tplc="91341E64" w:tentative="1">
      <w:start w:val="1"/>
      <w:numFmt w:val="decimal"/>
      <w:lvlText w:val="%3."/>
      <w:lvlJc w:val="left"/>
      <w:pPr>
        <w:tabs>
          <w:tab w:val="num" w:pos="2160"/>
        </w:tabs>
        <w:ind w:left="2160" w:hanging="360"/>
      </w:pPr>
    </w:lvl>
    <w:lvl w:ilvl="3" w:tplc="2514DAD0" w:tentative="1">
      <w:start w:val="1"/>
      <w:numFmt w:val="decimal"/>
      <w:lvlText w:val="%4."/>
      <w:lvlJc w:val="left"/>
      <w:pPr>
        <w:tabs>
          <w:tab w:val="num" w:pos="2880"/>
        </w:tabs>
        <w:ind w:left="2880" w:hanging="360"/>
      </w:pPr>
    </w:lvl>
    <w:lvl w:ilvl="4" w:tplc="DA5C9E24" w:tentative="1">
      <w:start w:val="1"/>
      <w:numFmt w:val="decimal"/>
      <w:lvlText w:val="%5."/>
      <w:lvlJc w:val="left"/>
      <w:pPr>
        <w:tabs>
          <w:tab w:val="num" w:pos="3600"/>
        </w:tabs>
        <w:ind w:left="3600" w:hanging="360"/>
      </w:pPr>
    </w:lvl>
    <w:lvl w:ilvl="5" w:tplc="621AD5C2" w:tentative="1">
      <w:start w:val="1"/>
      <w:numFmt w:val="decimal"/>
      <w:lvlText w:val="%6."/>
      <w:lvlJc w:val="left"/>
      <w:pPr>
        <w:tabs>
          <w:tab w:val="num" w:pos="4320"/>
        </w:tabs>
        <w:ind w:left="4320" w:hanging="360"/>
      </w:pPr>
    </w:lvl>
    <w:lvl w:ilvl="6" w:tplc="04E41A5C" w:tentative="1">
      <w:start w:val="1"/>
      <w:numFmt w:val="decimal"/>
      <w:lvlText w:val="%7."/>
      <w:lvlJc w:val="left"/>
      <w:pPr>
        <w:tabs>
          <w:tab w:val="num" w:pos="5040"/>
        </w:tabs>
        <w:ind w:left="5040" w:hanging="360"/>
      </w:pPr>
    </w:lvl>
    <w:lvl w:ilvl="7" w:tplc="8DC09926" w:tentative="1">
      <w:start w:val="1"/>
      <w:numFmt w:val="decimal"/>
      <w:lvlText w:val="%8."/>
      <w:lvlJc w:val="left"/>
      <w:pPr>
        <w:tabs>
          <w:tab w:val="num" w:pos="5760"/>
        </w:tabs>
        <w:ind w:left="5760" w:hanging="360"/>
      </w:pPr>
    </w:lvl>
    <w:lvl w:ilvl="8" w:tplc="E0A8275C" w:tentative="1">
      <w:start w:val="1"/>
      <w:numFmt w:val="decimal"/>
      <w:lvlText w:val="%9."/>
      <w:lvlJc w:val="left"/>
      <w:pPr>
        <w:tabs>
          <w:tab w:val="num" w:pos="6480"/>
        </w:tabs>
        <w:ind w:left="6480" w:hanging="360"/>
      </w:pPr>
    </w:lvl>
  </w:abstractNum>
  <w:abstractNum w:abstractNumId="23" w15:restartNumberingAfterBreak="0">
    <w:nsid w:val="52E67FEC"/>
    <w:multiLevelType w:val="hybridMultilevel"/>
    <w:tmpl w:val="B784F68C"/>
    <w:lvl w:ilvl="0" w:tplc="21DA2302">
      <w:start w:val="1"/>
      <w:numFmt w:val="decimal"/>
      <w:lvlText w:val="%1."/>
      <w:lvlJc w:val="left"/>
      <w:pPr>
        <w:tabs>
          <w:tab w:val="num" w:pos="720"/>
        </w:tabs>
        <w:ind w:left="720" w:hanging="360"/>
      </w:pPr>
    </w:lvl>
    <w:lvl w:ilvl="1" w:tplc="75862352" w:tentative="1">
      <w:start w:val="1"/>
      <w:numFmt w:val="decimal"/>
      <w:lvlText w:val="%2."/>
      <w:lvlJc w:val="left"/>
      <w:pPr>
        <w:tabs>
          <w:tab w:val="num" w:pos="1440"/>
        </w:tabs>
        <w:ind w:left="1440" w:hanging="360"/>
      </w:pPr>
    </w:lvl>
    <w:lvl w:ilvl="2" w:tplc="7EE0D794" w:tentative="1">
      <w:start w:val="1"/>
      <w:numFmt w:val="decimal"/>
      <w:lvlText w:val="%3."/>
      <w:lvlJc w:val="left"/>
      <w:pPr>
        <w:tabs>
          <w:tab w:val="num" w:pos="2160"/>
        </w:tabs>
        <w:ind w:left="2160" w:hanging="360"/>
      </w:pPr>
    </w:lvl>
    <w:lvl w:ilvl="3" w:tplc="CB948840" w:tentative="1">
      <w:start w:val="1"/>
      <w:numFmt w:val="decimal"/>
      <w:lvlText w:val="%4."/>
      <w:lvlJc w:val="left"/>
      <w:pPr>
        <w:tabs>
          <w:tab w:val="num" w:pos="2880"/>
        </w:tabs>
        <w:ind w:left="2880" w:hanging="360"/>
      </w:pPr>
    </w:lvl>
    <w:lvl w:ilvl="4" w:tplc="7B2487AE" w:tentative="1">
      <w:start w:val="1"/>
      <w:numFmt w:val="decimal"/>
      <w:lvlText w:val="%5."/>
      <w:lvlJc w:val="left"/>
      <w:pPr>
        <w:tabs>
          <w:tab w:val="num" w:pos="3600"/>
        </w:tabs>
        <w:ind w:left="3600" w:hanging="360"/>
      </w:pPr>
    </w:lvl>
    <w:lvl w:ilvl="5" w:tplc="7D98D1A4" w:tentative="1">
      <w:start w:val="1"/>
      <w:numFmt w:val="decimal"/>
      <w:lvlText w:val="%6."/>
      <w:lvlJc w:val="left"/>
      <w:pPr>
        <w:tabs>
          <w:tab w:val="num" w:pos="4320"/>
        </w:tabs>
        <w:ind w:left="4320" w:hanging="360"/>
      </w:pPr>
    </w:lvl>
    <w:lvl w:ilvl="6" w:tplc="232E058C" w:tentative="1">
      <w:start w:val="1"/>
      <w:numFmt w:val="decimal"/>
      <w:lvlText w:val="%7."/>
      <w:lvlJc w:val="left"/>
      <w:pPr>
        <w:tabs>
          <w:tab w:val="num" w:pos="5040"/>
        </w:tabs>
        <w:ind w:left="5040" w:hanging="360"/>
      </w:pPr>
    </w:lvl>
    <w:lvl w:ilvl="7" w:tplc="4AECAA0A" w:tentative="1">
      <w:start w:val="1"/>
      <w:numFmt w:val="decimal"/>
      <w:lvlText w:val="%8."/>
      <w:lvlJc w:val="left"/>
      <w:pPr>
        <w:tabs>
          <w:tab w:val="num" w:pos="5760"/>
        </w:tabs>
        <w:ind w:left="5760" w:hanging="360"/>
      </w:pPr>
    </w:lvl>
    <w:lvl w:ilvl="8" w:tplc="D71AA64A" w:tentative="1">
      <w:start w:val="1"/>
      <w:numFmt w:val="decimal"/>
      <w:lvlText w:val="%9."/>
      <w:lvlJc w:val="left"/>
      <w:pPr>
        <w:tabs>
          <w:tab w:val="num" w:pos="6480"/>
        </w:tabs>
        <w:ind w:left="6480" w:hanging="360"/>
      </w:pPr>
    </w:lvl>
  </w:abstractNum>
  <w:abstractNum w:abstractNumId="24" w15:restartNumberingAfterBreak="0">
    <w:nsid w:val="538D135B"/>
    <w:multiLevelType w:val="hybridMultilevel"/>
    <w:tmpl w:val="6B4A7FCC"/>
    <w:lvl w:ilvl="0" w:tplc="2202E884">
      <w:start w:val="1"/>
      <w:numFmt w:val="decimal"/>
      <w:lvlText w:val="%1."/>
      <w:lvlJc w:val="left"/>
      <w:pPr>
        <w:tabs>
          <w:tab w:val="num" w:pos="720"/>
        </w:tabs>
        <w:ind w:left="720" w:hanging="360"/>
      </w:pPr>
    </w:lvl>
    <w:lvl w:ilvl="1" w:tplc="99F6D948" w:tentative="1">
      <w:start w:val="1"/>
      <w:numFmt w:val="decimal"/>
      <w:lvlText w:val="%2."/>
      <w:lvlJc w:val="left"/>
      <w:pPr>
        <w:tabs>
          <w:tab w:val="num" w:pos="1440"/>
        </w:tabs>
        <w:ind w:left="1440" w:hanging="360"/>
      </w:pPr>
    </w:lvl>
    <w:lvl w:ilvl="2" w:tplc="1E307054" w:tentative="1">
      <w:start w:val="1"/>
      <w:numFmt w:val="decimal"/>
      <w:lvlText w:val="%3."/>
      <w:lvlJc w:val="left"/>
      <w:pPr>
        <w:tabs>
          <w:tab w:val="num" w:pos="2160"/>
        </w:tabs>
        <w:ind w:left="2160" w:hanging="360"/>
      </w:pPr>
    </w:lvl>
    <w:lvl w:ilvl="3" w:tplc="B92EBAB2" w:tentative="1">
      <w:start w:val="1"/>
      <w:numFmt w:val="decimal"/>
      <w:lvlText w:val="%4."/>
      <w:lvlJc w:val="left"/>
      <w:pPr>
        <w:tabs>
          <w:tab w:val="num" w:pos="2880"/>
        </w:tabs>
        <w:ind w:left="2880" w:hanging="360"/>
      </w:pPr>
    </w:lvl>
    <w:lvl w:ilvl="4" w:tplc="BB2ADE9C" w:tentative="1">
      <w:start w:val="1"/>
      <w:numFmt w:val="decimal"/>
      <w:lvlText w:val="%5."/>
      <w:lvlJc w:val="left"/>
      <w:pPr>
        <w:tabs>
          <w:tab w:val="num" w:pos="3600"/>
        </w:tabs>
        <w:ind w:left="3600" w:hanging="360"/>
      </w:pPr>
    </w:lvl>
    <w:lvl w:ilvl="5" w:tplc="B4BE6CBC" w:tentative="1">
      <w:start w:val="1"/>
      <w:numFmt w:val="decimal"/>
      <w:lvlText w:val="%6."/>
      <w:lvlJc w:val="left"/>
      <w:pPr>
        <w:tabs>
          <w:tab w:val="num" w:pos="4320"/>
        </w:tabs>
        <w:ind w:left="4320" w:hanging="360"/>
      </w:pPr>
    </w:lvl>
    <w:lvl w:ilvl="6" w:tplc="05165D92" w:tentative="1">
      <w:start w:val="1"/>
      <w:numFmt w:val="decimal"/>
      <w:lvlText w:val="%7."/>
      <w:lvlJc w:val="left"/>
      <w:pPr>
        <w:tabs>
          <w:tab w:val="num" w:pos="5040"/>
        </w:tabs>
        <w:ind w:left="5040" w:hanging="360"/>
      </w:pPr>
    </w:lvl>
    <w:lvl w:ilvl="7" w:tplc="0802B05A" w:tentative="1">
      <w:start w:val="1"/>
      <w:numFmt w:val="decimal"/>
      <w:lvlText w:val="%8."/>
      <w:lvlJc w:val="left"/>
      <w:pPr>
        <w:tabs>
          <w:tab w:val="num" w:pos="5760"/>
        </w:tabs>
        <w:ind w:left="5760" w:hanging="360"/>
      </w:pPr>
    </w:lvl>
    <w:lvl w:ilvl="8" w:tplc="DD106E98" w:tentative="1">
      <w:start w:val="1"/>
      <w:numFmt w:val="decimal"/>
      <w:lvlText w:val="%9."/>
      <w:lvlJc w:val="left"/>
      <w:pPr>
        <w:tabs>
          <w:tab w:val="num" w:pos="6480"/>
        </w:tabs>
        <w:ind w:left="6480" w:hanging="360"/>
      </w:pPr>
    </w:lvl>
  </w:abstractNum>
  <w:abstractNum w:abstractNumId="25" w15:restartNumberingAfterBreak="0">
    <w:nsid w:val="547D01AA"/>
    <w:multiLevelType w:val="hybridMultilevel"/>
    <w:tmpl w:val="2A30C16A"/>
    <w:lvl w:ilvl="0" w:tplc="B4F4901A">
      <w:start w:val="1"/>
      <w:numFmt w:val="decimal"/>
      <w:lvlText w:val="%1."/>
      <w:lvlJc w:val="left"/>
      <w:pPr>
        <w:tabs>
          <w:tab w:val="num" w:pos="720"/>
        </w:tabs>
        <w:ind w:left="720" w:hanging="360"/>
      </w:pPr>
    </w:lvl>
    <w:lvl w:ilvl="1" w:tplc="DD64C744" w:tentative="1">
      <w:start w:val="1"/>
      <w:numFmt w:val="decimal"/>
      <w:lvlText w:val="%2."/>
      <w:lvlJc w:val="left"/>
      <w:pPr>
        <w:tabs>
          <w:tab w:val="num" w:pos="1440"/>
        </w:tabs>
        <w:ind w:left="1440" w:hanging="360"/>
      </w:pPr>
    </w:lvl>
    <w:lvl w:ilvl="2" w:tplc="17B03112" w:tentative="1">
      <w:start w:val="1"/>
      <w:numFmt w:val="decimal"/>
      <w:lvlText w:val="%3."/>
      <w:lvlJc w:val="left"/>
      <w:pPr>
        <w:tabs>
          <w:tab w:val="num" w:pos="2160"/>
        </w:tabs>
        <w:ind w:left="2160" w:hanging="360"/>
      </w:pPr>
    </w:lvl>
    <w:lvl w:ilvl="3" w:tplc="ECAE516A" w:tentative="1">
      <w:start w:val="1"/>
      <w:numFmt w:val="decimal"/>
      <w:lvlText w:val="%4."/>
      <w:lvlJc w:val="left"/>
      <w:pPr>
        <w:tabs>
          <w:tab w:val="num" w:pos="2880"/>
        </w:tabs>
        <w:ind w:left="2880" w:hanging="360"/>
      </w:pPr>
    </w:lvl>
    <w:lvl w:ilvl="4" w:tplc="E690AFA2" w:tentative="1">
      <w:start w:val="1"/>
      <w:numFmt w:val="decimal"/>
      <w:lvlText w:val="%5."/>
      <w:lvlJc w:val="left"/>
      <w:pPr>
        <w:tabs>
          <w:tab w:val="num" w:pos="3600"/>
        </w:tabs>
        <w:ind w:left="3600" w:hanging="360"/>
      </w:pPr>
    </w:lvl>
    <w:lvl w:ilvl="5" w:tplc="86C6E0DE" w:tentative="1">
      <w:start w:val="1"/>
      <w:numFmt w:val="decimal"/>
      <w:lvlText w:val="%6."/>
      <w:lvlJc w:val="left"/>
      <w:pPr>
        <w:tabs>
          <w:tab w:val="num" w:pos="4320"/>
        </w:tabs>
        <w:ind w:left="4320" w:hanging="360"/>
      </w:pPr>
    </w:lvl>
    <w:lvl w:ilvl="6" w:tplc="3190B6F8" w:tentative="1">
      <w:start w:val="1"/>
      <w:numFmt w:val="decimal"/>
      <w:lvlText w:val="%7."/>
      <w:lvlJc w:val="left"/>
      <w:pPr>
        <w:tabs>
          <w:tab w:val="num" w:pos="5040"/>
        </w:tabs>
        <w:ind w:left="5040" w:hanging="360"/>
      </w:pPr>
    </w:lvl>
    <w:lvl w:ilvl="7" w:tplc="E914339C" w:tentative="1">
      <w:start w:val="1"/>
      <w:numFmt w:val="decimal"/>
      <w:lvlText w:val="%8."/>
      <w:lvlJc w:val="left"/>
      <w:pPr>
        <w:tabs>
          <w:tab w:val="num" w:pos="5760"/>
        </w:tabs>
        <w:ind w:left="5760" w:hanging="360"/>
      </w:pPr>
    </w:lvl>
    <w:lvl w:ilvl="8" w:tplc="751ACAE4" w:tentative="1">
      <w:start w:val="1"/>
      <w:numFmt w:val="decimal"/>
      <w:lvlText w:val="%9."/>
      <w:lvlJc w:val="left"/>
      <w:pPr>
        <w:tabs>
          <w:tab w:val="num" w:pos="6480"/>
        </w:tabs>
        <w:ind w:left="6480" w:hanging="360"/>
      </w:pPr>
    </w:lvl>
  </w:abstractNum>
  <w:abstractNum w:abstractNumId="26" w15:restartNumberingAfterBreak="0">
    <w:nsid w:val="583C2BB4"/>
    <w:multiLevelType w:val="hybridMultilevel"/>
    <w:tmpl w:val="AB8EE77E"/>
    <w:lvl w:ilvl="0" w:tplc="83D88634">
      <w:start w:val="1"/>
      <w:numFmt w:val="decimal"/>
      <w:lvlText w:val="%1."/>
      <w:lvlJc w:val="left"/>
      <w:pPr>
        <w:tabs>
          <w:tab w:val="num" w:pos="720"/>
        </w:tabs>
        <w:ind w:left="720" w:hanging="360"/>
      </w:pPr>
    </w:lvl>
    <w:lvl w:ilvl="1" w:tplc="EFB46CC6" w:tentative="1">
      <w:start w:val="1"/>
      <w:numFmt w:val="decimal"/>
      <w:lvlText w:val="%2."/>
      <w:lvlJc w:val="left"/>
      <w:pPr>
        <w:tabs>
          <w:tab w:val="num" w:pos="1440"/>
        </w:tabs>
        <w:ind w:left="1440" w:hanging="360"/>
      </w:pPr>
    </w:lvl>
    <w:lvl w:ilvl="2" w:tplc="6534F108" w:tentative="1">
      <w:start w:val="1"/>
      <w:numFmt w:val="decimal"/>
      <w:lvlText w:val="%3."/>
      <w:lvlJc w:val="left"/>
      <w:pPr>
        <w:tabs>
          <w:tab w:val="num" w:pos="2160"/>
        </w:tabs>
        <w:ind w:left="2160" w:hanging="360"/>
      </w:pPr>
    </w:lvl>
    <w:lvl w:ilvl="3" w:tplc="4C7EFF84" w:tentative="1">
      <w:start w:val="1"/>
      <w:numFmt w:val="decimal"/>
      <w:lvlText w:val="%4."/>
      <w:lvlJc w:val="left"/>
      <w:pPr>
        <w:tabs>
          <w:tab w:val="num" w:pos="2880"/>
        </w:tabs>
        <w:ind w:left="2880" w:hanging="360"/>
      </w:pPr>
    </w:lvl>
    <w:lvl w:ilvl="4" w:tplc="1F2079AC" w:tentative="1">
      <w:start w:val="1"/>
      <w:numFmt w:val="decimal"/>
      <w:lvlText w:val="%5."/>
      <w:lvlJc w:val="left"/>
      <w:pPr>
        <w:tabs>
          <w:tab w:val="num" w:pos="3600"/>
        </w:tabs>
        <w:ind w:left="3600" w:hanging="360"/>
      </w:pPr>
    </w:lvl>
    <w:lvl w:ilvl="5" w:tplc="244AA62C" w:tentative="1">
      <w:start w:val="1"/>
      <w:numFmt w:val="decimal"/>
      <w:lvlText w:val="%6."/>
      <w:lvlJc w:val="left"/>
      <w:pPr>
        <w:tabs>
          <w:tab w:val="num" w:pos="4320"/>
        </w:tabs>
        <w:ind w:left="4320" w:hanging="360"/>
      </w:pPr>
    </w:lvl>
    <w:lvl w:ilvl="6" w:tplc="8CFE6810" w:tentative="1">
      <w:start w:val="1"/>
      <w:numFmt w:val="decimal"/>
      <w:lvlText w:val="%7."/>
      <w:lvlJc w:val="left"/>
      <w:pPr>
        <w:tabs>
          <w:tab w:val="num" w:pos="5040"/>
        </w:tabs>
        <w:ind w:left="5040" w:hanging="360"/>
      </w:pPr>
    </w:lvl>
    <w:lvl w:ilvl="7" w:tplc="A4086024" w:tentative="1">
      <w:start w:val="1"/>
      <w:numFmt w:val="decimal"/>
      <w:lvlText w:val="%8."/>
      <w:lvlJc w:val="left"/>
      <w:pPr>
        <w:tabs>
          <w:tab w:val="num" w:pos="5760"/>
        </w:tabs>
        <w:ind w:left="5760" w:hanging="360"/>
      </w:pPr>
    </w:lvl>
    <w:lvl w:ilvl="8" w:tplc="B5CE1A2C" w:tentative="1">
      <w:start w:val="1"/>
      <w:numFmt w:val="decimal"/>
      <w:lvlText w:val="%9."/>
      <w:lvlJc w:val="left"/>
      <w:pPr>
        <w:tabs>
          <w:tab w:val="num" w:pos="6480"/>
        </w:tabs>
        <w:ind w:left="6480" w:hanging="360"/>
      </w:pPr>
    </w:lvl>
  </w:abstractNum>
  <w:abstractNum w:abstractNumId="27" w15:restartNumberingAfterBreak="0">
    <w:nsid w:val="66D00EDB"/>
    <w:multiLevelType w:val="hybridMultilevel"/>
    <w:tmpl w:val="1690EF58"/>
    <w:lvl w:ilvl="0" w:tplc="87E4AB9A">
      <w:start w:val="1"/>
      <w:numFmt w:val="decimal"/>
      <w:lvlText w:val="%1."/>
      <w:lvlJc w:val="left"/>
      <w:pPr>
        <w:tabs>
          <w:tab w:val="num" w:pos="720"/>
        </w:tabs>
        <w:ind w:left="720" w:hanging="360"/>
      </w:pPr>
    </w:lvl>
    <w:lvl w:ilvl="1" w:tplc="D1AEB4AC" w:tentative="1">
      <w:start w:val="1"/>
      <w:numFmt w:val="decimal"/>
      <w:lvlText w:val="%2."/>
      <w:lvlJc w:val="left"/>
      <w:pPr>
        <w:tabs>
          <w:tab w:val="num" w:pos="1440"/>
        </w:tabs>
        <w:ind w:left="1440" w:hanging="360"/>
      </w:pPr>
    </w:lvl>
    <w:lvl w:ilvl="2" w:tplc="CB38A388" w:tentative="1">
      <w:start w:val="1"/>
      <w:numFmt w:val="decimal"/>
      <w:lvlText w:val="%3."/>
      <w:lvlJc w:val="left"/>
      <w:pPr>
        <w:tabs>
          <w:tab w:val="num" w:pos="2160"/>
        </w:tabs>
        <w:ind w:left="2160" w:hanging="360"/>
      </w:pPr>
    </w:lvl>
    <w:lvl w:ilvl="3" w:tplc="3E98E182" w:tentative="1">
      <w:start w:val="1"/>
      <w:numFmt w:val="decimal"/>
      <w:lvlText w:val="%4."/>
      <w:lvlJc w:val="left"/>
      <w:pPr>
        <w:tabs>
          <w:tab w:val="num" w:pos="2880"/>
        </w:tabs>
        <w:ind w:left="2880" w:hanging="360"/>
      </w:pPr>
    </w:lvl>
    <w:lvl w:ilvl="4" w:tplc="BC22D4FC" w:tentative="1">
      <w:start w:val="1"/>
      <w:numFmt w:val="decimal"/>
      <w:lvlText w:val="%5."/>
      <w:lvlJc w:val="left"/>
      <w:pPr>
        <w:tabs>
          <w:tab w:val="num" w:pos="3600"/>
        </w:tabs>
        <w:ind w:left="3600" w:hanging="360"/>
      </w:pPr>
    </w:lvl>
    <w:lvl w:ilvl="5" w:tplc="5C56EB0C" w:tentative="1">
      <w:start w:val="1"/>
      <w:numFmt w:val="decimal"/>
      <w:lvlText w:val="%6."/>
      <w:lvlJc w:val="left"/>
      <w:pPr>
        <w:tabs>
          <w:tab w:val="num" w:pos="4320"/>
        </w:tabs>
        <w:ind w:left="4320" w:hanging="360"/>
      </w:pPr>
    </w:lvl>
    <w:lvl w:ilvl="6" w:tplc="F232F2A4" w:tentative="1">
      <w:start w:val="1"/>
      <w:numFmt w:val="decimal"/>
      <w:lvlText w:val="%7."/>
      <w:lvlJc w:val="left"/>
      <w:pPr>
        <w:tabs>
          <w:tab w:val="num" w:pos="5040"/>
        </w:tabs>
        <w:ind w:left="5040" w:hanging="360"/>
      </w:pPr>
    </w:lvl>
    <w:lvl w:ilvl="7" w:tplc="1774FC62" w:tentative="1">
      <w:start w:val="1"/>
      <w:numFmt w:val="decimal"/>
      <w:lvlText w:val="%8."/>
      <w:lvlJc w:val="left"/>
      <w:pPr>
        <w:tabs>
          <w:tab w:val="num" w:pos="5760"/>
        </w:tabs>
        <w:ind w:left="5760" w:hanging="360"/>
      </w:pPr>
    </w:lvl>
    <w:lvl w:ilvl="8" w:tplc="F5BE34B0" w:tentative="1">
      <w:start w:val="1"/>
      <w:numFmt w:val="decimal"/>
      <w:lvlText w:val="%9."/>
      <w:lvlJc w:val="left"/>
      <w:pPr>
        <w:tabs>
          <w:tab w:val="num" w:pos="6480"/>
        </w:tabs>
        <w:ind w:left="6480" w:hanging="360"/>
      </w:pPr>
    </w:lvl>
  </w:abstractNum>
  <w:abstractNum w:abstractNumId="28" w15:restartNumberingAfterBreak="0">
    <w:nsid w:val="686D6FBD"/>
    <w:multiLevelType w:val="hybridMultilevel"/>
    <w:tmpl w:val="E302697E"/>
    <w:lvl w:ilvl="0" w:tplc="8ED60D48">
      <w:start w:val="1"/>
      <w:numFmt w:val="decimal"/>
      <w:lvlText w:val="%1."/>
      <w:lvlJc w:val="left"/>
      <w:pPr>
        <w:tabs>
          <w:tab w:val="num" w:pos="720"/>
        </w:tabs>
        <w:ind w:left="720" w:hanging="360"/>
      </w:pPr>
    </w:lvl>
    <w:lvl w:ilvl="1" w:tplc="C324AD64" w:tentative="1">
      <w:start w:val="1"/>
      <w:numFmt w:val="decimal"/>
      <w:lvlText w:val="%2."/>
      <w:lvlJc w:val="left"/>
      <w:pPr>
        <w:tabs>
          <w:tab w:val="num" w:pos="1440"/>
        </w:tabs>
        <w:ind w:left="1440" w:hanging="360"/>
      </w:pPr>
    </w:lvl>
    <w:lvl w:ilvl="2" w:tplc="89C24D10" w:tentative="1">
      <w:start w:val="1"/>
      <w:numFmt w:val="decimal"/>
      <w:lvlText w:val="%3."/>
      <w:lvlJc w:val="left"/>
      <w:pPr>
        <w:tabs>
          <w:tab w:val="num" w:pos="2160"/>
        </w:tabs>
        <w:ind w:left="2160" w:hanging="360"/>
      </w:pPr>
    </w:lvl>
    <w:lvl w:ilvl="3" w:tplc="AF0832A8" w:tentative="1">
      <w:start w:val="1"/>
      <w:numFmt w:val="decimal"/>
      <w:lvlText w:val="%4."/>
      <w:lvlJc w:val="left"/>
      <w:pPr>
        <w:tabs>
          <w:tab w:val="num" w:pos="2880"/>
        </w:tabs>
        <w:ind w:left="2880" w:hanging="360"/>
      </w:pPr>
    </w:lvl>
    <w:lvl w:ilvl="4" w:tplc="BD8C2B64" w:tentative="1">
      <w:start w:val="1"/>
      <w:numFmt w:val="decimal"/>
      <w:lvlText w:val="%5."/>
      <w:lvlJc w:val="left"/>
      <w:pPr>
        <w:tabs>
          <w:tab w:val="num" w:pos="3600"/>
        </w:tabs>
        <w:ind w:left="3600" w:hanging="360"/>
      </w:pPr>
    </w:lvl>
    <w:lvl w:ilvl="5" w:tplc="0DE20CC8" w:tentative="1">
      <w:start w:val="1"/>
      <w:numFmt w:val="decimal"/>
      <w:lvlText w:val="%6."/>
      <w:lvlJc w:val="left"/>
      <w:pPr>
        <w:tabs>
          <w:tab w:val="num" w:pos="4320"/>
        </w:tabs>
        <w:ind w:left="4320" w:hanging="360"/>
      </w:pPr>
    </w:lvl>
    <w:lvl w:ilvl="6" w:tplc="98A0DD48" w:tentative="1">
      <w:start w:val="1"/>
      <w:numFmt w:val="decimal"/>
      <w:lvlText w:val="%7."/>
      <w:lvlJc w:val="left"/>
      <w:pPr>
        <w:tabs>
          <w:tab w:val="num" w:pos="5040"/>
        </w:tabs>
        <w:ind w:left="5040" w:hanging="360"/>
      </w:pPr>
    </w:lvl>
    <w:lvl w:ilvl="7" w:tplc="D640D666" w:tentative="1">
      <w:start w:val="1"/>
      <w:numFmt w:val="decimal"/>
      <w:lvlText w:val="%8."/>
      <w:lvlJc w:val="left"/>
      <w:pPr>
        <w:tabs>
          <w:tab w:val="num" w:pos="5760"/>
        </w:tabs>
        <w:ind w:left="5760" w:hanging="360"/>
      </w:pPr>
    </w:lvl>
    <w:lvl w:ilvl="8" w:tplc="94680224" w:tentative="1">
      <w:start w:val="1"/>
      <w:numFmt w:val="decimal"/>
      <w:lvlText w:val="%9."/>
      <w:lvlJc w:val="left"/>
      <w:pPr>
        <w:tabs>
          <w:tab w:val="num" w:pos="6480"/>
        </w:tabs>
        <w:ind w:left="6480" w:hanging="360"/>
      </w:pPr>
    </w:lvl>
  </w:abstractNum>
  <w:abstractNum w:abstractNumId="29" w15:restartNumberingAfterBreak="0">
    <w:nsid w:val="69A36077"/>
    <w:multiLevelType w:val="hybridMultilevel"/>
    <w:tmpl w:val="EC1224A6"/>
    <w:lvl w:ilvl="0" w:tplc="4FE2EAA6">
      <w:start w:val="1"/>
      <w:numFmt w:val="decimal"/>
      <w:lvlText w:val="%1."/>
      <w:lvlJc w:val="left"/>
      <w:pPr>
        <w:tabs>
          <w:tab w:val="num" w:pos="720"/>
        </w:tabs>
        <w:ind w:left="720" w:hanging="360"/>
      </w:pPr>
    </w:lvl>
    <w:lvl w:ilvl="1" w:tplc="75AE2DF4" w:tentative="1">
      <w:start w:val="1"/>
      <w:numFmt w:val="decimal"/>
      <w:lvlText w:val="%2."/>
      <w:lvlJc w:val="left"/>
      <w:pPr>
        <w:tabs>
          <w:tab w:val="num" w:pos="1440"/>
        </w:tabs>
        <w:ind w:left="1440" w:hanging="360"/>
      </w:pPr>
    </w:lvl>
    <w:lvl w:ilvl="2" w:tplc="434E7490" w:tentative="1">
      <w:start w:val="1"/>
      <w:numFmt w:val="decimal"/>
      <w:lvlText w:val="%3."/>
      <w:lvlJc w:val="left"/>
      <w:pPr>
        <w:tabs>
          <w:tab w:val="num" w:pos="2160"/>
        </w:tabs>
        <w:ind w:left="2160" w:hanging="360"/>
      </w:pPr>
    </w:lvl>
    <w:lvl w:ilvl="3" w:tplc="16168790" w:tentative="1">
      <w:start w:val="1"/>
      <w:numFmt w:val="decimal"/>
      <w:lvlText w:val="%4."/>
      <w:lvlJc w:val="left"/>
      <w:pPr>
        <w:tabs>
          <w:tab w:val="num" w:pos="2880"/>
        </w:tabs>
        <w:ind w:left="2880" w:hanging="360"/>
      </w:pPr>
    </w:lvl>
    <w:lvl w:ilvl="4" w:tplc="45D8E190" w:tentative="1">
      <w:start w:val="1"/>
      <w:numFmt w:val="decimal"/>
      <w:lvlText w:val="%5."/>
      <w:lvlJc w:val="left"/>
      <w:pPr>
        <w:tabs>
          <w:tab w:val="num" w:pos="3600"/>
        </w:tabs>
        <w:ind w:left="3600" w:hanging="360"/>
      </w:pPr>
    </w:lvl>
    <w:lvl w:ilvl="5" w:tplc="148A767E" w:tentative="1">
      <w:start w:val="1"/>
      <w:numFmt w:val="decimal"/>
      <w:lvlText w:val="%6."/>
      <w:lvlJc w:val="left"/>
      <w:pPr>
        <w:tabs>
          <w:tab w:val="num" w:pos="4320"/>
        </w:tabs>
        <w:ind w:left="4320" w:hanging="360"/>
      </w:pPr>
    </w:lvl>
    <w:lvl w:ilvl="6" w:tplc="23CC950C" w:tentative="1">
      <w:start w:val="1"/>
      <w:numFmt w:val="decimal"/>
      <w:lvlText w:val="%7."/>
      <w:lvlJc w:val="left"/>
      <w:pPr>
        <w:tabs>
          <w:tab w:val="num" w:pos="5040"/>
        </w:tabs>
        <w:ind w:left="5040" w:hanging="360"/>
      </w:pPr>
    </w:lvl>
    <w:lvl w:ilvl="7" w:tplc="8ABA7B66" w:tentative="1">
      <w:start w:val="1"/>
      <w:numFmt w:val="decimal"/>
      <w:lvlText w:val="%8."/>
      <w:lvlJc w:val="left"/>
      <w:pPr>
        <w:tabs>
          <w:tab w:val="num" w:pos="5760"/>
        </w:tabs>
        <w:ind w:left="5760" w:hanging="360"/>
      </w:pPr>
    </w:lvl>
    <w:lvl w:ilvl="8" w:tplc="8EACF568" w:tentative="1">
      <w:start w:val="1"/>
      <w:numFmt w:val="decimal"/>
      <w:lvlText w:val="%9."/>
      <w:lvlJc w:val="left"/>
      <w:pPr>
        <w:tabs>
          <w:tab w:val="num" w:pos="6480"/>
        </w:tabs>
        <w:ind w:left="6480" w:hanging="360"/>
      </w:pPr>
    </w:lvl>
  </w:abstractNum>
  <w:abstractNum w:abstractNumId="30" w15:restartNumberingAfterBreak="0">
    <w:nsid w:val="6AD6571D"/>
    <w:multiLevelType w:val="hybridMultilevel"/>
    <w:tmpl w:val="7110E29E"/>
    <w:lvl w:ilvl="0" w:tplc="89A87F16">
      <w:start w:val="1"/>
      <w:numFmt w:val="decimal"/>
      <w:lvlText w:val="%1."/>
      <w:lvlJc w:val="left"/>
      <w:pPr>
        <w:tabs>
          <w:tab w:val="num" w:pos="720"/>
        </w:tabs>
        <w:ind w:left="720" w:hanging="360"/>
      </w:pPr>
    </w:lvl>
    <w:lvl w:ilvl="1" w:tplc="08E80BC8" w:tentative="1">
      <w:start w:val="1"/>
      <w:numFmt w:val="decimal"/>
      <w:lvlText w:val="%2."/>
      <w:lvlJc w:val="left"/>
      <w:pPr>
        <w:tabs>
          <w:tab w:val="num" w:pos="1440"/>
        </w:tabs>
        <w:ind w:left="1440" w:hanging="360"/>
      </w:pPr>
    </w:lvl>
    <w:lvl w:ilvl="2" w:tplc="53600A32" w:tentative="1">
      <w:start w:val="1"/>
      <w:numFmt w:val="decimal"/>
      <w:lvlText w:val="%3."/>
      <w:lvlJc w:val="left"/>
      <w:pPr>
        <w:tabs>
          <w:tab w:val="num" w:pos="2160"/>
        </w:tabs>
        <w:ind w:left="2160" w:hanging="360"/>
      </w:pPr>
    </w:lvl>
    <w:lvl w:ilvl="3" w:tplc="61D6A34C" w:tentative="1">
      <w:start w:val="1"/>
      <w:numFmt w:val="decimal"/>
      <w:lvlText w:val="%4."/>
      <w:lvlJc w:val="left"/>
      <w:pPr>
        <w:tabs>
          <w:tab w:val="num" w:pos="2880"/>
        </w:tabs>
        <w:ind w:left="2880" w:hanging="360"/>
      </w:pPr>
    </w:lvl>
    <w:lvl w:ilvl="4" w:tplc="388E29DA" w:tentative="1">
      <w:start w:val="1"/>
      <w:numFmt w:val="decimal"/>
      <w:lvlText w:val="%5."/>
      <w:lvlJc w:val="left"/>
      <w:pPr>
        <w:tabs>
          <w:tab w:val="num" w:pos="3600"/>
        </w:tabs>
        <w:ind w:left="3600" w:hanging="360"/>
      </w:pPr>
    </w:lvl>
    <w:lvl w:ilvl="5" w:tplc="D2EEAB86" w:tentative="1">
      <w:start w:val="1"/>
      <w:numFmt w:val="decimal"/>
      <w:lvlText w:val="%6."/>
      <w:lvlJc w:val="left"/>
      <w:pPr>
        <w:tabs>
          <w:tab w:val="num" w:pos="4320"/>
        </w:tabs>
        <w:ind w:left="4320" w:hanging="360"/>
      </w:pPr>
    </w:lvl>
    <w:lvl w:ilvl="6" w:tplc="AF002CE8" w:tentative="1">
      <w:start w:val="1"/>
      <w:numFmt w:val="decimal"/>
      <w:lvlText w:val="%7."/>
      <w:lvlJc w:val="left"/>
      <w:pPr>
        <w:tabs>
          <w:tab w:val="num" w:pos="5040"/>
        </w:tabs>
        <w:ind w:left="5040" w:hanging="360"/>
      </w:pPr>
    </w:lvl>
    <w:lvl w:ilvl="7" w:tplc="3D484A12" w:tentative="1">
      <w:start w:val="1"/>
      <w:numFmt w:val="decimal"/>
      <w:lvlText w:val="%8."/>
      <w:lvlJc w:val="left"/>
      <w:pPr>
        <w:tabs>
          <w:tab w:val="num" w:pos="5760"/>
        </w:tabs>
        <w:ind w:left="5760" w:hanging="360"/>
      </w:pPr>
    </w:lvl>
    <w:lvl w:ilvl="8" w:tplc="1E6EAEE4" w:tentative="1">
      <w:start w:val="1"/>
      <w:numFmt w:val="decimal"/>
      <w:lvlText w:val="%9."/>
      <w:lvlJc w:val="left"/>
      <w:pPr>
        <w:tabs>
          <w:tab w:val="num" w:pos="6480"/>
        </w:tabs>
        <w:ind w:left="6480" w:hanging="360"/>
      </w:pPr>
    </w:lvl>
  </w:abstractNum>
  <w:abstractNum w:abstractNumId="31" w15:restartNumberingAfterBreak="0">
    <w:nsid w:val="74B17CEC"/>
    <w:multiLevelType w:val="hybridMultilevel"/>
    <w:tmpl w:val="6018EADA"/>
    <w:lvl w:ilvl="0" w:tplc="72549DF8">
      <w:start w:val="1"/>
      <w:numFmt w:val="decimal"/>
      <w:lvlText w:val="%1."/>
      <w:lvlJc w:val="left"/>
      <w:pPr>
        <w:tabs>
          <w:tab w:val="num" w:pos="720"/>
        </w:tabs>
        <w:ind w:left="720" w:hanging="360"/>
      </w:pPr>
    </w:lvl>
    <w:lvl w:ilvl="1" w:tplc="AD90E722" w:tentative="1">
      <w:start w:val="1"/>
      <w:numFmt w:val="decimal"/>
      <w:lvlText w:val="%2."/>
      <w:lvlJc w:val="left"/>
      <w:pPr>
        <w:tabs>
          <w:tab w:val="num" w:pos="1440"/>
        </w:tabs>
        <w:ind w:left="1440" w:hanging="360"/>
      </w:pPr>
    </w:lvl>
    <w:lvl w:ilvl="2" w:tplc="AEC8A1D2" w:tentative="1">
      <w:start w:val="1"/>
      <w:numFmt w:val="decimal"/>
      <w:lvlText w:val="%3."/>
      <w:lvlJc w:val="left"/>
      <w:pPr>
        <w:tabs>
          <w:tab w:val="num" w:pos="2160"/>
        </w:tabs>
        <w:ind w:left="2160" w:hanging="360"/>
      </w:pPr>
    </w:lvl>
    <w:lvl w:ilvl="3" w:tplc="A766728E" w:tentative="1">
      <w:start w:val="1"/>
      <w:numFmt w:val="decimal"/>
      <w:lvlText w:val="%4."/>
      <w:lvlJc w:val="left"/>
      <w:pPr>
        <w:tabs>
          <w:tab w:val="num" w:pos="2880"/>
        </w:tabs>
        <w:ind w:left="2880" w:hanging="360"/>
      </w:pPr>
    </w:lvl>
    <w:lvl w:ilvl="4" w:tplc="51FA4D90" w:tentative="1">
      <w:start w:val="1"/>
      <w:numFmt w:val="decimal"/>
      <w:lvlText w:val="%5."/>
      <w:lvlJc w:val="left"/>
      <w:pPr>
        <w:tabs>
          <w:tab w:val="num" w:pos="3600"/>
        </w:tabs>
        <w:ind w:left="3600" w:hanging="360"/>
      </w:pPr>
    </w:lvl>
    <w:lvl w:ilvl="5" w:tplc="1C649A6E" w:tentative="1">
      <w:start w:val="1"/>
      <w:numFmt w:val="decimal"/>
      <w:lvlText w:val="%6."/>
      <w:lvlJc w:val="left"/>
      <w:pPr>
        <w:tabs>
          <w:tab w:val="num" w:pos="4320"/>
        </w:tabs>
        <w:ind w:left="4320" w:hanging="360"/>
      </w:pPr>
    </w:lvl>
    <w:lvl w:ilvl="6" w:tplc="193C9BFA" w:tentative="1">
      <w:start w:val="1"/>
      <w:numFmt w:val="decimal"/>
      <w:lvlText w:val="%7."/>
      <w:lvlJc w:val="left"/>
      <w:pPr>
        <w:tabs>
          <w:tab w:val="num" w:pos="5040"/>
        </w:tabs>
        <w:ind w:left="5040" w:hanging="360"/>
      </w:pPr>
    </w:lvl>
    <w:lvl w:ilvl="7" w:tplc="2D1CFC80" w:tentative="1">
      <w:start w:val="1"/>
      <w:numFmt w:val="decimal"/>
      <w:lvlText w:val="%8."/>
      <w:lvlJc w:val="left"/>
      <w:pPr>
        <w:tabs>
          <w:tab w:val="num" w:pos="5760"/>
        </w:tabs>
        <w:ind w:left="5760" w:hanging="360"/>
      </w:pPr>
    </w:lvl>
    <w:lvl w:ilvl="8" w:tplc="66AADF56" w:tentative="1">
      <w:start w:val="1"/>
      <w:numFmt w:val="decimal"/>
      <w:lvlText w:val="%9."/>
      <w:lvlJc w:val="left"/>
      <w:pPr>
        <w:tabs>
          <w:tab w:val="num" w:pos="6480"/>
        </w:tabs>
        <w:ind w:left="6480" w:hanging="360"/>
      </w:pPr>
    </w:lvl>
  </w:abstractNum>
  <w:abstractNum w:abstractNumId="32" w15:restartNumberingAfterBreak="0">
    <w:nsid w:val="788316EA"/>
    <w:multiLevelType w:val="hybridMultilevel"/>
    <w:tmpl w:val="8078E1EE"/>
    <w:lvl w:ilvl="0" w:tplc="27D452CC">
      <w:start w:val="1"/>
      <w:numFmt w:val="decimal"/>
      <w:lvlText w:val="%1."/>
      <w:lvlJc w:val="left"/>
      <w:pPr>
        <w:tabs>
          <w:tab w:val="num" w:pos="720"/>
        </w:tabs>
        <w:ind w:left="720" w:hanging="360"/>
      </w:pPr>
    </w:lvl>
    <w:lvl w:ilvl="1" w:tplc="B4300F26" w:tentative="1">
      <w:start w:val="1"/>
      <w:numFmt w:val="decimal"/>
      <w:lvlText w:val="%2."/>
      <w:lvlJc w:val="left"/>
      <w:pPr>
        <w:tabs>
          <w:tab w:val="num" w:pos="1440"/>
        </w:tabs>
        <w:ind w:left="1440" w:hanging="360"/>
      </w:pPr>
    </w:lvl>
    <w:lvl w:ilvl="2" w:tplc="76C60AA2" w:tentative="1">
      <w:start w:val="1"/>
      <w:numFmt w:val="decimal"/>
      <w:lvlText w:val="%3."/>
      <w:lvlJc w:val="left"/>
      <w:pPr>
        <w:tabs>
          <w:tab w:val="num" w:pos="2160"/>
        </w:tabs>
        <w:ind w:left="2160" w:hanging="360"/>
      </w:pPr>
    </w:lvl>
    <w:lvl w:ilvl="3" w:tplc="5374DE1E" w:tentative="1">
      <w:start w:val="1"/>
      <w:numFmt w:val="decimal"/>
      <w:lvlText w:val="%4."/>
      <w:lvlJc w:val="left"/>
      <w:pPr>
        <w:tabs>
          <w:tab w:val="num" w:pos="2880"/>
        </w:tabs>
        <w:ind w:left="2880" w:hanging="360"/>
      </w:pPr>
    </w:lvl>
    <w:lvl w:ilvl="4" w:tplc="C2EC7896" w:tentative="1">
      <w:start w:val="1"/>
      <w:numFmt w:val="decimal"/>
      <w:lvlText w:val="%5."/>
      <w:lvlJc w:val="left"/>
      <w:pPr>
        <w:tabs>
          <w:tab w:val="num" w:pos="3600"/>
        </w:tabs>
        <w:ind w:left="3600" w:hanging="360"/>
      </w:pPr>
    </w:lvl>
    <w:lvl w:ilvl="5" w:tplc="8D62706E" w:tentative="1">
      <w:start w:val="1"/>
      <w:numFmt w:val="decimal"/>
      <w:lvlText w:val="%6."/>
      <w:lvlJc w:val="left"/>
      <w:pPr>
        <w:tabs>
          <w:tab w:val="num" w:pos="4320"/>
        </w:tabs>
        <w:ind w:left="4320" w:hanging="360"/>
      </w:pPr>
    </w:lvl>
    <w:lvl w:ilvl="6" w:tplc="AF968EEA" w:tentative="1">
      <w:start w:val="1"/>
      <w:numFmt w:val="decimal"/>
      <w:lvlText w:val="%7."/>
      <w:lvlJc w:val="left"/>
      <w:pPr>
        <w:tabs>
          <w:tab w:val="num" w:pos="5040"/>
        </w:tabs>
        <w:ind w:left="5040" w:hanging="360"/>
      </w:pPr>
    </w:lvl>
    <w:lvl w:ilvl="7" w:tplc="3C62E378" w:tentative="1">
      <w:start w:val="1"/>
      <w:numFmt w:val="decimal"/>
      <w:lvlText w:val="%8."/>
      <w:lvlJc w:val="left"/>
      <w:pPr>
        <w:tabs>
          <w:tab w:val="num" w:pos="5760"/>
        </w:tabs>
        <w:ind w:left="5760" w:hanging="360"/>
      </w:pPr>
    </w:lvl>
    <w:lvl w:ilvl="8" w:tplc="FD7E6998" w:tentative="1">
      <w:start w:val="1"/>
      <w:numFmt w:val="decimal"/>
      <w:lvlText w:val="%9."/>
      <w:lvlJc w:val="left"/>
      <w:pPr>
        <w:tabs>
          <w:tab w:val="num" w:pos="6480"/>
        </w:tabs>
        <w:ind w:left="6480" w:hanging="360"/>
      </w:pPr>
    </w:lvl>
  </w:abstractNum>
  <w:abstractNum w:abstractNumId="33" w15:restartNumberingAfterBreak="0">
    <w:nsid w:val="789D78DD"/>
    <w:multiLevelType w:val="hybridMultilevel"/>
    <w:tmpl w:val="17C06120"/>
    <w:lvl w:ilvl="0" w:tplc="945AC3B8">
      <w:start w:val="1"/>
      <w:numFmt w:val="decimal"/>
      <w:lvlText w:val="%1."/>
      <w:lvlJc w:val="left"/>
      <w:pPr>
        <w:tabs>
          <w:tab w:val="num" w:pos="720"/>
        </w:tabs>
        <w:ind w:left="720" w:hanging="360"/>
      </w:pPr>
    </w:lvl>
    <w:lvl w:ilvl="1" w:tplc="1A989224" w:tentative="1">
      <w:start w:val="1"/>
      <w:numFmt w:val="decimal"/>
      <w:lvlText w:val="%2."/>
      <w:lvlJc w:val="left"/>
      <w:pPr>
        <w:tabs>
          <w:tab w:val="num" w:pos="1440"/>
        </w:tabs>
        <w:ind w:left="1440" w:hanging="360"/>
      </w:pPr>
    </w:lvl>
    <w:lvl w:ilvl="2" w:tplc="E2DC91FC" w:tentative="1">
      <w:start w:val="1"/>
      <w:numFmt w:val="decimal"/>
      <w:lvlText w:val="%3."/>
      <w:lvlJc w:val="left"/>
      <w:pPr>
        <w:tabs>
          <w:tab w:val="num" w:pos="2160"/>
        </w:tabs>
        <w:ind w:left="2160" w:hanging="360"/>
      </w:pPr>
    </w:lvl>
    <w:lvl w:ilvl="3" w:tplc="0D862E12" w:tentative="1">
      <w:start w:val="1"/>
      <w:numFmt w:val="decimal"/>
      <w:lvlText w:val="%4."/>
      <w:lvlJc w:val="left"/>
      <w:pPr>
        <w:tabs>
          <w:tab w:val="num" w:pos="2880"/>
        </w:tabs>
        <w:ind w:left="2880" w:hanging="360"/>
      </w:pPr>
    </w:lvl>
    <w:lvl w:ilvl="4" w:tplc="C564276C" w:tentative="1">
      <w:start w:val="1"/>
      <w:numFmt w:val="decimal"/>
      <w:lvlText w:val="%5."/>
      <w:lvlJc w:val="left"/>
      <w:pPr>
        <w:tabs>
          <w:tab w:val="num" w:pos="3600"/>
        </w:tabs>
        <w:ind w:left="3600" w:hanging="360"/>
      </w:pPr>
    </w:lvl>
    <w:lvl w:ilvl="5" w:tplc="D76CD69C" w:tentative="1">
      <w:start w:val="1"/>
      <w:numFmt w:val="decimal"/>
      <w:lvlText w:val="%6."/>
      <w:lvlJc w:val="left"/>
      <w:pPr>
        <w:tabs>
          <w:tab w:val="num" w:pos="4320"/>
        </w:tabs>
        <w:ind w:left="4320" w:hanging="360"/>
      </w:pPr>
    </w:lvl>
    <w:lvl w:ilvl="6" w:tplc="A8707536" w:tentative="1">
      <w:start w:val="1"/>
      <w:numFmt w:val="decimal"/>
      <w:lvlText w:val="%7."/>
      <w:lvlJc w:val="left"/>
      <w:pPr>
        <w:tabs>
          <w:tab w:val="num" w:pos="5040"/>
        </w:tabs>
        <w:ind w:left="5040" w:hanging="360"/>
      </w:pPr>
    </w:lvl>
    <w:lvl w:ilvl="7" w:tplc="3D984512" w:tentative="1">
      <w:start w:val="1"/>
      <w:numFmt w:val="decimal"/>
      <w:lvlText w:val="%8."/>
      <w:lvlJc w:val="left"/>
      <w:pPr>
        <w:tabs>
          <w:tab w:val="num" w:pos="5760"/>
        </w:tabs>
        <w:ind w:left="5760" w:hanging="360"/>
      </w:pPr>
    </w:lvl>
    <w:lvl w:ilvl="8" w:tplc="30EA0BA4" w:tentative="1">
      <w:start w:val="1"/>
      <w:numFmt w:val="decimal"/>
      <w:lvlText w:val="%9."/>
      <w:lvlJc w:val="left"/>
      <w:pPr>
        <w:tabs>
          <w:tab w:val="num" w:pos="6480"/>
        </w:tabs>
        <w:ind w:left="6480" w:hanging="360"/>
      </w:pPr>
    </w:lvl>
  </w:abstractNum>
  <w:num w:numId="1" w16cid:durableId="1722904224">
    <w:abstractNumId w:val="31"/>
  </w:num>
  <w:num w:numId="2" w16cid:durableId="1366754490">
    <w:abstractNumId w:val="21"/>
  </w:num>
  <w:num w:numId="3" w16cid:durableId="1954628547">
    <w:abstractNumId w:val="5"/>
  </w:num>
  <w:num w:numId="4" w16cid:durableId="1193305718">
    <w:abstractNumId w:val="11"/>
  </w:num>
  <w:num w:numId="5" w16cid:durableId="2114547699">
    <w:abstractNumId w:val="19"/>
  </w:num>
  <w:num w:numId="6" w16cid:durableId="2085296940">
    <w:abstractNumId w:val="25"/>
  </w:num>
  <w:num w:numId="7" w16cid:durableId="294995860">
    <w:abstractNumId w:val="0"/>
  </w:num>
  <w:num w:numId="8" w16cid:durableId="782264047">
    <w:abstractNumId w:val="13"/>
  </w:num>
  <w:num w:numId="9" w16cid:durableId="610357588">
    <w:abstractNumId w:val="15"/>
  </w:num>
  <w:num w:numId="10" w16cid:durableId="1112091637">
    <w:abstractNumId w:val="6"/>
  </w:num>
  <w:num w:numId="11" w16cid:durableId="479422540">
    <w:abstractNumId w:val="1"/>
  </w:num>
  <w:num w:numId="12" w16cid:durableId="90978112">
    <w:abstractNumId w:val="27"/>
  </w:num>
  <w:num w:numId="13" w16cid:durableId="1427922930">
    <w:abstractNumId w:val="26"/>
  </w:num>
  <w:num w:numId="14" w16cid:durableId="2130975259">
    <w:abstractNumId w:val="10"/>
  </w:num>
  <w:num w:numId="15" w16cid:durableId="1150170468">
    <w:abstractNumId w:val="8"/>
  </w:num>
  <w:num w:numId="16" w16cid:durableId="1962496087">
    <w:abstractNumId w:val="23"/>
  </w:num>
  <w:num w:numId="17" w16cid:durableId="1308317632">
    <w:abstractNumId w:val="33"/>
  </w:num>
  <w:num w:numId="18" w16cid:durableId="735471885">
    <w:abstractNumId w:val="30"/>
  </w:num>
  <w:num w:numId="19" w16cid:durableId="1805543841">
    <w:abstractNumId w:val="32"/>
  </w:num>
  <w:num w:numId="20" w16cid:durableId="406266157">
    <w:abstractNumId w:val="17"/>
  </w:num>
  <w:num w:numId="21" w16cid:durableId="1626618535">
    <w:abstractNumId w:val="24"/>
  </w:num>
  <w:num w:numId="22" w16cid:durableId="1260676656">
    <w:abstractNumId w:val="7"/>
  </w:num>
  <w:num w:numId="23" w16cid:durableId="199318747">
    <w:abstractNumId w:val="28"/>
  </w:num>
  <w:num w:numId="24" w16cid:durableId="2052993577">
    <w:abstractNumId w:val="14"/>
  </w:num>
  <w:num w:numId="25" w16cid:durableId="2066026727">
    <w:abstractNumId w:val="2"/>
  </w:num>
  <w:num w:numId="26" w16cid:durableId="718432905">
    <w:abstractNumId w:val="22"/>
  </w:num>
  <w:num w:numId="27" w16cid:durableId="1379547736">
    <w:abstractNumId w:val="18"/>
  </w:num>
  <w:num w:numId="28" w16cid:durableId="2051954566">
    <w:abstractNumId w:val="12"/>
  </w:num>
  <w:num w:numId="29" w16cid:durableId="1710839547">
    <w:abstractNumId w:val="16"/>
  </w:num>
  <w:num w:numId="30" w16cid:durableId="409423125">
    <w:abstractNumId w:val="9"/>
  </w:num>
  <w:num w:numId="31" w16cid:durableId="1356542698">
    <w:abstractNumId w:val="29"/>
  </w:num>
  <w:num w:numId="32" w16cid:durableId="158276328">
    <w:abstractNumId w:val="3"/>
  </w:num>
  <w:num w:numId="33" w16cid:durableId="1666129802">
    <w:abstractNumId w:val="4"/>
  </w:num>
  <w:num w:numId="34" w16cid:durableId="92348805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0332"/>
    <w:rsid w:val="000568A4"/>
    <w:rsid w:val="00057631"/>
    <w:rsid w:val="00067503"/>
    <w:rsid w:val="00073758"/>
    <w:rsid w:val="0009503C"/>
    <w:rsid w:val="00097A54"/>
    <w:rsid w:val="000A2068"/>
    <w:rsid w:val="000A2154"/>
    <w:rsid w:val="000A2C3D"/>
    <w:rsid w:val="000B0886"/>
    <w:rsid w:val="000B7175"/>
    <w:rsid w:val="000C18B9"/>
    <w:rsid w:val="000D689C"/>
    <w:rsid w:val="001345E7"/>
    <w:rsid w:val="00140016"/>
    <w:rsid w:val="001509A8"/>
    <w:rsid w:val="001542B2"/>
    <w:rsid w:val="00162493"/>
    <w:rsid w:val="0016565B"/>
    <w:rsid w:val="0017779F"/>
    <w:rsid w:val="00180AAC"/>
    <w:rsid w:val="001A2120"/>
    <w:rsid w:val="001B1818"/>
    <w:rsid w:val="001B3D11"/>
    <w:rsid w:val="001C1C2E"/>
    <w:rsid w:val="001C4A6A"/>
    <w:rsid w:val="001D2E2E"/>
    <w:rsid w:val="001D3635"/>
    <w:rsid w:val="001F0138"/>
    <w:rsid w:val="00202317"/>
    <w:rsid w:val="00231934"/>
    <w:rsid w:val="002549EC"/>
    <w:rsid w:val="00255ED5"/>
    <w:rsid w:val="002B40E9"/>
    <w:rsid w:val="002E4E14"/>
    <w:rsid w:val="00303F1A"/>
    <w:rsid w:val="00311F1D"/>
    <w:rsid w:val="003120B0"/>
    <w:rsid w:val="003647C3"/>
    <w:rsid w:val="003671D1"/>
    <w:rsid w:val="00375F9C"/>
    <w:rsid w:val="003B45A9"/>
    <w:rsid w:val="003E11B1"/>
    <w:rsid w:val="003E4CA2"/>
    <w:rsid w:val="003F10C3"/>
    <w:rsid w:val="003F4FE4"/>
    <w:rsid w:val="0040538F"/>
    <w:rsid w:val="004123F1"/>
    <w:rsid w:val="00426BD0"/>
    <w:rsid w:val="00461807"/>
    <w:rsid w:val="00480D13"/>
    <w:rsid w:val="0048386B"/>
    <w:rsid w:val="004A31CA"/>
    <w:rsid w:val="004A56F6"/>
    <w:rsid w:val="004A7559"/>
    <w:rsid w:val="004C7622"/>
    <w:rsid w:val="00541306"/>
    <w:rsid w:val="0054249D"/>
    <w:rsid w:val="005541C2"/>
    <w:rsid w:val="005715FF"/>
    <w:rsid w:val="00591386"/>
    <w:rsid w:val="0059242D"/>
    <w:rsid w:val="005C4D74"/>
    <w:rsid w:val="005F7EBE"/>
    <w:rsid w:val="00650D91"/>
    <w:rsid w:val="00671E32"/>
    <w:rsid w:val="00673757"/>
    <w:rsid w:val="006869C1"/>
    <w:rsid w:val="006D30CD"/>
    <w:rsid w:val="006D3953"/>
    <w:rsid w:val="0070751F"/>
    <w:rsid w:val="00721A03"/>
    <w:rsid w:val="007456AA"/>
    <w:rsid w:val="007472CF"/>
    <w:rsid w:val="00752F74"/>
    <w:rsid w:val="00757758"/>
    <w:rsid w:val="007C13A9"/>
    <w:rsid w:val="007E1612"/>
    <w:rsid w:val="00801E95"/>
    <w:rsid w:val="0081081B"/>
    <w:rsid w:val="00811092"/>
    <w:rsid w:val="008165DB"/>
    <w:rsid w:val="0086020B"/>
    <w:rsid w:val="00863A15"/>
    <w:rsid w:val="00887954"/>
    <w:rsid w:val="008B4D2E"/>
    <w:rsid w:val="008C0468"/>
    <w:rsid w:val="009021F6"/>
    <w:rsid w:val="00924474"/>
    <w:rsid w:val="00946841"/>
    <w:rsid w:val="00946989"/>
    <w:rsid w:val="0095049E"/>
    <w:rsid w:val="009774FD"/>
    <w:rsid w:val="00985B2F"/>
    <w:rsid w:val="0099492F"/>
    <w:rsid w:val="009A195F"/>
    <w:rsid w:val="009A21C7"/>
    <w:rsid w:val="009A3195"/>
    <w:rsid w:val="009B0659"/>
    <w:rsid w:val="009B2082"/>
    <w:rsid w:val="00A0078F"/>
    <w:rsid w:val="00A03E79"/>
    <w:rsid w:val="00A1008F"/>
    <w:rsid w:val="00A320D8"/>
    <w:rsid w:val="00A4477F"/>
    <w:rsid w:val="00A90EB9"/>
    <w:rsid w:val="00A97BDF"/>
    <w:rsid w:val="00AB0EDC"/>
    <w:rsid w:val="00AB15FC"/>
    <w:rsid w:val="00AB39FC"/>
    <w:rsid w:val="00AC75DC"/>
    <w:rsid w:val="00AD37F5"/>
    <w:rsid w:val="00B12DF0"/>
    <w:rsid w:val="00B362B5"/>
    <w:rsid w:val="00B621E9"/>
    <w:rsid w:val="00B7356D"/>
    <w:rsid w:val="00B91782"/>
    <w:rsid w:val="00BA4902"/>
    <w:rsid w:val="00BA68CC"/>
    <w:rsid w:val="00BB3D55"/>
    <w:rsid w:val="00BB3F19"/>
    <w:rsid w:val="00BC3BA3"/>
    <w:rsid w:val="00C30C6E"/>
    <w:rsid w:val="00C705C7"/>
    <w:rsid w:val="00CB238D"/>
    <w:rsid w:val="00CF2F0A"/>
    <w:rsid w:val="00CF5F60"/>
    <w:rsid w:val="00D271A7"/>
    <w:rsid w:val="00D33A90"/>
    <w:rsid w:val="00D35FDE"/>
    <w:rsid w:val="00D451DC"/>
    <w:rsid w:val="00DA3080"/>
    <w:rsid w:val="00DC4C00"/>
    <w:rsid w:val="00DC7321"/>
    <w:rsid w:val="00E110BC"/>
    <w:rsid w:val="00E34AD8"/>
    <w:rsid w:val="00E67EBF"/>
    <w:rsid w:val="00E738E3"/>
    <w:rsid w:val="00E77888"/>
    <w:rsid w:val="00EB256F"/>
    <w:rsid w:val="00EC14C0"/>
    <w:rsid w:val="00EC4E0B"/>
    <w:rsid w:val="00EE7DEA"/>
    <w:rsid w:val="00F06944"/>
    <w:rsid w:val="00F114A4"/>
    <w:rsid w:val="00F450A4"/>
    <w:rsid w:val="00FC6AAD"/>
    <w:rsid w:val="00FE0332"/>
    <w:rsid w:val="00FF2148"/>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7797A0"/>
  <w15:chartTrackingRefBased/>
  <w15:docId w15:val="{86CDFB0B-F4FC-4CAB-9F27-FACA29940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sz w:val="24"/>
      <w:szCs w:val="24"/>
      <w:lang w:val="el-GR" w:eastAsia="en-US" w:bidi="ar-SA"/>
    </w:rPr>
  </w:style>
  <w:style w:type="paragraph" w:styleId="Heading1">
    <w:name w:val="heading 1"/>
    <w:basedOn w:val="Normal"/>
    <w:qFormat/>
    <w:pPr>
      <w:spacing w:before="100" w:beforeAutospacing="1" w:after="100" w:afterAutospacing="1"/>
      <w:jc w:val="center"/>
      <w:outlineLvl w:val="0"/>
    </w:pPr>
    <w:rPr>
      <w:rFonts w:eastAsia="Arial Unicode MS"/>
      <w:b/>
      <w:bCs/>
      <w:color w:val="FF0033"/>
      <w:kern w:val="36"/>
      <w:sz w:val="36"/>
      <w:szCs w:val="36"/>
      <w:lang w:bidi="he-IL"/>
    </w:rPr>
  </w:style>
  <w:style w:type="paragraph" w:styleId="Heading3">
    <w:name w:val="heading 3"/>
    <w:basedOn w:val="Normal"/>
    <w:qFormat/>
    <w:pPr>
      <w:spacing w:before="100" w:beforeAutospacing="1" w:after="100" w:afterAutospacing="1"/>
      <w:outlineLvl w:val="2"/>
    </w:pPr>
    <w:rPr>
      <w:rFonts w:ascii="Arial Unicode MS" w:eastAsia="Arial Unicode MS" w:hAnsi="Arial Unicode MS" w:cs="Arial Unicode MS"/>
      <w:b/>
      <w:bCs/>
      <w:sz w:val="27"/>
      <w:szCs w:val="27"/>
      <w:lang w:bidi="he-IL"/>
    </w:rPr>
  </w:style>
  <w:style w:type="paragraph" w:styleId="Heading5">
    <w:name w:val="heading 5"/>
    <w:basedOn w:val="Normal"/>
    <w:qFormat/>
    <w:pPr>
      <w:spacing w:before="100" w:beforeAutospacing="1" w:after="100" w:afterAutospacing="1"/>
      <w:jc w:val="center"/>
      <w:outlineLvl w:val="4"/>
    </w:pPr>
    <w:rPr>
      <w:rFonts w:eastAsia="Arial Unicode MS"/>
      <w:b/>
      <w:bCs/>
      <w:color w:val="666666"/>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reek">
    <w:name w:val="greek"/>
    <w:basedOn w:val="Normal"/>
    <w:pPr>
      <w:spacing w:before="100" w:beforeAutospacing="1" w:after="100" w:afterAutospacing="1"/>
    </w:pPr>
    <w:rPr>
      <w:rFonts w:ascii="Arial Unicode MS" w:eastAsia="Arial Unicode MS" w:hAnsi="Arial Unicode MS" w:cs="Arial Unicode MS"/>
      <w:lang w:bidi="he-IL"/>
    </w:rPr>
  </w:style>
  <w:style w:type="character" w:customStyle="1" w:styleId="latin">
    <w:name w:val="latin"/>
    <w:basedOn w:val="DefaultParagraphFont"/>
  </w:style>
  <w:style w:type="paragraph" w:customStyle="1" w:styleId="latin1">
    <w:name w:val="latin1"/>
    <w:basedOn w:val="Normal"/>
    <w:pPr>
      <w:spacing w:before="100" w:beforeAutospacing="1" w:after="100" w:afterAutospacing="1"/>
    </w:pPr>
    <w:rPr>
      <w:rFonts w:ascii="Arial Unicode MS" w:eastAsia="Arial Unicode MS" w:hAnsi="Arial Unicode MS" w:cs="Arial Unicode MS"/>
      <w:lang w:bidi="he-IL"/>
    </w:rPr>
  </w:style>
  <w:style w:type="paragraph" w:styleId="BodyText">
    <w:name w:val="Body Text"/>
    <w:basedOn w:val="Normal"/>
    <w:semiHidden/>
    <w:pPr>
      <w:jc w:val="both"/>
    </w:pPr>
    <w:rPr>
      <w:rFonts w:ascii="Palatino Linotype" w:hAnsi="Palatino Linotype"/>
      <w:b/>
      <w:bCs/>
      <w:i/>
      <w:iCs/>
    </w:rPr>
  </w:style>
  <w:style w:type="character" w:customStyle="1" w:styleId="w">
    <w:name w:val="w"/>
    <w:basedOn w:val="DefaultParagraphFont"/>
    <w:rsid w:val="004123F1"/>
  </w:style>
  <w:style w:type="character" w:customStyle="1" w:styleId="p">
    <w:name w:val="p"/>
    <w:basedOn w:val="DefaultParagraphFont"/>
    <w:rsid w:val="004123F1"/>
  </w:style>
  <w:style w:type="paragraph" w:styleId="ListParagraph">
    <w:name w:val="List Paragraph"/>
    <w:basedOn w:val="Normal"/>
    <w:uiPriority w:val="34"/>
    <w:qFormat/>
    <w:rsid w:val="004123F1"/>
    <w:pPr>
      <w:ind w:left="720"/>
      <w:contextualSpacing/>
    </w:pPr>
  </w:style>
  <w:style w:type="character" w:customStyle="1" w:styleId="versenumber1">
    <w:name w:val="versenumber1"/>
    <w:basedOn w:val="DefaultParagraphFont"/>
    <w:rsid w:val="00A90EB9"/>
    <w:rPr>
      <w:color w:val="FF0000"/>
    </w:rPr>
  </w:style>
  <w:style w:type="character" w:styleId="Hyperlink">
    <w:name w:val="Hyperlink"/>
    <w:basedOn w:val="DefaultParagraphFont"/>
    <w:rsid w:val="00A90EB9"/>
    <w:rPr>
      <w:color w:val="0000FF"/>
      <w:u w:val="single"/>
    </w:rPr>
  </w:style>
  <w:style w:type="character" w:customStyle="1" w:styleId="greek1">
    <w:name w:val="greek1"/>
    <w:basedOn w:val="DefaultParagraphFont"/>
    <w:rsid w:val="00A90EB9"/>
    <w:rPr>
      <w:rFonts w:ascii="Gentium" w:hAnsi="Gentium" w:hint="default"/>
      <w:rtl w:val="0"/>
    </w:rPr>
  </w:style>
  <w:style w:type="character" w:styleId="Emphasis">
    <w:name w:val="Emphasis"/>
    <w:basedOn w:val="DefaultParagraphFont"/>
    <w:uiPriority w:val="20"/>
    <w:qFormat/>
    <w:rsid w:val="00A90EB9"/>
    <w:rPr>
      <w:i/>
      <w:iCs/>
    </w:rPr>
  </w:style>
  <w:style w:type="character" w:styleId="FollowedHyperlink">
    <w:name w:val="FollowedHyperlink"/>
    <w:basedOn w:val="DefaultParagraphFont"/>
    <w:uiPriority w:val="99"/>
    <w:semiHidden/>
    <w:unhideWhenUsed/>
    <w:rsid w:val="0007375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caife.perseus.org/reader/urn:cts:greekLit:tlg2018.tlg001.1st1K-grc1:1.1.1-1.1.5/" TargetMode="External"/><Relationship Id="rId5" Type="http://schemas.openxmlformats.org/officeDocument/2006/relationships/hyperlink" Target="https://scaife.perseus.org/library/urn:cts:greekLit:tlg055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468</TotalTime>
  <Pages>6</Pages>
  <Words>1985</Words>
  <Characters>11316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Eupolemus</vt:lpstr>
    </vt:vector>
  </TitlesOfParts>
  <Company>Zacchaeus</Company>
  <LinksUpToDate>false</LinksUpToDate>
  <CharactersWithSpaces>13275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Eupolemus</dc:title>
  <dc:subject/>
  <dc:description/>
  <cp:lastModifiedBy>Adrian Hills</cp:lastModifiedBy>
  <cp:revision>1</cp:revision>
  <dcterms:created xsi:type="dcterms:W3CDTF">2024-09-27T09:55:00Z</dcterms:created>
  <dcterms:modified xsi:type="dcterms:W3CDTF">2026-02-02T11:28:00Z</dcterms:modified>
  <cp:category>Pseudepigraph - Fragments (Lnnn-Xxx)</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R402</vt:lpwstr>
  </property>
  <property fmtid="{D5CDD505-2E9C-101B-9397-08002B2CF9AE}" pid="3" name="Source">
    <vt:lpwstr>TextExcavation.com</vt:lpwstr>
  </property>
</Properties>
</file>