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A56" w:rsidRDefault="00F57BAA">
      <w:pPr>
        <w:pStyle w:val="Heading1"/>
      </w:pPr>
      <w:r>
        <w:t>Show and Tell Group Activity</w:t>
      </w:r>
    </w:p>
    <w:p w:rsidR="00353A56" w:rsidRDefault="00F57BAA">
      <w:r>
        <w:t xml:space="preserve">In our recent </w:t>
      </w:r>
      <w:r w:rsidRPr="00F57BAA">
        <w:rPr>
          <w:b/>
          <w:bCs/>
        </w:rPr>
        <w:t>Show N Tell</w:t>
      </w:r>
      <w:r>
        <w:t xml:space="preserve"> ‘Prison Break’</w:t>
      </w:r>
      <w:r>
        <w:t xml:space="preserve"> activity, each member selected a mathematical topic to explore in depth. The topics were divided among us based on our interests and strengths. We also defined clear objectives and set research criteria for</w:t>
      </w:r>
      <w:r>
        <w:t xml:space="preserve"> each topic to guide our studies and ensure a focused learning approach.</w:t>
      </w:r>
    </w:p>
    <w:p w:rsidR="00353A56" w:rsidRDefault="00F57BAA">
      <w:pPr>
        <w:pStyle w:val="Heading2"/>
      </w:pPr>
      <w:r>
        <w:t xml:space="preserve">Game Theory - </w:t>
      </w:r>
      <w:proofErr w:type="spellStart"/>
      <w:r>
        <w:t>Hussnain</w:t>
      </w:r>
      <w:bookmarkStart w:id="0" w:name="_GoBack"/>
      <w:bookmarkEnd w:id="0"/>
      <w:proofErr w:type="spellEnd"/>
    </w:p>
    <w:p w:rsidR="00353A56" w:rsidRDefault="00F57BAA">
      <w:pPr>
        <w:pStyle w:val="Heading3"/>
      </w:pPr>
      <w:r>
        <w:t>Objectives:</w:t>
      </w:r>
    </w:p>
    <w:p w:rsidR="00353A56" w:rsidRDefault="00F57BAA">
      <w:r>
        <w:t>1. To gain a foundational understanding of the concepts within this topic.</w:t>
      </w:r>
      <w:r>
        <w:br/>
        <w:t>2. To explore real-world applications and implications of these mathematical principles.</w:t>
      </w:r>
      <w:r>
        <w:br/>
        <w:t>3. To prepare and present key insights and examples to the group.</w:t>
      </w:r>
    </w:p>
    <w:p w:rsidR="00353A56" w:rsidRDefault="00F57BAA">
      <w:pPr>
        <w:pStyle w:val="Heading3"/>
      </w:pPr>
      <w:r>
        <w:t>Research Crit</w:t>
      </w:r>
      <w:r>
        <w:t>erion:</w:t>
      </w:r>
    </w:p>
    <w:p w:rsidR="00353A56" w:rsidRDefault="00F57BAA">
      <w:r>
        <w:t>1</w:t>
      </w:r>
      <w:r>
        <w:t>. Presentation Clarity: Organize information for clear and effective gr</w:t>
      </w:r>
      <w:r>
        <w:t>oup sharing.</w:t>
      </w:r>
      <w:r>
        <w:br/>
        <w:t>2</w:t>
      </w:r>
      <w:r>
        <w:t>. Supporting Examples: Provide relevant examples to demonstrate understanding.</w:t>
      </w:r>
      <w:r>
        <w:br/>
        <w:t>3</w:t>
      </w:r>
      <w:r>
        <w:t>. Resources Used: Use reputable sources including textbooks, academic papers, and online resources.</w:t>
      </w:r>
    </w:p>
    <w:p w:rsidR="00353A56" w:rsidRDefault="00F57BAA">
      <w:pPr>
        <w:pStyle w:val="Heading2"/>
      </w:pPr>
      <w:r>
        <w:t>Graph Theory - Touheed</w:t>
      </w:r>
    </w:p>
    <w:p w:rsidR="00353A56" w:rsidRDefault="00F57BAA">
      <w:pPr>
        <w:pStyle w:val="Heading3"/>
      </w:pPr>
      <w:r>
        <w:t>Objectives:</w:t>
      </w:r>
    </w:p>
    <w:p w:rsidR="00353A56" w:rsidRDefault="00F57BAA">
      <w:r>
        <w:t>1. To gain a foundational u</w:t>
      </w:r>
      <w:r>
        <w:t>nderstanding of the concepts within this topic.</w:t>
      </w:r>
      <w:r>
        <w:br/>
        <w:t>2. To explore real-world applications and implications of these mathematical principles.</w:t>
      </w:r>
      <w:r>
        <w:br/>
        <w:t>3. To prepare and present key insights and examples to the group.</w:t>
      </w:r>
    </w:p>
    <w:p w:rsidR="00353A56" w:rsidRDefault="00F57BAA">
      <w:pPr>
        <w:pStyle w:val="Heading3"/>
      </w:pPr>
      <w:r>
        <w:t>Research Criterion:</w:t>
      </w:r>
    </w:p>
    <w:p w:rsidR="00353A56" w:rsidRDefault="00F57BAA">
      <w:r>
        <w:t>1. Depth of Conceptual Understand</w:t>
      </w:r>
      <w:r>
        <w:t>ing: Ensure a solid grasp of basic definitions and theorems.</w:t>
      </w:r>
      <w:r>
        <w:br/>
        <w:t>2. Practical Applications: Investigate how these concepts are applied practically.</w:t>
      </w:r>
      <w:r>
        <w:br/>
      </w:r>
    </w:p>
    <w:p w:rsidR="00353A56" w:rsidRDefault="00F57BAA">
      <w:pPr>
        <w:pStyle w:val="Heading2"/>
      </w:pPr>
      <w:r>
        <w:t>Combination and Permutation - Taha</w:t>
      </w:r>
    </w:p>
    <w:p w:rsidR="00353A56" w:rsidRDefault="00F57BAA">
      <w:pPr>
        <w:pStyle w:val="Heading3"/>
      </w:pPr>
      <w:r>
        <w:t>Objectives:</w:t>
      </w:r>
    </w:p>
    <w:p w:rsidR="00353A56" w:rsidRDefault="00F57BAA">
      <w:r>
        <w:t>1. To gain a foundational understanding of the concepts</w:t>
      </w:r>
      <w:r>
        <w:t xml:space="preserve"> within this topic.</w:t>
      </w:r>
      <w:r>
        <w:br/>
        <w:t>2. To explore real-world applications and implications of these mathematical principles.</w:t>
      </w:r>
      <w:r>
        <w:br/>
        <w:t>3. To prepare and present key insights and examples to the group.</w:t>
      </w:r>
    </w:p>
    <w:p w:rsidR="00353A56" w:rsidRDefault="00F57BAA">
      <w:pPr>
        <w:pStyle w:val="Heading3"/>
      </w:pPr>
      <w:r>
        <w:lastRenderedPageBreak/>
        <w:t>Research Criterion:</w:t>
      </w:r>
    </w:p>
    <w:p w:rsidR="00F57BAA" w:rsidRPr="00F57BAA" w:rsidRDefault="00F57BAA" w:rsidP="00F57BAA">
      <w:pPr>
        <w:pStyle w:val="Heading2"/>
        <w:rPr>
          <w:sz w:val="22"/>
          <w:szCs w:val="22"/>
        </w:rPr>
      </w:pPr>
      <w:r w:rsidRPr="00F57BAA">
        <w:rPr>
          <w:b w:val="0"/>
          <w:bCs w:val="0"/>
          <w:color w:val="auto"/>
          <w:sz w:val="22"/>
          <w:szCs w:val="22"/>
        </w:rPr>
        <w:t>1. Depth of Conceptual Understanding: Ensure a solid grasp of</w:t>
      </w:r>
      <w:r w:rsidRPr="00F57BAA">
        <w:rPr>
          <w:b w:val="0"/>
          <w:bCs w:val="0"/>
          <w:color w:val="auto"/>
          <w:sz w:val="22"/>
          <w:szCs w:val="22"/>
        </w:rPr>
        <w:t xml:space="preserve"> basic definitions and theorems.</w:t>
      </w:r>
      <w:r w:rsidRPr="00F57BAA">
        <w:rPr>
          <w:b w:val="0"/>
          <w:bCs w:val="0"/>
          <w:color w:val="auto"/>
          <w:sz w:val="22"/>
          <w:szCs w:val="22"/>
        </w:rPr>
        <w:br/>
        <w:t>2. Practical Applications: Investigate how these concepts are applied practically.</w:t>
      </w:r>
      <w:r w:rsidRPr="00F57BAA">
        <w:rPr>
          <w:b w:val="0"/>
          <w:bCs w:val="0"/>
          <w:color w:val="auto"/>
          <w:sz w:val="22"/>
          <w:szCs w:val="22"/>
        </w:rPr>
        <w:br/>
        <w:t>3. Presentation Clarity: Organize information for clear and effective group sharing.</w:t>
      </w:r>
      <w:r w:rsidRPr="00F57BAA">
        <w:rPr>
          <w:b w:val="0"/>
          <w:bCs w:val="0"/>
          <w:color w:val="auto"/>
          <w:sz w:val="22"/>
          <w:szCs w:val="22"/>
        </w:rPr>
        <w:br/>
      </w:r>
      <w:r w:rsidRPr="00F57BAA">
        <w:rPr>
          <w:sz w:val="22"/>
          <w:szCs w:val="22"/>
        </w:rPr>
        <w:br/>
      </w:r>
      <w:r w:rsidRPr="00F57BAA">
        <w:rPr>
          <w:sz w:val="22"/>
          <w:szCs w:val="22"/>
        </w:rPr>
        <w:t>Sets - Bilawal</w:t>
      </w:r>
    </w:p>
    <w:p w:rsidR="00F57BAA" w:rsidRDefault="00F57BAA" w:rsidP="00F57BAA">
      <w:pPr>
        <w:pStyle w:val="Heading3"/>
      </w:pPr>
      <w:r>
        <w:t>Objectives:</w:t>
      </w:r>
    </w:p>
    <w:p w:rsidR="00F57BAA" w:rsidRDefault="00F57BAA" w:rsidP="00F57BAA">
      <w:r>
        <w:t>1. To gain a foundational understanding of the concepts within this topic.</w:t>
      </w:r>
      <w:r>
        <w:br/>
        <w:t>2. To explore real-world applications and implications of these mathematical principles.</w:t>
      </w:r>
      <w:r>
        <w:br/>
        <w:t>3. To prepare and present key insights and examples to the group.</w:t>
      </w:r>
    </w:p>
    <w:p w:rsidR="00F57BAA" w:rsidRDefault="00F57BAA" w:rsidP="00F57BAA">
      <w:pPr>
        <w:pStyle w:val="Heading3"/>
      </w:pPr>
      <w:r>
        <w:t>Research Criterion:</w:t>
      </w:r>
    </w:p>
    <w:p w:rsidR="00F57BAA" w:rsidRDefault="00F57BAA" w:rsidP="00F57BAA">
      <w:r>
        <w:t>1. Depth of Conceptual Understanding: Ensure a solid grasp of basic definitions and theorems.</w:t>
      </w:r>
      <w:r>
        <w:br/>
      </w:r>
      <w:r>
        <w:t>2</w:t>
      </w:r>
      <w:r>
        <w:t>. Presentation Clarity: Organize information for clear and effective group sharing.</w:t>
      </w:r>
      <w:r>
        <w:br/>
      </w:r>
      <w:r>
        <w:t>3</w:t>
      </w:r>
      <w:r>
        <w:t>. Supporting Examples: Provide relevant examples to demonstrate understandin</w:t>
      </w:r>
      <w:r>
        <w:t>g</w:t>
      </w:r>
    </w:p>
    <w:p w:rsidR="00F57BAA" w:rsidRDefault="00F57BAA" w:rsidP="00F57BAA">
      <w:pPr>
        <w:pStyle w:val="Heading2"/>
      </w:pPr>
      <w:r>
        <w:t xml:space="preserve">Logics - </w:t>
      </w:r>
      <w:proofErr w:type="spellStart"/>
      <w:r>
        <w:t>Ibraim</w:t>
      </w:r>
      <w:proofErr w:type="spellEnd"/>
    </w:p>
    <w:p w:rsidR="00F57BAA" w:rsidRDefault="00F57BAA" w:rsidP="00F57BAA">
      <w:pPr>
        <w:pStyle w:val="Heading3"/>
      </w:pPr>
      <w:r>
        <w:t>Objectives:</w:t>
      </w:r>
    </w:p>
    <w:p w:rsidR="00F57BAA" w:rsidRDefault="00F57BAA" w:rsidP="00F57BAA">
      <w:r>
        <w:t>1. To gain a foundational understanding of the concepts within this topic.</w:t>
      </w:r>
      <w:r>
        <w:br/>
        <w:t>2. To explore real-world applications and implications of these mathematical principles.</w:t>
      </w:r>
      <w:r>
        <w:br/>
        <w:t>3. To prepare and present key insights and examples to the group.</w:t>
      </w:r>
    </w:p>
    <w:p w:rsidR="00F57BAA" w:rsidRDefault="00F57BAA" w:rsidP="00F57BAA">
      <w:pPr>
        <w:pStyle w:val="Heading3"/>
      </w:pPr>
      <w:r>
        <w:t>Research Criterion:</w:t>
      </w:r>
    </w:p>
    <w:p w:rsidR="00F57BAA" w:rsidRDefault="00F57BAA" w:rsidP="00F57BAA">
      <w:r>
        <w:t>1. Depth of Conceptual Understanding: Ensure a solid grasp of basic definitions and theorems.</w:t>
      </w:r>
      <w:r>
        <w:br/>
        <w:t>2. Practical Applications: Investigate how these concepts are applied practically.</w:t>
      </w:r>
      <w:r>
        <w:br/>
        <w:t>3. Presentation Clarity: Organize information for clear and effective group sharing.</w:t>
      </w:r>
      <w:r>
        <w:br/>
      </w:r>
    </w:p>
    <w:p w:rsidR="00353A56" w:rsidRDefault="00353A56"/>
    <w:sectPr w:rsidR="00353A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3A56"/>
    <w:rsid w:val="00AA1D8D"/>
    <w:rsid w:val="00B47730"/>
    <w:rsid w:val="00CB0664"/>
    <w:rsid w:val="00F57B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6E22B0"/>
  <w14:defaultImageDpi w14:val="300"/>
  <w15:docId w15:val="{7A6BD623-9737-4FF3-9D39-2930F10A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D86E10-E365-495B-9A2B-D483FBD41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Usman Computers</cp:lastModifiedBy>
  <cp:revision>2</cp:revision>
  <dcterms:created xsi:type="dcterms:W3CDTF">2013-12-23T23:15:00Z</dcterms:created>
  <dcterms:modified xsi:type="dcterms:W3CDTF">2024-10-31T06:42:00Z</dcterms:modified>
  <cp:category/>
</cp:coreProperties>
</file>