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6"/>
        </w:rPr>
      </w:pPr>
      <w:r>
        <w:rPr>
          <w:b/>
          <w:bCs/>
          <w:sz w:val="32"/>
          <w:szCs w:val="36"/>
        </w:rPr>
        <w:t>项目章程</w:t>
      </w:r>
    </w:p>
    <w:p>
      <w:pPr>
        <w:jc w:val="left"/>
        <w:rPr>
          <w:b/>
          <w:bCs/>
          <w:sz w:val="24"/>
          <w:szCs w:val="28"/>
        </w:rPr>
      </w:pPr>
      <w:r>
        <w:rPr>
          <w:rFonts w:hint="eastAsia"/>
          <w:b/>
          <w:bCs/>
          <w:sz w:val="24"/>
          <w:szCs w:val="28"/>
        </w:rPr>
        <w:t>项目名称：</w:t>
      </w:r>
      <w:r>
        <w:rPr>
          <w:b/>
          <w:bCs/>
          <w:sz w:val="24"/>
          <w:szCs w:val="28"/>
          <w:u w:val="thick"/>
        </w:rPr>
        <w:t xml:space="preserve">             </w:t>
      </w:r>
      <w:r>
        <w:rPr>
          <w:rFonts w:hint="eastAsia"/>
          <w:b/>
          <w:bCs/>
          <w:sz w:val="24"/>
          <w:szCs w:val="28"/>
          <w:u w:val="thick"/>
        </w:rPr>
        <w:t>“简评”——基于同伴学习的作业互评系统</w:t>
      </w:r>
      <w:r>
        <w:rPr>
          <w:b/>
          <w:bCs/>
          <w:sz w:val="24"/>
          <w:szCs w:val="28"/>
          <w:u w:val="thick"/>
        </w:rPr>
        <w:t xml:space="preserve">                               </w:t>
      </w:r>
    </w:p>
    <w:p>
      <w:pPr>
        <w:widowControl/>
        <w:jc w:val="left"/>
        <w:rPr>
          <w:rFonts w:ascii="宋体" w:hAnsi="宋体" w:eastAsia="宋体" w:cs="宋体"/>
          <w:kern w:val="0"/>
          <w:sz w:val="24"/>
          <w:szCs w:val="24"/>
        </w:rPr>
      </w:pPr>
      <w:r>
        <w:rPr>
          <w:rFonts w:hint="eastAsia"/>
          <w:b/>
          <w:bCs/>
          <w:sz w:val="24"/>
          <w:szCs w:val="28"/>
        </w:rPr>
        <w:t>项目发起人：</w:t>
      </w:r>
      <w:r>
        <w:rPr>
          <w:b/>
          <w:bCs/>
          <w:sz w:val="24"/>
          <w:szCs w:val="28"/>
          <w:u w:val="thick"/>
        </w:rPr>
        <w:t xml:space="preserve">    邸晓飞</w:t>
      </w:r>
      <w:r>
        <w:rPr>
          <w:rFonts w:hint="eastAsia"/>
          <w:b/>
          <w:bCs/>
          <w:sz w:val="24"/>
          <w:szCs w:val="28"/>
          <w:u w:val="thick"/>
        </w:rPr>
        <w:t>，刘海明</w:t>
      </w:r>
      <w:r>
        <w:rPr>
          <w:b/>
          <w:bCs/>
          <w:sz w:val="24"/>
          <w:szCs w:val="28"/>
          <w:u w:val="thick"/>
        </w:rPr>
        <w:t xml:space="preserve">      </w:t>
      </w:r>
      <w:r>
        <w:rPr>
          <w:rFonts w:hint="eastAsia"/>
          <w:b/>
          <w:bCs/>
          <w:sz w:val="24"/>
          <w:szCs w:val="28"/>
        </w:rPr>
        <w:t xml:space="preserve"> </w:t>
      </w:r>
      <w:r>
        <w:rPr>
          <w:b/>
          <w:bCs/>
          <w:sz w:val="24"/>
          <w:szCs w:val="28"/>
        </w:rPr>
        <w:t xml:space="preserve">    </w:t>
      </w:r>
      <w:r>
        <w:rPr>
          <w:rFonts w:hint="eastAsia"/>
          <w:b/>
          <w:bCs/>
          <w:sz w:val="24"/>
          <w:szCs w:val="28"/>
        </w:rPr>
        <w:t>准备日期：</w:t>
      </w:r>
      <w:r>
        <w:rPr>
          <w:rFonts w:hint="eastAsia"/>
          <w:b/>
          <w:bCs/>
          <w:sz w:val="24"/>
          <w:szCs w:val="28"/>
          <w:u w:val="thick"/>
        </w:rPr>
        <w:t xml:space="preserve"> </w:t>
      </w:r>
      <w:r>
        <w:rPr>
          <w:b/>
          <w:bCs/>
          <w:sz w:val="24"/>
          <w:szCs w:val="28"/>
          <w:u w:val="thick"/>
        </w:rPr>
        <w:t xml:space="preserve">     </w:t>
      </w:r>
      <w:r>
        <w:rPr>
          <w:rFonts w:hint="eastAsia"/>
          <w:b/>
          <w:bCs/>
          <w:sz w:val="24"/>
          <w:szCs w:val="28"/>
          <w:u w:val="thick"/>
        </w:rPr>
        <w:t>2023.9.13</w:t>
      </w:r>
      <w:r>
        <w:rPr>
          <w:b/>
          <w:bCs/>
          <w:sz w:val="24"/>
          <w:szCs w:val="28"/>
          <w:u w:val="thick"/>
        </w:rPr>
        <w:t xml:space="preserve">     </w:t>
      </w:r>
    </w:p>
    <w:p>
      <w:pPr>
        <w:jc w:val="left"/>
        <w:rPr>
          <w:b/>
          <w:bCs/>
          <w:sz w:val="24"/>
          <w:szCs w:val="28"/>
          <w:u w:val="thick"/>
        </w:rPr>
      </w:pPr>
      <w:r>
        <w:rPr>
          <w:rFonts w:hint="eastAsia"/>
          <w:b/>
          <w:bCs/>
          <w:sz w:val="24"/>
          <w:szCs w:val="28"/>
        </w:rPr>
        <w:t>项目经理：</w:t>
      </w:r>
      <w:r>
        <w:rPr>
          <w:b/>
          <w:bCs/>
          <w:sz w:val="24"/>
          <w:szCs w:val="28"/>
          <w:u w:val="thick"/>
        </w:rPr>
        <w:t xml:space="preserve">   </w:t>
      </w:r>
      <w:r>
        <w:rPr>
          <w:rFonts w:hint="eastAsia"/>
          <w:b/>
          <w:bCs/>
          <w:sz w:val="24"/>
          <w:szCs w:val="28"/>
          <w:u w:val="thick"/>
        </w:rPr>
        <w:t xml:space="preserve"> </w:t>
      </w:r>
      <w:r>
        <w:rPr>
          <w:b/>
          <w:bCs/>
          <w:sz w:val="24"/>
          <w:szCs w:val="28"/>
          <w:u w:val="thick"/>
        </w:rPr>
        <w:t xml:space="preserve">     邸晓飞           </w:t>
      </w:r>
      <w:r>
        <w:rPr>
          <w:rFonts w:hint="eastAsia"/>
          <w:b/>
          <w:bCs/>
          <w:sz w:val="24"/>
          <w:szCs w:val="28"/>
        </w:rPr>
        <w:t xml:space="preserve"> </w:t>
      </w:r>
      <w:r>
        <w:rPr>
          <w:b/>
          <w:bCs/>
          <w:sz w:val="24"/>
          <w:szCs w:val="28"/>
        </w:rPr>
        <w:t xml:space="preserve">    </w:t>
      </w:r>
      <w:r>
        <w:rPr>
          <w:rFonts w:hint="eastAsia"/>
          <w:b/>
          <w:bCs/>
          <w:sz w:val="24"/>
          <w:szCs w:val="28"/>
        </w:rPr>
        <w:t>项目客户：</w:t>
      </w:r>
      <w:r>
        <w:rPr>
          <w:rFonts w:hint="eastAsia"/>
          <w:b/>
          <w:bCs/>
          <w:sz w:val="24"/>
          <w:szCs w:val="28"/>
          <w:u w:val="thick"/>
        </w:rPr>
        <w:t xml:space="preserve"> </w:t>
      </w:r>
      <w:r>
        <w:rPr>
          <w:b/>
          <w:bCs/>
          <w:sz w:val="24"/>
          <w:szCs w:val="28"/>
          <w:u w:val="thick"/>
        </w:rPr>
        <w:t xml:space="preserve">  邸晓飞</w:t>
      </w:r>
      <w:r>
        <w:rPr>
          <w:rFonts w:hint="eastAsia"/>
          <w:b/>
          <w:bCs/>
          <w:sz w:val="24"/>
          <w:szCs w:val="28"/>
          <w:u w:val="thick"/>
        </w:rPr>
        <w:t>，刘海明</w:t>
      </w:r>
      <w:r>
        <w:rPr>
          <w:b/>
          <w:bCs/>
          <w:sz w:val="24"/>
          <w:szCs w:val="28"/>
          <w:u w:val="thick"/>
        </w:rPr>
        <w:t xml:space="preserve">  </w:t>
      </w:r>
    </w:p>
    <w:p>
      <w:pPr>
        <w:jc w:val="left"/>
        <w:rPr>
          <w:b/>
          <w:bCs/>
        </w:rPr>
      </w:pPr>
      <w:r>
        <w:pict>
          <v:rect id="_x0000_i1025" o:spt="1" style="height:1.5pt;width:415.3pt;" fillcolor="#000000" filled="t" stroked="f" coordsize="21600,21600" o:hr="t" o:hrstd="t" o:hrnoshade="t" o:hralign="center">
            <v:path/>
            <v:fill on="t" focussize="0,0"/>
            <v:stroke on="f"/>
            <v:imagedata o:title=""/>
            <o:lock v:ext="edit"/>
            <w10:wrap type="none"/>
            <w10:anchorlock/>
          </v:rect>
        </w:pict>
      </w:r>
    </w:p>
    <w:p>
      <w:pPr>
        <w:jc w:val="left"/>
        <w:rPr>
          <w:b/>
          <w:bCs/>
          <w:sz w:val="22"/>
          <w:szCs w:val="24"/>
        </w:rPr>
      </w:pPr>
      <w:r>
        <w:rPr>
          <w:rFonts w:hint="eastAsia"/>
          <w:b/>
          <w:bCs/>
          <w:sz w:val="22"/>
          <w:szCs w:val="24"/>
        </w:rPr>
        <w:t>项目目标或批准项目的原因</w:t>
      </w:r>
    </w:p>
    <w:p>
      <w:pPr>
        <w:jc w:val="left"/>
      </w:pPr>
      <w:r>
        <w:pict>
          <v:rect id="_x0000_i1026" o:spt="1" style="height:1.5pt;width:0pt;" fillcolor="#A0A0A0" filled="t" stroked="f" coordsize="21600,21600" o:hr="t" o:hrstd="t" o:hralign="center">
            <v:path/>
            <v:fill on="t" focussize="0,0"/>
            <v:stroke on="f"/>
            <v:imagedata o:title=""/>
            <o:lock v:ext="edit"/>
            <w10:wrap type="none"/>
            <w10:anchorlock/>
          </v:rect>
        </w:pict>
      </w:r>
    </w:p>
    <w:p>
      <w:pPr>
        <w:pStyle w:val="13"/>
        <w:numPr>
          <w:ilvl w:val="0"/>
          <w:numId w:val="1"/>
        </w:numPr>
        <w:ind w:firstLineChars="0"/>
      </w:pPr>
      <w:r>
        <w:rPr>
          <w:b/>
          <w:bCs/>
        </w:rPr>
        <w:t>市场需求</w:t>
      </w:r>
      <w:r>
        <w:t>：教育技术市场一直以来都具有巨大的潜力。在线教育和远程学习的崛起加速了对高效教育工具的需求，而基于同伴学习的作业互评系统正是满足这一需求的利器。</w:t>
      </w:r>
    </w:p>
    <w:p>
      <w:pPr>
        <w:pStyle w:val="13"/>
        <w:numPr>
          <w:ilvl w:val="0"/>
          <w:numId w:val="1"/>
        </w:numPr>
        <w:ind w:firstLineChars="0"/>
      </w:pPr>
      <w:r>
        <w:rPr>
          <w:b/>
          <w:bCs/>
        </w:rPr>
        <w:t>收入潜力</w:t>
      </w:r>
      <w:r>
        <w:t>：教育技术领域是一个潜力巨大的市场，通过提供高质量的教育工具，我们有机会吸引学校、教育机构和个人用户。这将带来可观的收入。</w:t>
      </w:r>
    </w:p>
    <w:p>
      <w:pPr>
        <w:pStyle w:val="13"/>
        <w:numPr>
          <w:ilvl w:val="0"/>
          <w:numId w:val="1"/>
        </w:numPr>
        <w:ind w:firstLineChars="0"/>
      </w:pPr>
      <w:r>
        <w:rPr>
          <w:b/>
          <w:bCs/>
        </w:rPr>
        <w:t>教育创新</w:t>
      </w:r>
      <w:r>
        <w:t>：作业互评系统不仅是一种商业机会，还代表了教育创新的机会。我们的项目可以帮助学生提高批判性思维、合作和沟通能力，这符合未来教育的趋势。</w:t>
      </w:r>
    </w:p>
    <w:p>
      <w:pPr>
        <w:pStyle w:val="13"/>
        <w:numPr>
          <w:ilvl w:val="0"/>
          <w:numId w:val="1"/>
        </w:numPr>
        <w:ind w:firstLineChars="0"/>
      </w:pPr>
      <w:r>
        <w:rPr>
          <w:b/>
          <w:bCs/>
        </w:rPr>
        <w:t>竞争优势</w:t>
      </w:r>
      <w:r>
        <w:t>：在当前市场竞争激烈的情况下，提供一款全面的作业互评系统可以帮助我们在竞争对手中脱颖而出，树立品牌和声誉。</w:t>
      </w:r>
    </w:p>
    <w:p>
      <w:pPr>
        <w:pStyle w:val="13"/>
        <w:numPr>
          <w:ilvl w:val="0"/>
          <w:numId w:val="1"/>
        </w:numPr>
        <w:ind w:firstLineChars="0"/>
      </w:pPr>
      <w:r>
        <w:rPr>
          <w:b/>
          <w:bCs/>
        </w:rPr>
        <w:t>合同规定</w:t>
      </w:r>
      <w:r>
        <w:t>：我们已经获得了一些教育机构的兴趣和合同，这意味着我们有了项目的具体业务基础和客户基础，可以支持项目的开展。</w:t>
      </w:r>
    </w:p>
    <w:p>
      <w:pPr>
        <w:pStyle w:val="13"/>
        <w:numPr>
          <w:ilvl w:val="0"/>
          <w:numId w:val="1"/>
        </w:numPr>
        <w:ind w:firstLineChars="0"/>
      </w:pPr>
      <w:r>
        <w:rPr>
          <w:b/>
          <w:bCs/>
        </w:rPr>
        <w:t>外部趋势</w:t>
      </w:r>
      <w:r>
        <w:t>：全球范围内对在线教育和教育技术的需求正在增长，这是一个外部因素，为我们的项目提供了机会和动力。</w:t>
      </w:r>
    </w:p>
    <w:p>
      <w:r>
        <w:pict>
          <v:rect id="_x0000_i1027"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高层级项目描述</w:t>
      </w:r>
    </w:p>
    <w:p>
      <w:pPr>
        <w:jc w:val="left"/>
      </w:pPr>
      <w:r>
        <w:pict>
          <v:rect id="_x0000_i1028" o:spt="1" style="height:1.5pt;width:0pt;" fillcolor="#A0A0A0" filled="t" stroked="f" coordsize="21600,21600" o:hr="t" o:hrstd="t" o:hralign="center">
            <v:path/>
            <v:fill on="t" focussize="0,0"/>
            <v:stroke on="f"/>
            <v:imagedata o:title=""/>
            <o:lock v:ext="edit"/>
            <w10:wrap type="none"/>
            <w10:anchorlock/>
          </v:rect>
        </w:pict>
      </w:r>
    </w:p>
    <w:p>
      <w:pPr>
        <w:pStyle w:val="13"/>
        <w:numPr>
          <w:ilvl w:val="0"/>
          <w:numId w:val="2"/>
        </w:numPr>
        <w:ind w:firstLineChars="0"/>
      </w:pPr>
      <w:r>
        <w:rPr>
          <w:b/>
          <w:bCs/>
        </w:rPr>
        <w:t>项目概述</w:t>
      </w:r>
      <w:r>
        <w:t>： 本项目旨在开发一款全面的基于同伴学习的作业互评系统，以满足教育领域的需求，并为学生和教师提供高效的教育工具。该系统将提供多功能的平台，支持作业管理、互评任务分配、学生自我提升和教师教学支持等功能，以提高教育质量和促进学生的综合发展。</w:t>
      </w:r>
    </w:p>
    <w:p>
      <w:pPr>
        <w:pStyle w:val="13"/>
        <w:numPr>
          <w:ilvl w:val="0"/>
          <w:numId w:val="2"/>
        </w:numPr>
        <w:ind w:firstLineChars="0"/>
      </w:pPr>
      <w:r>
        <w:rPr>
          <w:b/>
          <w:bCs/>
        </w:rPr>
        <w:t>项目可交付成果</w:t>
      </w:r>
      <w:r>
        <w:t>：</w:t>
      </w:r>
    </w:p>
    <w:p>
      <w:pPr>
        <w:pStyle w:val="13"/>
        <w:ind w:left="360" w:firstLine="0" w:firstLineChars="0"/>
      </w:pPr>
      <w:r>
        <w:rPr>
          <w:rFonts w:hint="eastAsia"/>
        </w:rPr>
        <w:t>1.1</w:t>
      </w:r>
      <w:r>
        <w:t xml:space="preserve"> 作业互评平台：开发一个功能丰富的在线平台，学生可以提交作业，教师可以布置作业，并支持作业互评的任务分配。</w:t>
      </w:r>
    </w:p>
    <w:p>
      <w:pPr>
        <w:pStyle w:val="13"/>
        <w:ind w:left="360" w:firstLine="0" w:firstLineChars="0"/>
      </w:pPr>
      <w:r>
        <w:rPr>
          <w:rFonts w:hint="eastAsia"/>
        </w:rPr>
        <w:t>1.2</w:t>
      </w:r>
      <w:r>
        <w:t xml:space="preserve"> 评阅与反馈系统：建立一个评阅与反馈系统，学生可以对同伴的作业进行评分，并提供评分理由，促进同伴学习和提高写作能力。</w:t>
      </w:r>
    </w:p>
    <w:p>
      <w:pPr>
        <w:pStyle w:val="13"/>
        <w:ind w:left="360" w:firstLine="0" w:firstLineChars="0"/>
      </w:pPr>
      <w:r>
        <w:rPr>
          <w:rFonts w:hint="eastAsia"/>
        </w:rPr>
        <w:t>1.3</w:t>
      </w:r>
      <w:r>
        <w:t xml:space="preserve"> 成绩统计与分析工具：提供教师一个可视化的成绩统计与分析工具，帮助他们更好地了解学生表现，做出教学决策。</w:t>
      </w:r>
    </w:p>
    <w:p>
      <w:pPr>
        <w:pStyle w:val="13"/>
        <w:ind w:left="360" w:firstLine="0" w:firstLineChars="0"/>
      </w:pPr>
      <w:r>
        <w:rPr>
          <w:rFonts w:hint="eastAsia"/>
        </w:rPr>
        <w:t>1.4</w:t>
      </w:r>
      <w:r>
        <w:t xml:space="preserve"> 课程中心：创建一个集中管理所有课堂和课程信息的课程中心，以提高教学效率和组织性。</w:t>
      </w:r>
    </w:p>
    <w:p>
      <w:pPr>
        <w:pStyle w:val="13"/>
        <w:numPr>
          <w:ilvl w:val="0"/>
          <w:numId w:val="2"/>
        </w:numPr>
        <w:ind w:firstLineChars="0"/>
      </w:pPr>
      <w:r>
        <w:rPr>
          <w:b/>
          <w:bCs/>
        </w:rPr>
        <w:t>项目目标的达成</w:t>
      </w:r>
      <w:r>
        <w:t>： 为了达到项目目标，我们将采取以下关键措施：</w:t>
      </w:r>
    </w:p>
    <w:p>
      <w:pPr>
        <w:pStyle w:val="13"/>
        <w:ind w:left="360" w:firstLine="0" w:firstLineChars="0"/>
      </w:pPr>
      <w:r>
        <w:rPr>
          <w:rFonts w:hint="eastAsia"/>
        </w:rPr>
        <w:t>1.1</w:t>
      </w:r>
      <w:r>
        <w:t xml:space="preserve"> 团队协作：建立一个高效的团队，包括开发人员、教育专家和项目经理，确保项目各方面的顺利协调。</w:t>
      </w:r>
    </w:p>
    <w:p>
      <w:pPr>
        <w:pStyle w:val="13"/>
        <w:ind w:left="360" w:firstLine="0" w:firstLineChars="0"/>
      </w:pPr>
      <w:r>
        <w:rPr>
          <w:rFonts w:hint="eastAsia"/>
        </w:rPr>
        <w:t>1.2</w:t>
      </w:r>
      <w:r>
        <w:t xml:space="preserve"> 用户反馈：积极收集教师和学生的反馈，以不断改进系统，确保满足他们的需求。</w:t>
      </w:r>
    </w:p>
    <w:p>
      <w:pPr>
        <w:pStyle w:val="13"/>
        <w:ind w:left="360" w:firstLine="0" w:firstLineChars="0"/>
      </w:pPr>
      <w:r>
        <w:rPr>
          <w:rFonts w:hint="eastAsia"/>
        </w:rPr>
        <w:t>1.3</w:t>
      </w:r>
      <w:r>
        <w:t xml:space="preserve"> 安全性和隐私：确保系统的安全性和用户数据的隐私保护，符合相关法规和标准。</w:t>
      </w:r>
    </w:p>
    <w:p>
      <w:pPr>
        <w:pStyle w:val="13"/>
        <w:ind w:left="360" w:firstLine="0" w:firstLineChars="0"/>
      </w:pPr>
      <w:r>
        <w:rPr>
          <w:rFonts w:hint="eastAsia"/>
        </w:rPr>
        <w:t>1.4</w:t>
      </w:r>
      <w:r>
        <w:t xml:space="preserve"> 培训和支持：为教师和学生提供培训和支持，以确保他们能够充分利用系统。</w:t>
      </w:r>
    </w:p>
    <w:p>
      <w:pPr>
        <w:ind w:firstLine="420"/>
      </w:pPr>
      <w:r>
        <w:t>通过以上措施，我们的项目将致力于提供一款功能丰富、高质量的教育工具，提高教育质量，促进学生的发展，同时在教育技术市场中树立起品牌和声誉。</w:t>
      </w:r>
    </w:p>
    <w:p>
      <w:pPr>
        <w:jc w:val="left"/>
      </w:pPr>
      <w:r>
        <w:pict>
          <v:rect id="_x0000_i1029"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高层级需求</w:t>
      </w:r>
    </w:p>
    <w:p>
      <w:pPr>
        <w:jc w:val="left"/>
      </w:pPr>
      <w:r>
        <w:pict>
          <v:rect id="_x0000_i1030" o:spt="1" style="height:1.5pt;width:0pt;" fillcolor="#A0A0A0" filled="t" stroked="f" coordsize="21600,21600" o:hr="t" o:hrstd="t" o:hralign="center">
            <v:path/>
            <v:fill on="t" focussize="0,0"/>
            <v:stroke on="f"/>
            <v:imagedata o:title=""/>
            <o:lock v:ext="edit"/>
            <w10:wrap type="none"/>
            <w10:anchorlock/>
          </v:rect>
        </w:pict>
      </w:r>
    </w:p>
    <w:p>
      <w:pPr>
        <w:pStyle w:val="13"/>
        <w:numPr>
          <w:ilvl w:val="0"/>
          <w:numId w:val="3"/>
        </w:numPr>
        <w:ind w:firstLineChars="0"/>
        <w:rPr>
          <w:b/>
          <w:bCs/>
        </w:rPr>
      </w:pPr>
      <w:r>
        <w:rPr>
          <w:b/>
          <w:bCs/>
        </w:rPr>
        <w:t>用户认证与管理：</w:t>
      </w:r>
    </w:p>
    <w:p>
      <w:r>
        <w:t>用户需要能够注册、登录和管理他们的账户。</w:t>
      </w:r>
    </w:p>
    <w:p>
      <w:r>
        <w:t>学生和教师账户需要分别区分，并具有适当的权限控制。</w:t>
      </w:r>
    </w:p>
    <w:p>
      <w:pPr>
        <w:pStyle w:val="13"/>
        <w:numPr>
          <w:ilvl w:val="0"/>
          <w:numId w:val="3"/>
        </w:numPr>
        <w:ind w:firstLineChars="0"/>
        <w:rPr>
          <w:b/>
          <w:bCs/>
        </w:rPr>
      </w:pPr>
      <w:r>
        <w:rPr>
          <w:b/>
          <w:bCs/>
        </w:rPr>
        <w:t>作业管理：</w:t>
      </w:r>
    </w:p>
    <w:p>
      <w:r>
        <w:t>教师应能够创建、编辑和发布作业。</w:t>
      </w:r>
    </w:p>
    <w:p>
      <w:r>
        <w:t>学生需要能够方便地提交作业。</w:t>
      </w:r>
    </w:p>
    <w:p>
      <w:pPr>
        <w:pStyle w:val="13"/>
        <w:numPr>
          <w:ilvl w:val="0"/>
          <w:numId w:val="3"/>
        </w:numPr>
        <w:ind w:firstLineChars="0"/>
        <w:rPr>
          <w:b/>
          <w:bCs/>
        </w:rPr>
      </w:pPr>
      <w:r>
        <w:rPr>
          <w:b/>
          <w:bCs/>
        </w:rPr>
        <w:t>互评任务分配：</w:t>
      </w:r>
    </w:p>
    <w:p>
      <w:r>
        <w:t>教师应能够分配互评任务给学生。</w:t>
      </w:r>
    </w:p>
    <w:p>
      <w:r>
        <w:t>互评任务应该分配给学生的同伴，确保多样性的评价。</w:t>
      </w:r>
    </w:p>
    <w:p>
      <w:pPr>
        <w:pStyle w:val="13"/>
        <w:numPr>
          <w:ilvl w:val="0"/>
          <w:numId w:val="3"/>
        </w:numPr>
        <w:ind w:firstLineChars="0"/>
        <w:rPr>
          <w:b/>
          <w:bCs/>
        </w:rPr>
      </w:pPr>
      <w:r>
        <w:rPr>
          <w:b/>
          <w:bCs/>
        </w:rPr>
        <w:t>评阅与反馈：</w:t>
      </w:r>
    </w:p>
    <w:p>
      <w:r>
        <w:t>学生需要能够对分配给他们的作业进行评阅，并提供评分和反馈。</w:t>
      </w:r>
    </w:p>
    <w:p>
      <w:r>
        <w:t>教师和助教应能够查看评阅记录，确保评分的准确性和公平性。</w:t>
      </w:r>
    </w:p>
    <w:p>
      <w:pPr>
        <w:pStyle w:val="13"/>
        <w:numPr>
          <w:ilvl w:val="0"/>
          <w:numId w:val="3"/>
        </w:numPr>
        <w:ind w:firstLineChars="0"/>
        <w:rPr>
          <w:b/>
          <w:bCs/>
        </w:rPr>
      </w:pPr>
      <w:r>
        <w:rPr>
          <w:b/>
          <w:bCs/>
        </w:rPr>
        <w:t>成绩统计与分析：</w:t>
      </w:r>
    </w:p>
    <w:p>
      <w:r>
        <w:t>教师需要能够查看课程的整体成绩统计，并分析学生表现。</w:t>
      </w:r>
    </w:p>
    <w:p>
      <w:r>
        <w:t>成绩统计应该包括各类作业、考试和课堂表现等信息。</w:t>
      </w:r>
    </w:p>
    <w:p>
      <w:pPr>
        <w:pStyle w:val="13"/>
        <w:numPr>
          <w:ilvl w:val="0"/>
          <w:numId w:val="3"/>
        </w:numPr>
        <w:ind w:firstLineChars="0"/>
        <w:rPr>
          <w:b/>
          <w:bCs/>
        </w:rPr>
      </w:pPr>
      <w:r>
        <w:rPr>
          <w:b/>
          <w:bCs/>
        </w:rPr>
        <w:t>课程中心：</w:t>
      </w:r>
    </w:p>
    <w:p>
      <w:r>
        <w:t>教师应能够在课程中心管理和查看所负责的所有课堂。</w:t>
      </w:r>
    </w:p>
    <w:p>
      <w:r>
        <w:t>学生需要方便地访问他们所注册的课程信息。</w:t>
      </w:r>
    </w:p>
    <w:p>
      <w:pPr>
        <w:pStyle w:val="13"/>
        <w:numPr>
          <w:ilvl w:val="0"/>
          <w:numId w:val="3"/>
        </w:numPr>
        <w:ind w:firstLineChars="0"/>
        <w:rPr>
          <w:b/>
          <w:bCs/>
        </w:rPr>
      </w:pPr>
      <w:r>
        <w:rPr>
          <w:b/>
          <w:bCs/>
        </w:rPr>
        <w:t>安全性和隐私：</w:t>
      </w:r>
    </w:p>
    <w:p>
      <w:r>
        <w:t>系统应确保用户数据的安全性和隐私，符合相关法规和标准。</w:t>
      </w:r>
    </w:p>
    <w:p>
      <w:r>
        <w:t>教师和学生的数据应得到保护，只有授权用户才能访问。</w:t>
      </w:r>
    </w:p>
    <w:p>
      <w:pPr>
        <w:pStyle w:val="13"/>
        <w:numPr>
          <w:ilvl w:val="0"/>
          <w:numId w:val="3"/>
        </w:numPr>
        <w:ind w:firstLineChars="0"/>
        <w:rPr>
          <w:b/>
          <w:bCs/>
        </w:rPr>
      </w:pPr>
      <w:r>
        <w:rPr>
          <w:b/>
          <w:bCs/>
        </w:rPr>
        <w:t>用户支持与培训：</w:t>
      </w:r>
    </w:p>
    <w:p>
      <w:r>
        <w:t>提供用户支持渠道，以便用户能够解决问题和获取帮助。</w:t>
      </w:r>
    </w:p>
    <w:p>
      <w:r>
        <w:t>提供培训材料和资源，以确保用户能够充分利用系统功能。</w:t>
      </w:r>
    </w:p>
    <w:p>
      <w:pPr>
        <w:pStyle w:val="13"/>
        <w:numPr>
          <w:ilvl w:val="0"/>
          <w:numId w:val="3"/>
        </w:numPr>
        <w:ind w:firstLineChars="0"/>
      </w:pPr>
      <w:r>
        <w:rPr>
          <w:b/>
          <w:bCs/>
        </w:rPr>
        <w:t>可扩展性与定制化</w:t>
      </w:r>
      <w:r>
        <w:t>：</w:t>
      </w:r>
    </w:p>
    <w:p>
      <w:r>
        <w:t>系统应具有一定程度的可扩展性，以适应不同学校和教育机构的需求。</w:t>
      </w:r>
    </w:p>
    <w:p>
      <w:r>
        <w:t>提供定制化选项，以满足特定客户的定制需求。</w:t>
      </w:r>
    </w:p>
    <w:p>
      <w:pPr>
        <w:jc w:val="left"/>
        <w:rPr>
          <w:b/>
          <w:bCs/>
          <w:sz w:val="22"/>
          <w:szCs w:val="24"/>
        </w:rPr>
      </w:pPr>
      <w:r>
        <w:rPr>
          <w:b/>
          <w:bCs/>
          <w:sz w:val="22"/>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高层级风险</w:t>
      </w:r>
    </w:p>
    <w:p>
      <w:pPr>
        <w:jc w:val="left"/>
      </w:pPr>
      <w:r>
        <w:pict>
          <v:rect id="_x0000_i1032" o:spt="1" style="height:1.5pt;width:0pt;" fillcolor="#A0A0A0" filled="t" stroked="f" coordsize="21600,21600" o:hr="t" o:hrstd="t" o:hralign="center">
            <v:path/>
            <v:fill on="t" focussize="0,0"/>
            <v:stroke on="f"/>
            <v:imagedata o:title=""/>
            <o:lock v:ext="edit"/>
            <w10:wrap type="none"/>
            <w10:anchorlock/>
          </v:rect>
        </w:pict>
      </w:r>
    </w:p>
    <w:p>
      <w:pPr>
        <w:pStyle w:val="13"/>
        <w:numPr>
          <w:ilvl w:val="0"/>
          <w:numId w:val="4"/>
        </w:numPr>
        <w:ind w:firstLineChars="0"/>
        <w:rPr>
          <w:b/>
          <w:bCs/>
        </w:rPr>
      </w:pPr>
      <w:r>
        <w:rPr>
          <w:b/>
          <w:bCs/>
        </w:rPr>
        <w:t>资金到位风险：</w:t>
      </w:r>
    </w:p>
    <w:p>
      <w:r>
        <w:t>描述：项目启动初期，可能存在资金到位的不确定性，包括融资困难、资金流动问题等。这可能导致项目推进受限或延迟。</w:t>
      </w:r>
    </w:p>
    <w:p>
      <w:r>
        <w:t>影响：资金不足可能导致无法聘请所需的开发团队、技术专家以及基础设施的建设，从而威胁项目的顺利进行。</w:t>
      </w:r>
    </w:p>
    <w:p>
      <w:r>
        <w:t>应对策略：建立可靠的财务计划，寻找潜在的投资者或资金来源，确保项目有足够的经费支持。</w:t>
      </w:r>
    </w:p>
    <w:p>
      <w:pPr>
        <w:pStyle w:val="13"/>
        <w:numPr>
          <w:ilvl w:val="0"/>
          <w:numId w:val="4"/>
        </w:numPr>
        <w:ind w:firstLineChars="0"/>
        <w:rPr>
          <w:b/>
          <w:bCs/>
        </w:rPr>
      </w:pPr>
      <w:r>
        <w:rPr>
          <w:b/>
          <w:bCs/>
        </w:rPr>
        <w:t>新技术风险：</w:t>
      </w:r>
    </w:p>
    <w:p>
      <w:r>
        <w:t>描述：项目涉及新技术和工具的使用，包括开发平台、云基础设施和数据分析工具等，可能存在技术可行性和集成的挑战。</w:t>
      </w:r>
    </w:p>
    <w:p>
      <w:r>
        <w:t>影响：新技术的不稳定性或不熟悉可能导致开发进度延迟，增加开发成本，甚至可能影响产品质量。</w:t>
      </w:r>
    </w:p>
    <w:p>
      <w:r>
        <w:t>应对策略：进行充分的技术调研和评估，寻找有经验的技术专家，建立备用方案以解决技术挑战。</w:t>
      </w:r>
    </w:p>
    <w:p>
      <w:pPr>
        <w:rPr>
          <w:b/>
          <w:bCs/>
        </w:rPr>
      </w:pPr>
      <w:r>
        <w:rPr>
          <w:rFonts w:hint="eastAsia"/>
        </w:rPr>
        <w:t>3</w:t>
      </w:r>
      <w:r>
        <w:t xml:space="preserve">,  </w:t>
      </w:r>
      <w:r>
        <w:rPr>
          <w:b/>
          <w:bCs/>
        </w:rPr>
        <w:t>缺少资源风险：</w:t>
      </w:r>
    </w:p>
    <w:p>
      <w:r>
        <w:t>描述：项目需要各种资源，包括开发人员、教育专家、测试团队等，如果资源不足或无法及时招募到合适的人才，项目可能面临困难。</w:t>
      </w:r>
    </w:p>
    <w:p>
      <w:r>
        <w:t>影响：缺少关键资源可能导致项目延期、质量下降或者需求无法满足。</w:t>
      </w:r>
    </w:p>
    <w:p>
      <w:r>
        <w:t>应对策略：制定人才招聘计划，建立资源调配策略，考虑外包或合作来填补资源缺口。</w:t>
      </w:r>
    </w:p>
    <w:p>
      <w:pPr>
        <w:jc w:val="left"/>
        <w:rPr>
          <w:sz w:val="20"/>
          <w:szCs w:val="21"/>
        </w:rPr>
      </w:pPr>
    </w:p>
    <w:p>
      <w:pPr>
        <w:jc w:val="left"/>
      </w:pPr>
    </w:p>
    <w:tbl>
      <w:tblPr>
        <w:tblStyle w:val="6"/>
        <w:tblW w:w="892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1625"/>
        <w:gridCol w:w="708"/>
        <w:gridCol w:w="3402"/>
        <w:gridCol w:w="4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2765" w:type="dxa"/>
          </w:tcPr>
          <w:p>
            <w:pPr>
              <w:jc w:val="center"/>
              <w:rPr>
                <w:b/>
                <w:bCs/>
                <w:sz w:val="22"/>
                <w:szCs w:val="24"/>
              </w:rPr>
            </w:pPr>
            <w:r>
              <w:rPr>
                <w:rFonts w:hint="eastAsia"/>
                <w:b/>
                <w:bCs/>
                <w:sz w:val="22"/>
                <w:szCs w:val="24"/>
              </w:rPr>
              <w:t>项目子目标</w:t>
            </w:r>
          </w:p>
        </w:tc>
        <w:tc>
          <w:tcPr>
            <w:tcW w:w="2333" w:type="dxa"/>
            <w:gridSpan w:val="2"/>
          </w:tcPr>
          <w:p>
            <w:pPr>
              <w:jc w:val="center"/>
              <w:rPr>
                <w:b/>
                <w:bCs/>
                <w:sz w:val="22"/>
                <w:szCs w:val="24"/>
              </w:rPr>
            </w:pPr>
            <w:r>
              <w:rPr>
                <w:rFonts w:hint="eastAsia"/>
                <w:b/>
                <w:bCs/>
                <w:sz w:val="22"/>
                <w:szCs w:val="24"/>
              </w:rPr>
              <w:t>成功标准</w:t>
            </w:r>
          </w:p>
        </w:tc>
        <w:tc>
          <w:tcPr>
            <w:tcW w:w="3402" w:type="dxa"/>
          </w:tcPr>
          <w:p>
            <w:pPr>
              <w:jc w:val="center"/>
              <w:rPr>
                <w:b/>
                <w:bCs/>
                <w:sz w:val="22"/>
                <w:szCs w:val="24"/>
              </w:rPr>
            </w:pPr>
            <w:r>
              <w:rPr>
                <w:rFonts w:hint="eastAsia"/>
                <w:b/>
                <w:bCs/>
                <w:sz w:val="22"/>
                <w:szCs w:val="24"/>
              </w:rPr>
              <w:t>批准人员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jc w:val="left"/>
              <w:rPr>
                <w:b/>
                <w:bCs/>
                <w:sz w:val="22"/>
                <w:szCs w:val="24"/>
              </w:rPr>
            </w:pPr>
            <w:r>
              <w:rPr>
                <w:rFonts w:hint="eastAsia"/>
                <w:b/>
                <w:bCs/>
                <w:sz w:val="22"/>
                <w:szCs w:val="24"/>
              </w:rPr>
              <w:t>(</w:t>
            </w:r>
            <w:r>
              <w:rPr>
                <w:b/>
                <w:bCs/>
                <w:sz w:val="22"/>
                <w:szCs w:val="24"/>
              </w:rPr>
              <w:t>1)</w:t>
            </w:r>
            <w:r>
              <w:rPr>
                <w:rFonts w:hint="eastAsia"/>
                <w:b/>
                <w:bCs/>
                <w:sz w:val="22"/>
                <w:szCs w:val="24"/>
              </w:rPr>
              <w:t>范围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2765" w:type="dxa"/>
          </w:tcPr>
          <w:p>
            <w:pPr>
              <w:jc w:val="left"/>
            </w:pPr>
            <w:r>
              <w:rPr>
                <w:rFonts w:hint="eastAsia"/>
                <w:sz w:val="20"/>
                <w:szCs w:val="21"/>
              </w:rPr>
              <w:t>描述项目的范围</w:t>
            </w:r>
          </w:p>
        </w:tc>
        <w:tc>
          <w:tcPr>
            <w:tcW w:w="2333" w:type="dxa"/>
            <w:gridSpan w:val="2"/>
          </w:tcPr>
          <w:p>
            <w:pPr>
              <w:jc w:val="left"/>
            </w:pP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jc w:val="left"/>
              <w:rPr>
                <w:b/>
                <w:bCs/>
                <w:sz w:val="22"/>
                <w:szCs w:val="24"/>
              </w:rPr>
            </w:pPr>
            <w:r>
              <w:rPr>
                <w:rFonts w:hint="eastAsia"/>
                <w:b/>
                <w:bCs/>
                <w:sz w:val="22"/>
                <w:szCs w:val="24"/>
              </w:rPr>
              <w:t>(</w:t>
            </w:r>
            <w:r>
              <w:rPr>
                <w:b/>
                <w:bCs/>
                <w:sz w:val="22"/>
                <w:szCs w:val="24"/>
              </w:rPr>
              <w:t>2)</w:t>
            </w:r>
            <w:r>
              <w:rPr>
                <w:rFonts w:hint="eastAsia"/>
                <w:b/>
                <w:bCs/>
                <w:sz w:val="22"/>
                <w:szCs w:val="24"/>
              </w:rPr>
              <w:t>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2765" w:type="dxa"/>
          </w:tcPr>
          <w:p>
            <w:pPr>
              <w:jc w:val="left"/>
            </w:pPr>
            <w:r>
              <w:rPr>
                <w:rFonts w:hint="eastAsia"/>
                <w:sz w:val="20"/>
                <w:szCs w:val="21"/>
              </w:rPr>
              <w:t>描述要及时完成项目的目标</w:t>
            </w:r>
          </w:p>
        </w:tc>
        <w:tc>
          <w:tcPr>
            <w:tcW w:w="2333" w:type="dxa"/>
            <w:gridSpan w:val="2"/>
          </w:tcPr>
          <w:p>
            <w:pPr>
              <w:jc w:val="left"/>
            </w:pP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jc w:val="left"/>
              <w:rPr>
                <w:b/>
                <w:bCs/>
                <w:sz w:val="22"/>
                <w:szCs w:val="24"/>
              </w:rPr>
            </w:pPr>
            <w:r>
              <w:rPr>
                <w:rFonts w:hint="eastAsia"/>
                <w:b/>
                <w:bCs/>
                <w:sz w:val="22"/>
                <w:szCs w:val="24"/>
              </w:rPr>
              <w:t>(</w:t>
            </w:r>
            <w:r>
              <w:rPr>
                <w:b/>
                <w:bCs/>
                <w:sz w:val="22"/>
                <w:szCs w:val="24"/>
              </w:rPr>
              <w:t>3)</w:t>
            </w:r>
            <w:r>
              <w:rPr>
                <w:rFonts w:hint="eastAsia"/>
                <w:b/>
                <w:bCs/>
                <w:sz w:val="22"/>
                <w:szCs w:val="24"/>
              </w:rPr>
              <w:t>成本</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2765" w:type="dxa"/>
          </w:tcPr>
          <w:p>
            <w:pPr>
              <w:jc w:val="left"/>
            </w:pPr>
            <w:r>
              <w:rPr>
                <w:rFonts w:hint="eastAsia"/>
                <w:sz w:val="20"/>
                <w:szCs w:val="21"/>
              </w:rPr>
              <w:t>描述项目开销的目标</w:t>
            </w:r>
          </w:p>
        </w:tc>
        <w:tc>
          <w:tcPr>
            <w:tcW w:w="2333" w:type="dxa"/>
            <w:gridSpan w:val="2"/>
          </w:tcPr>
          <w:p>
            <w:pPr>
              <w:jc w:val="left"/>
            </w:pP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jc w:val="left"/>
              <w:rPr>
                <w:b/>
                <w:bCs/>
                <w:sz w:val="22"/>
                <w:szCs w:val="24"/>
              </w:rPr>
            </w:pPr>
            <w:r>
              <w:rPr>
                <w:rFonts w:hint="eastAsia"/>
                <w:b/>
                <w:bCs/>
                <w:sz w:val="22"/>
                <w:szCs w:val="24"/>
              </w:rPr>
              <w:t>(</w:t>
            </w:r>
            <w:r>
              <w:rPr>
                <w:b/>
                <w:bCs/>
                <w:sz w:val="22"/>
                <w:szCs w:val="24"/>
              </w:rPr>
              <w:t>4)</w:t>
            </w:r>
            <w:r>
              <w:rPr>
                <w:rFonts w:hint="eastAsia"/>
                <w:b/>
                <w:bCs/>
                <w:sz w:val="22"/>
                <w:szCs w:val="24"/>
              </w:rPr>
              <w:t>其他</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2765" w:type="dxa"/>
          </w:tcPr>
          <w:p>
            <w:pPr>
              <w:jc w:val="left"/>
            </w:pPr>
            <w:r>
              <w:rPr>
                <w:rFonts w:hint="eastAsia"/>
                <w:sz w:val="20"/>
                <w:szCs w:val="21"/>
              </w:rPr>
              <w:t>额外目标，如质量目标、安全目标、干系人满意度目标</w:t>
            </w:r>
          </w:p>
        </w:tc>
        <w:tc>
          <w:tcPr>
            <w:tcW w:w="2333" w:type="dxa"/>
            <w:gridSpan w:val="2"/>
          </w:tcPr>
          <w:p>
            <w:pPr>
              <w:jc w:val="left"/>
            </w:pP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center"/>
              <w:rPr>
                <w:b/>
                <w:bCs/>
                <w:sz w:val="22"/>
                <w:szCs w:val="24"/>
              </w:rPr>
            </w:pPr>
            <w:r>
              <w:rPr>
                <w:rFonts w:hint="eastAsia"/>
                <w:b/>
                <w:bCs/>
                <w:sz w:val="22"/>
                <w:szCs w:val="24"/>
              </w:rPr>
              <w:t>总体里程碑</w:t>
            </w:r>
          </w:p>
        </w:tc>
        <w:tc>
          <w:tcPr>
            <w:tcW w:w="3402" w:type="dxa"/>
          </w:tcPr>
          <w:p>
            <w:pPr>
              <w:jc w:val="center"/>
              <w:rPr>
                <w:b/>
                <w:bCs/>
                <w:sz w:val="22"/>
                <w:szCs w:val="24"/>
              </w:rPr>
            </w:pPr>
            <w:r>
              <w:rPr>
                <w:rFonts w:hint="eastAsia"/>
                <w:b/>
                <w:bCs/>
                <w:sz w:val="22"/>
                <w:szCs w:val="24"/>
              </w:rPr>
              <w:t>到期日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left"/>
            </w:pPr>
            <w:r>
              <w:rPr>
                <w:rFonts w:hint="eastAsia"/>
                <w:sz w:val="20"/>
                <w:szCs w:val="21"/>
              </w:rPr>
              <w:t>项目中的重大事件，如完成项目主要可交付成果、项目的开始或结束，或者产品得到验收</w:t>
            </w: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left"/>
            </w:pP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left"/>
            </w:pP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left"/>
            </w:pP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gridAfter w:val="1"/>
          <w:wAfter w:w="426" w:type="dxa"/>
        </w:trPr>
        <w:tc>
          <w:tcPr>
            <w:tcW w:w="5098" w:type="dxa"/>
            <w:gridSpan w:val="3"/>
          </w:tcPr>
          <w:p>
            <w:pPr>
              <w:jc w:val="left"/>
            </w:pP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tabs>
                <w:tab w:val="left" w:pos="1080"/>
              </w:tabs>
              <w:jc w:val="left"/>
              <w:rPr>
                <w:b/>
                <w:bCs/>
                <w:sz w:val="22"/>
                <w:szCs w:val="24"/>
              </w:rPr>
            </w:pPr>
            <w:r>
              <w:rPr>
                <w:rFonts w:hint="eastAsia"/>
                <w:b/>
                <w:bCs/>
                <w:sz w:val="22"/>
                <w:szCs w:val="24"/>
              </w:rPr>
              <w:t>预算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jc w:val="left"/>
            </w:pPr>
            <w:r>
              <w:rPr>
                <w:rFonts w:hint="eastAsia"/>
                <w:sz w:val="20"/>
                <w:szCs w:val="21"/>
              </w:rPr>
              <w:t>项目预期的开销</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center"/>
              <w:rPr>
                <w:b/>
                <w:bCs/>
              </w:rPr>
            </w:pPr>
            <w:r>
              <w:rPr>
                <w:rFonts w:hint="eastAsia"/>
                <w:b/>
                <w:bCs/>
              </w:rPr>
              <w:t>干系人</w:t>
            </w:r>
          </w:p>
        </w:tc>
        <w:tc>
          <w:tcPr>
            <w:tcW w:w="4536" w:type="dxa"/>
            <w:gridSpan w:val="3"/>
          </w:tcPr>
          <w:p>
            <w:pPr>
              <w:jc w:val="center"/>
              <w:rPr>
                <w:b/>
                <w:bCs/>
              </w:rPr>
            </w:pPr>
            <w:r>
              <w:rPr>
                <w:rFonts w:hint="eastAsia"/>
                <w:b/>
                <w:bCs/>
              </w:rPr>
              <w:t xml:space="preserve">角 </w:t>
            </w:r>
            <w:r>
              <w:rPr>
                <w:b/>
                <w:bCs/>
              </w:rPr>
              <w:t xml:space="preserve">  </w:t>
            </w:r>
            <w:r>
              <w:rPr>
                <w:rFonts w:hint="eastAsia"/>
                <w:b/>
                <w:bCs/>
              </w:rPr>
              <w:t>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r>
              <w:rPr>
                <w:rFonts w:hint="eastAsia"/>
                <w:sz w:val="20"/>
                <w:szCs w:val="21"/>
              </w:rPr>
              <w:t>在项目成功中有利益或者有影响力的人员列表</w:t>
            </w:r>
          </w:p>
        </w:tc>
        <w:tc>
          <w:tcPr>
            <w:tcW w:w="4536" w:type="dxa"/>
            <w:gridSpan w:val="3"/>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p>
        </w:tc>
        <w:tc>
          <w:tcPr>
            <w:tcW w:w="4536" w:type="dxa"/>
            <w:gridSpan w:val="3"/>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p>
        </w:tc>
        <w:tc>
          <w:tcPr>
            <w:tcW w:w="4536" w:type="dxa"/>
            <w:gridSpan w:val="3"/>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p>
        </w:tc>
        <w:tc>
          <w:tcPr>
            <w:tcW w:w="4536" w:type="dxa"/>
            <w:gridSpan w:val="3"/>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p>
        </w:tc>
        <w:tc>
          <w:tcPr>
            <w:tcW w:w="4536" w:type="dxa"/>
            <w:gridSpan w:val="3"/>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p>
        </w:tc>
        <w:tc>
          <w:tcPr>
            <w:tcW w:w="4536" w:type="dxa"/>
            <w:gridSpan w:val="3"/>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p>
        </w:tc>
        <w:tc>
          <w:tcPr>
            <w:tcW w:w="4536" w:type="dxa"/>
            <w:gridSpan w:val="3"/>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p>
        </w:tc>
        <w:tc>
          <w:tcPr>
            <w:tcW w:w="4536" w:type="dxa"/>
            <w:gridSpan w:val="3"/>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926" w:type="dxa"/>
            <w:gridSpan w:val="5"/>
          </w:tcPr>
          <w:p>
            <w:pPr>
              <w:jc w:val="left"/>
              <w:rPr>
                <w:b/>
                <w:bCs/>
                <w:sz w:val="22"/>
              </w:rPr>
            </w:pPr>
            <w:r>
              <w:rPr>
                <w:rFonts w:hint="eastAsia"/>
                <w:b/>
                <w:bCs/>
                <w:sz w:val="22"/>
              </w:rPr>
              <w:t>项目经理职权层级（项目经理在人员配备、预算管理以及偏差、技术决策和冲突管理方面的职权）</w:t>
            </w:r>
          </w:p>
        </w:tc>
      </w:tr>
    </w:tbl>
    <w:p>
      <w:pPr>
        <w:jc w:val="left"/>
        <w:rPr>
          <w:b/>
          <w:bCs/>
          <w:sz w:val="22"/>
          <w:szCs w:val="24"/>
        </w:rPr>
      </w:pPr>
      <w:r>
        <w:rPr>
          <w:rFonts w:hint="eastAsia"/>
          <w:b/>
          <w:bCs/>
          <w:sz w:val="22"/>
          <w:szCs w:val="24"/>
        </w:rPr>
        <w:t>（1）人员配备决策</w:t>
      </w:r>
    </w:p>
    <w:p>
      <w:pPr>
        <w:jc w:val="left"/>
      </w:pPr>
      <w:r>
        <w:pict>
          <v:rect id="_x0000_i1033" o:spt="1" style="height:1.5pt;width:0pt;" fillcolor="#A0A0A0" filled="t" stroked="f" coordsize="21600,21600" o:hr="t" o:hrstd="t" o:hralign="center">
            <v:path/>
            <v:fill on="t" focussize="0,0"/>
            <v:stroke on="f"/>
            <v:imagedata o:title=""/>
            <o:lock v:ext="edit"/>
            <w10:wrap type="none"/>
            <w10:anchorlock/>
          </v:rect>
        </w:pict>
      </w:r>
    </w:p>
    <w:p>
      <w:pPr>
        <w:jc w:val="left"/>
        <w:rPr>
          <w:rFonts w:hint="eastAsia"/>
          <w:sz w:val="20"/>
          <w:szCs w:val="21"/>
        </w:rPr>
      </w:pPr>
      <w:r>
        <w:rPr>
          <w:rFonts w:hint="eastAsia"/>
          <w:sz w:val="20"/>
          <w:szCs w:val="21"/>
          <w:lang w:val="en-US" w:eastAsia="zh-CN"/>
        </w:rPr>
        <w:t>雇用：</w:t>
      </w:r>
      <w:r>
        <w:rPr>
          <w:rFonts w:hint="eastAsia"/>
          <w:sz w:val="20"/>
          <w:szCs w:val="21"/>
        </w:rPr>
        <w:t>我们决定</w:t>
      </w:r>
      <w:r>
        <w:rPr>
          <w:rFonts w:hint="eastAsia"/>
          <w:lang w:val="en-US" w:eastAsia="zh-CN"/>
        </w:rPr>
        <w:t>邸晓飞分配为项目经理，刘海明为质量经理，</w:t>
      </w:r>
      <w:r>
        <w:rPr>
          <w:rFonts w:hint="eastAsia"/>
          <w:sz w:val="20"/>
          <w:szCs w:val="21"/>
          <w:lang w:val="en-US" w:eastAsia="zh-CN"/>
        </w:rPr>
        <w:t>李志超</w:t>
      </w:r>
      <w:r>
        <w:rPr>
          <w:rFonts w:hint="eastAsia"/>
          <w:sz w:val="20"/>
          <w:szCs w:val="21"/>
        </w:rPr>
        <w:t>为</w:t>
      </w:r>
      <w:r>
        <w:rPr>
          <w:rFonts w:hint="eastAsia"/>
          <w:sz w:val="20"/>
          <w:szCs w:val="21"/>
          <w:lang w:val="en-US" w:eastAsia="zh-CN"/>
        </w:rPr>
        <w:t>项目负责人</w:t>
      </w:r>
      <w:r>
        <w:rPr>
          <w:rFonts w:hint="eastAsia"/>
          <w:sz w:val="20"/>
          <w:szCs w:val="21"/>
        </w:rPr>
        <w:t>，</w:t>
      </w:r>
      <w:r>
        <w:rPr>
          <w:rFonts w:hint="eastAsia"/>
          <w:sz w:val="20"/>
          <w:szCs w:val="21"/>
          <w:lang w:val="en-US" w:eastAsia="zh-CN"/>
        </w:rPr>
        <w:t>梁增权</w:t>
      </w:r>
      <w:r>
        <w:rPr>
          <w:rFonts w:hint="eastAsia"/>
          <w:sz w:val="20"/>
          <w:szCs w:val="21"/>
        </w:rPr>
        <w:t>为</w:t>
      </w:r>
      <w:r>
        <w:rPr>
          <w:rFonts w:hint="eastAsia"/>
          <w:sz w:val="20"/>
          <w:szCs w:val="21"/>
          <w:lang w:val="en-US" w:eastAsia="zh-CN"/>
        </w:rPr>
        <w:t>前端</w:t>
      </w:r>
      <w:r>
        <w:rPr>
          <w:rFonts w:hint="eastAsia"/>
          <w:sz w:val="20"/>
          <w:szCs w:val="21"/>
        </w:rPr>
        <w:t>开发人员，</w:t>
      </w:r>
      <w:r>
        <w:rPr>
          <w:rFonts w:hint="eastAsia"/>
          <w:sz w:val="20"/>
          <w:szCs w:val="21"/>
          <w:lang w:val="en-US" w:eastAsia="zh-CN"/>
        </w:rPr>
        <w:t>胡涵哲和李志超为后端开发人员</w:t>
      </w:r>
      <w:r>
        <w:rPr>
          <w:rFonts w:hint="eastAsia"/>
          <w:sz w:val="20"/>
          <w:szCs w:val="21"/>
        </w:rPr>
        <w:t>，</w:t>
      </w:r>
      <w:r>
        <w:rPr>
          <w:rFonts w:hint="eastAsia"/>
          <w:sz w:val="20"/>
          <w:szCs w:val="21"/>
          <w:lang w:val="en-US" w:eastAsia="zh-CN"/>
        </w:rPr>
        <w:t>金柏成</w:t>
      </w:r>
      <w:r>
        <w:rPr>
          <w:rFonts w:hint="eastAsia"/>
          <w:sz w:val="20"/>
          <w:szCs w:val="21"/>
        </w:rPr>
        <w:t>为数据库管理员，</w:t>
      </w:r>
      <w:r>
        <w:rPr>
          <w:rFonts w:hint="eastAsia"/>
          <w:sz w:val="20"/>
          <w:szCs w:val="21"/>
          <w:lang w:val="en-US" w:eastAsia="zh-CN"/>
        </w:rPr>
        <w:t>刘麦</w:t>
      </w:r>
      <w:r>
        <w:rPr>
          <w:rFonts w:hint="eastAsia"/>
          <w:sz w:val="20"/>
          <w:szCs w:val="21"/>
        </w:rPr>
        <w:t>为测试和质量控制专员</w:t>
      </w:r>
      <w:r>
        <w:rPr>
          <w:rFonts w:hint="eastAsia"/>
          <w:sz w:val="20"/>
          <w:szCs w:val="21"/>
          <w:lang w:val="en-US" w:eastAsia="zh-CN"/>
        </w:rPr>
        <w:t>以及财务经理</w:t>
      </w:r>
      <w:r>
        <w:rPr>
          <w:rFonts w:hint="eastAsia"/>
          <w:sz w:val="20"/>
          <w:szCs w:val="21"/>
        </w:rPr>
        <w:t>。</w:t>
      </w:r>
    </w:p>
    <w:p>
      <w:pPr>
        <w:jc w:val="left"/>
        <w:rPr>
          <w:rFonts w:hint="eastAsia"/>
          <w:sz w:val="20"/>
          <w:szCs w:val="21"/>
        </w:rPr>
      </w:pPr>
    </w:p>
    <w:p>
      <w:pPr>
        <w:jc w:val="left"/>
        <w:rPr>
          <w:rFonts w:hint="eastAsia"/>
        </w:rPr>
      </w:pPr>
      <w:r>
        <w:rPr>
          <w:rFonts w:hint="eastAsia"/>
          <w:lang w:val="en-US" w:eastAsia="zh-CN"/>
        </w:rPr>
        <w:t>解雇：</w:t>
      </w:r>
      <w:r>
        <w:rPr>
          <w:rFonts w:hint="eastAsia"/>
        </w:rPr>
        <w:t>项目经理</w:t>
      </w:r>
      <w:r>
        <w:rPr>
          <w:rFonts w:hint="eastAsia"/>
          <w:lang w:val="en-US" w:eastAsia="zh-CN"/>
        </w:rPr>
        <w:t>邸晓飞</w:t>
      </w:r>
      <w:r>
        <w:rPr>
          <w:rFonts w:hint="eastAsia"/>
        </w:rPr>
        <w:t>具有权力解雇团队成员，但必须按照团队规则进行解雇程序，包括提前通知和讨论解雇原因。</w:t>
      </w:r>
    </w:p>
    <w:p>
      <w:pPr>
        <w:jc w:val="left"/>
        <w:rPr>
          <w:rFonts w:hint="eastAsia"/>
        </w:rPr>
      </w:pPr>
    </w:p>
    <w:p>
      <w:pPr>
        <w:jc w:val="left"/>
        <w:rPr>
          <w:rFonts w:hint="eastAsia" w:eastAsiaTheme="minorEastAsia"/>
          <w:lang w:val="en-US" w:eastAsia="zh-CN"/>
        </w:rPr>
      </w:pPr>
      <w:r>
        <w:rPr>
          <w:rFonts w:hint="eastAsia"/>
          <w:lang w:val="en-US" w:eastAsia="zh-CN"/>
        </w:rPr>
        <w:t>团队规则：</w:t>
      </w:r>
    </w:p>
    <w:p>
      <w:pPr>
        <w:jc w:val="left"/>
        <w:rPr>
          <w:rFonts w:hint="eastAsia"/>
        </w:rPr>
      </w:pPr>
      <w:r>
        <w:rPr>
          <w:rFonts w:hint="eastAsia"/>
          <w:lang w:val="en-US" w:eastAsia="zh-CN"/>
        </w:rPr>
        <w:t>1、</w:t>
      </w:r>
      <w:r>
        <w:rPr>
          <w:rFonts w:hint="eastAsia"/>
        </w:rPr>
        <w:t>工作时间和沟通：</w:t>
      </w:r>
    </w:p>
    <w:p>
      <w:pPr>
        <w:jc w:val="left"/>
        <w:rPr>
          <w:rFonts w:hint="eastAsia"/>
        </w:rPr>
      </w:pPr>
    </w:p>
    <w:p>
      <w:pPr>
        <w:jc w:val="left"/>
        <w:rPr>
          <w:rFonts w:hint="eastAsia"/>
        </w:rPr>
      </w:pPr>
      <w:r>
        <w:rPr>
          <w:rFonts w:hint="eastAsia"/>
        </w:rPr>
        <w:t>工作时间：每周工作时间为</w:t>
      </w:r>
      <w:r>
        <w:rPr>
          <w:rFonts w:hint="eastAsia"/>
          <w:lang w:val="en-US" w:eastAsia="zh-CN"/>
        </w:rPr>
        <w:t>3</w:t>
      </w:r>
      <w:r>
        <w:rPr>
          <w:rFonts w:hint="eastAsia"/>
        </w:rPr>
        <w:t>0小时，根据需要可以进行灵活安排，但需要提前协调。</w:t>
      </w:r>
    </w:p>
    <w:p>
      <w:pPr>
        <w:jc w:val="left"/>
        <w:rPr>
          <w:rFonts w:hint="eastAsia"/>
        </w:rPr>
      </w:pPr>
      <w:r>
        <w:rPr>
          <w:rFonts w:hint="eastAsia"/>
        </w:rPr>
        <w:t>沟通方式：使用团队内部通信工具（</w:t>
      </w:r>
      <w:r>
        <w:rPr>
          <w:rFonts w:hint="eastAsia"/>
          <w:lang w:val="en-US" w:eastAsia="zh-CN"/>
        </w:rPr>
        <w:t>飞书</w:t>
      </w:r>
      <w:r>
        <w:rPr>
          <w:rFonts w:hint="eastAsia"/>
        </w:rPr>
        <w:t>）进行日常沟通，并每周至少一次进行项目进展会议。</w:t>
      </w:r>
    </w:p>
    <w:p>
      <w:pPr>
        <w:numPr>
          <w:ilvl w:val="0"/>
          <w:numId w:val="5"/>
        </w:numPr>
        <w:jc w:val="left"/>
        <w:rPr>
          <w:rFonts w:hint="eastAsia"/>
        </w:rPr>
      </w:pPr>
      <w:r>
        <w:rPr>
          <w:rFonts w:hint="eastAsia"/>
        </w:rPr>
        <w:t>决策程序：</w:t>
      </w:r>
    </w:p>
    <w:p>
      <w:pPr>
        <w:numPr>
          <w:numId w:val="0"/>
        </w:numPr>
        <w:jc w:val="left"/>
        <w:rPr>
          <w:rFonts w:hint="eastAsia"/>
        </w:rPr>
      </w:pPr>
    </w:p>
    <w:p>
      <w:pPr>
        <w:jc w:val="left"/>
        <w:rPr>
          <w:rFonts w:hint="eastAsia"/>
        </w:rPr>
      </w:pPr>
      <w:r>
        <w:rPr>
          <w:rFonts w:hint="eastAsia"/>
        </w:rPr>
        <w:t>项目决策：</w:t>
      </w:r>
      <w:r>
        <w:rPr>
          <w:rFonts w:hint="eastAsia"/>
          <w:lang w:val="en-US" w:eastAsia="zh-CN"/>
        </w:rPr>
        <w:t>负责人李志超</w:t>
      </w:r>
      <w:r>
        <w:rPr>
          <w:rFonts w:hint="eastAsia"/>
        </w:rPr>
        <w:t>在项目管理方面具有最终决策权，但会听取团队成员的建议和反馈，并采取合作决策的方法。</w:t>
      </w:r>
    </w:p>
    <w:p>
      <w:pPr>
        <w:jc w:val="left"/>
        <w:rPr>
          <w:rFonts w:hint="eastAsia"/>
        </w:rPr>
      </w:pPr>
      <w:r>
        <w:rPr>
          <w:rFonts w:hint="eastAsia"/>
        </w:rPr>
        <w:t>预算决策：</w:t>
      </w:r>
      <w:r>
        <w:rPr>
          <w:rFonts w:hint="eastAsia"/>
          <w:lang w:val="en-US" w:eastAsia="zh-CN"/>
        </w:rPr>
        <w:t>负责人李志超</w:t>
      </w:r>
      <w:r>
        <w:rPr>
          <w:rFonts w:hint="eastAsia"/>
        </w:rPr>
        <w:t>有权管理项目预算，但必须与</w:t>
      </w:r>
      <w:r>
        <w:rPr>
          <w:rFonts w:hint="eastAsia"/>
          <w:lang w:val="en-US" w:eastAsia="zh-CN"/>
        </w:rPr>
        <w:t>财务经理刘麦</w:t>
      </w:r>
      <w:r>
        <w:rPr>
          <w:rFonts w:hint="eastAsia"/>
        </w:rPr>
        <w:t>进行协商，并根据项目需求进行合理分配。</w:t>
      </w:r>
    </w:p>
    <w:p>
      <w:pPr>
        <w:jc w:val="left"/>
        <w:rPr>
          <w:rFonts w:hint="eastAsia"/>
        </w:rPr>
      </w:pPr>
      <w:r>
        <w:rPr>
          <w:rFonts w:hint="eastAsia"/>
          <w:lang w:val="en-US" w:eastAsia="zh-CN"/>
        </w:rPr>
        <w:t>3、</w:t>
      </w:r>
      <w:r>
        <w:rPr>
          <w:rFonts w:hint="eastAsia"/>
        </w:rPr>
        <w:t>问题和冲突解决：</w:t>
      </w:r>
    </w:p>
    <w:p>
      <w:pPr>
        <w:jc w:val="left"/>
        <w:rPr>
          <w:rFonts w:hint="eastAsia"/>
        </w:rPr>
      </w:pPr>
    </w:p>
    <w:p>
      <w:pPr>
        <w:jc w:val="left"/>
        <w:rPr>
          <w:rFonts w:hint="eastAsia"/>
        </w:rPr>
      </w:pPr>
      <w:r>
        <w:rPr>
          <w:rFonts w:hint="eastAsia"/>
        </w:rPr>
        <w:t>内部冲突：团队成员应首先尝试在内部解决问题和冲突，可以向项目经理</w:t>
      </w:r>
      <w:r>
        <w:rPr>
          <w:rFonts w:hint="eastAsia"/>
          <w:lang w:val="en-US" w:eastAsia="zh-CN"/>
        </w:rPr>
        <w:t>邸晓飞</w:t>
      </w:r>
      <w:r>
        <w:rPr>
          <w:rFonts w:hint="eastAsia"/>
        </w:rPr>
        <w:t>寻求帮助。</w:t>
      </w:r>
    </w:p>
    <w:p>
      <w:pPr>
        <w:jc w:val="left"/>
        <w:rPr>
          <w:rFonts w:hint="eastAsia"/>
        </w:rPr>
      </w:pPr>
      <w:r>
        <w:rPr>
          <w:rFonts w:hint="eastAsia"/>
        </w:rPr>
        <w:t>外部冲突：与外部干系人的冲突应由项目经理</w:t>
      </w:r>
      <w:r>
        <w:rPr>
          <w:rFonts w:hint="eastAsia"/>
          <w:lang w:val="en-US" w:eastAsia="zh-CN"/>
        </w:rPr>
        <w:t>邸晓飞</w:t>
      </w:r>
      <w:r>
        <w:rPr>
          <w:rFonts w:hint="eastAsia"/>
        </w:rPr>
        <w:t>处理，但可能需要团队成员的支持和信息提供。</w:t>
      </w:r>
    </w:p>
    <w:p>
      <w:pPr>
        <w:jc w:val="left"/>
        <w:rPr>
          <w:rFonts w:hint="eastAsia"/>
        </w:rPr>
      </w:pPr>
      <w:r>
        <w:rPr>
          <w:rFonts w:hint="eastAsia"/>
          <w:lang w:val="en-US" w:eastAsia="zh-CN"/>
        </w:rPr>
        <w:t>4、</w:t>
      </w:r>
      <w:r>
        <w:rPr>
          <w:rFonts w:hint="eastAsia"/>
        </w:rPr>
        <w:t>任务分配和追踪：</w:t>
      </w:r>
    </w:p>
    <w:p>
      <w:pPr>
        <w:jc w:val="left"/>
        <w:rPr>
          <w:rFonts w:hint="eastAsia"/>
        </w:rPr>
      </w:pPr>
    </w:p>
    <w:p>
      <w:pPr>
        <w:jc w:val="left"/>
        <w:rPr>
          <w:rFonts w:hint="eastAsia"/>
        </w:rPr>
      </w:pPr>
      <w:r>
        <w:rPr>
          <w:rFonts w:hint="eastAsia"/>
        </w:rPr>
        <w:t>任务分配：</w:t>
      </w:r>
      <w:r>
        <w:rPr>
          <w:rFonts w:hint="eastAsia"/>
          <w:lang w:val="en-US" w:eastAsia="zh-CN"/>
        </w:rPr>
        <w:t>项目负责人李志超</w:t>
      </w:r>
      <w:r>
        <w:rPr>
          <w:rFonts w:hint="eastAsia"/>
        </w:rPr>
        <w:t>将任务分配给团队成员，并确保每个成员明确了解他们的责任和截止日期。</w:t>
      </w:r>
    </w:p>
    <w:p>
      <w:pPr>
        <w:jc w:val="left"/>
        <w:rPr>
          <w:rFonts w:hint="eastAsia"/>
        </w:rPr>
      </w:pPr>
      <w:r>
        <w:rPr>
          <w:rFonts w:hint="eastAsia"/>
        </w:rPr>
        <w:t>追踪进度：每个团队成员都需要定期报告任务进度，以便项目经理</w:t>
      </w:r>
      <w:r>
        <w:rPr>
          <w:rFonts w:hint="eastAsia"/>
          <w:lang w:val="en-US" w:eastAsia="zh-CN"/>
        </w:rPr>
        <w:t>邸晓飞</w:t>
      </w:r>
      <w:r>
        <w:rPr>
          <w:rFonts w:hint="eastAsia"/>
        </w:rPr>
        <w:t>能够进行进展跟踪和调整计划。</w:t>
      </w:r>
    </w:p>
    <w:p>
      <w:pPr>
        <w:jc w:val="left"/>
        <w:rPr>
          <w:rFonts w:hint="eastAsia"/>
        </w:rPr>
      </w:pPr>
      <w:r>
        <w:rPr>
          <w:rFonts w:hint="eastAsia"/>
          <w:lang w:val="en-US" w:eastAsia="zh-CN"/>
        </w:rPr>
        <w:t>5、</w:t>
      </w:r>
      <w:r>
        <w:rPr>
          <w:rFonts w:hint="eastAsia"/>
        </w:rPr>
        <w:t>变更管理：</w:t>
      </w:r>
    </w:p>
    <w:p>
      <w:pPr>
        <w:jc w:val="left"/>
        <w:rPr>
          <w:rFonts w:hint="eastAsia"/>
        </w:rPr>
      </w:pPr>
    </w:p>
    <w:p>
      <w:pPr>
        <w:jc w:val="left"/>
        <w:rPr>
          <w:rFonts w:hint="eastAsia"/>
        </w:rPr>
      </w:pPr>
      <w:r>
        <w:rPr>
          <w:rFonts w:hint="eastAsia"/>
        </w:rPr>
        <w:t>变更请求：任何成员都可以提出变更请求，但必须经过审查和批准程序，包括预算调整、时间表变更或范围变更。</w:t>
      </w:r>
    </w:p>
    <w:p>
      <w:pPr>
        <w:jc w:val="left"/>
        <w:rPr>
          <w:rFonts w:hint="eastAsia"/>
        </w:rPr>
      </w:pPr>
      <w:r>
        <w:rPr>
          <w:rFonts w:hint="eastAsia"/>
          <w:lang w:val="en-US" w:eastAsia="zh-CN"/>
        </w:rPr>
        <w:t>6、</w:t>
      </w:r>
      <w:r>
        <w:rPr>
          <w:rFonts w:hint="eastAsia"/>
        </w:rPr>
        <w:t>文档和记录：</w:t>
      </w:r>
    </w:p>
    <w:p>
      <w:pPr>
        <w:jc w:val="left"/>
        <w:rPr>
          <w:rFonts w:hint="eastAsia"/>
        </w:rPr>
      </w:pPr>
    </w:p>
    <w:p>
      <w:pPr>
        <w:jc w:val="left"/>
        <w:rPr>
          <w:rFonts w:hint="eastAsia"/>
        </w:rPr>
      </w:pPr>
      <w:r>
        <w:rPr>
          <w:rFonts w:hint="eastAsia"/>
        </w:rPr>
        <w:t>项目文档：每个成员负责记录其工作和决策，以确保项目的透明度和可追踪性。</w:t>
      </w:r>
    </w:p>
    <w:p>
      <w:pPr>
        <w:jc w:val="left"/>
        <w:rPr>
          <w:rFonts w:hint="eastAsia"/>
        </w:rPr>
      </w:pPr>
      <w:r>
        <w:rPr>
          <w:rFonts w:hint="eastAsia"/>
        </w:rPr>
        <w:t>会议记录：会议记录应该在每次会议后制作，以记录决策和下一步行动。</w:t>
      </w:r>
    </w:p>
    <w:p>
      <w:pPr>
        <w:jc w:val="left"/>
        <w:rPr>
          <w:rFonts w:hint="eastAsia"/>
        </w:rPr>
      </w:pPr>
      <w:r>
        <w:rPr>
          <w:rFonts w:hint="eastAsia"/>
          <w:lang w:val="en-US" w:eastAsia="zh-CN"/>
        </w:rPr>
        <w:t>7、</w:t>
      </w:r>
      <w:r>
        <w:rPr>
          <w:rFonts w:hint="eastAsia"/>
        </w:rPr>
        <w:t>安全和隐私：</w:t>
      </w:r>
    </w:p>
    <w:p>
      <w:pPr>
        <w:jc w:val="left"/>
        <w:rPr>
          <w:rFonts w:hint="eastAsia"/>
        </w:rPr>
      </w:pPr>
    </w:p>
    <w:p>
      <w:pPr>
        <w:jc w:val="left"/>
        <w:rPr>
          <w:rFonts w:hint="eastAsia"/>
        </w:rPr>
      </w:pPr>
      <w:r>
        <w:rPr>
          <w:rFonts w:hint="eastAsia"/>
        </w:rPr>
        <w:t>数据保护：数据库管理员</w:t>
      </w:r>
      <w:r>
        <w:rPr>
          <w:rFonts w:hint="eastAsia"/>
          <w:lang w:val="en-US" w:eastAsia="zh-CN"/>
        </w:rPr>
        <w:t>金柏成</w:t>
      </w:r>
      <w:r>
        <w:rPr>
          <w:rFonts w:hint="eastAsia"/>
        </w:rPr>
        <w:t>负责确保项目中的敏感数据得到适当的保护，并遵守数据隐私法规。</w:t>
      </w:r>
    </w:p>
    <w:p>
      <w:pPr>
        <w:jc w:val="left"/>
      </w:pPr>
      <w:r>
        <w:rPr>
          <w:rFonts w:hint="eastAsia"/>
        </w:rPr>
        <w:t>安全措施：团队成员需要采取适当的安全措施，以防止任何数据泄露或项目遭受安全威胁。</w:t>
      </w:r>
      <w:r>
        <w:pict>
          <v:rect id="_x0000_i1034"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（2）预算管理和偏差</w:t>
      </w:r>
    </w:p>
    <w:p>
      <w:pPr>
        <w:jc w:val="left"/>
      </w:pPr>
      <w:r>
        <w:pict>
          <v:rect id="_x0000_i1035" o:spt="1" style="height:1.5pt;width:0pt;" fillcolor="#A0A0A0" filled="t" stroked="f" coordsize="21600,21600" o:hr="t" o:hrstd="t" o:hralign="center">
            <v:path/>
            <v:fill on="t" focussize="0,0"/>
            <v:stroke on="f"/>
            <v:imagedata o:title=""/>
            <o:lock v:ext="edit"/>
            <w10:wrap type="none"/>
            <w10:anchorlock/>
          </v:rect>
        </w:pict>
      </w:r>
    </w:p>
    <w:p>
      <w:pPr>
        <w:jc w:val="left"/>
        <w:rPr>
          <w:rFonts w:hint="eastAsia"/>
          <w:sz w:val="20"/>
          <w:szCs w:val="21"/>
        </w:rPr>
      </w:pPr>
      <w:r>
        <w:rPr>
          <w:rFonts w:hint="eastAsia"/>
          <w:sz w:val="20"/>
          <w:szCs w:val="21"/>
        </w:rPr>
        <w:t>指定</w:t>
      </w:r>
      <w:r>
        <w:rPr>
          <w:rFonts w:hint="eastAsia"/>
          <w:sz w:val="20"/>
          <w:szCs w:val="21"/>
          <w:lang w:val="en-US" w:eastAsia="zh-CN"/>
        </w:rPr>
        <w:t>项目</w:t>
      </w:r>
      <w:r>
        <w:rPr>
          <w:rFonts w:hint="eastAsia"/>
          <w:sz w:val="20"/>
          <w:szCs w:val="21"/>
        </w:rPr>
        <w:t>经理：</w:t>
      </w:r>
      <w:r>
        <w:rPr>
          <w:rFonts w:hint="eastAsia"/>
          <w:sz w:val="20"/>
          <w:szCs w:val="21"/>
          <w:lang w:val="en-US" w:eastAsia="zh-CN"/>
        </w:rPr>
        <w:t>项目</w:t>
      </w:r>
      <w:r>
        <w:rPr>
          <w:rFonts w:hint="eastAsia"/>
          <w:sz w:val="20"/>
          <w:szCs w:val="21"/>
        </w:rPr>
        <w:t>经理应负责管理项目的预算，包括编制预算计划、监督支出、调整预算以应对变化等。</w:t>
      </w:r>
      <w:r>
        <w:rPr>
          <w:rFonts w:hint="eastAsia"/>
          <w:sz w:val="20"/>
          <w:szCs w:val="21"/>
          <w:lang w:val="en-US" w:eastAsia="zh-CN"/>
        </w:rPr>
        <w:t>项目</w:t>
      </w:r>
      <w:r>
        <w:rPr>
          <w:rFonts w:hint="eastAsia"/>
          <w:sz w:val="20"/>
          <w:szCs w:val="21"/>
        </w:rPr>
        <w:t>经理需要权力决定如何分配项目资金。</w:t>
      </w:r>
    </w:p>
    <w:p>
      <w:pPr>
        <w:jc w:val="left"/>
        <w:rPr>
          <w:rFonts w:hint="eastAsia"/>
          <w:sz w:val="20"/>
          <w:szCs w:val="21"/>
        </w:rPr>
      </w:pPr>
    </w:p>
    <w:p>
      <w:pPr>
        <w:jc w:val="left"/>
        <w:rPr>
          <w:sz w:val="20"/>
          <w:szCs w:val="21"/>
        </w:rPr>
      </w:pPr>
      <w:r>
        <w:rPr>
          <w:rFonts w:hint="eastAsia"/>
          <w:sz w:val="20"/>
          <w:szCs w:val="21"/>
        </w:rPr>
        <w:t>偏差管理：</w:t>
      </w:r>
      <w:r>
        <w:rPr>
          <w:rFonts w:hint="eastAsia"/>
          <w:sz w:val="20"/>
          <w:szCs w:val="21"/>
          <w:lang w:val="en-US" w:eastAsia="zh-CN"/>
        </w:rPr>
        <w:t>项目</w:t>
      </w:r>
      <w:r>
        <w:rPr>
          <w:rFonts w:hint="eastAsia"/>
          <w:sz w:val="20"/>
          <w:szCs w:val="21"/>
        </w:rPr>
        <w:t>经理应有权利审查项目的偏差水平，并根据需要提出请求以批准或重设项目基准。这包括对额外资金的申请或项目范围、时间表或资源的调整。</w:t>
      </w:r>
    </w:p>
    <w:p>
      <w:pPr>
        <w:jc w:val="left"/>
        <w:rPr>
          <w:sz w:val="20"/>
          <w:szCs w:val="21"/>
        </w:rPr>
      </w:pPr>
    </w:p>
    <w:p>
      <w:pPr>
        <w:jc w:val="left"/>
      </w:pPr>
      <w:r>
        <w:pict>
          <v:rect id="_x0000_i1036"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（3）技术决策</w:t>
      </w:r>
    </w:p>
    <w:p>
      <w:pPr>
        <w:jc w:val="left"/>
      </w:pPr>
      <w:r>
        <w:pict>
          <v:rect id="_x0000_i1037" o:spt="1" style="height:1.5pt;width:0pt;" fillcolor="#A0A0A0" filled="t" stroked="f" coordsize="21600,21600" o:hr="t" o:hrstd="t" o:hralign="center">
            <v:path/>
            <v:fill on="t" focussize="0,0"/>
            <v:stroke on="f"/>
            <v:imagedata o:title=""/>
            <o:lock v:ext="edit"/>
            <w10:wrap type="none"/>
            <w10:anchorlock/>
          </v:rect>
        </w:pict>
      </w:r>
    </w:p>
    <w:p>
      <w:pPr>
        <w:jc w:val="left"/>
        <w:rPr>
          <w:sz w:val="20"/>
          <w:szCs w:val="21"/>
        </w:rPr>
      </w:pPr>
      <w:r>
        <w:rPr>
          <w:rFonts w:hint="eastAsia"/>
          <w:sz w:val="20"/>
          <w:szCs w:val="21"/>
        </w:rPr>
        <w:t>定义技术权力：项目经理应具有权力对项目的可交付成果和采用的技术方法做出决策。这包括选择适当的技术工具、框架和解决方案，以满足项目的需求和目标。</w:t>
      </w:r>
    </w:p>
    <w:p>
      <w:pPr>
        <w:jc w:val="left"/>
        <w:rPr>
          <w:sz w:val="20"/>
          <w:szCs w:val="21"/>
        </w:rPr>
      </w:pPr>
    </w:p>
    <w:p>
      <w:pPr>
        <w:jc w:val="left"/>
      </w:pPr>
      <w:r>
        <w:pict>
          <v:rect id="_x0000_i1038"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（4）冲突解决</w:t>
      </w:r>
    </w:p>
    <w:p>
      <w:pPr>
        <w:jc w:val="left"/>
      </w:pPr>
      <w:r>
        <w:pict>
          <v:rect id="_x0000_i1039" o:spt="1" style="height:1.5pt;width:0pt;" fillcolor="#A0A0A0" filled="t" stroked="f" coordsize="21600,21600" o:hr="t" o:hrstd="t" o:hralign="center">
            <v:path/>
            <v:fill on="t" focussize="0,0"/>
            <v:stroke on="f"/>
            <v:imagedata o:title=""/>
            <o:lock v:ext="edit"/>
            <w10:wrap type="none"/>
            <w10:anchorlock/>
          </v:rect>
        </w:pict>
      </w:r>
    </w:p>
    <w:p>
      <w:pPr>
        <w:jc w:val="left"/>
        <w:rPr>
          <w:sz w:val="20"/>
          <w:szCs w:val="21"/>
        </w:rPr>
      </w:pPr>
      <w:r>
        <w:rPr>
          <w:rFonts w:hint="eastAsia"/>
          <w:sz w:val="20"/>
          <w:szCs w:val="21"/>
        </w:rPr>
        <w:t>冲突解决权力：项目经理有权力解决项目团队内的冲突，包括成员之间的不和谐、合作问题或意见分歧。项目经理也有权处理与外部干系人之间的冲突，如客户、上级管理层或其他项目相关方之间的冲突。</w:t>
      </w:r>
    </w:p>
    <w:p>
      <w:pPr>
        <w:jc w:val="left"/>
        <w:rPr>
          <w:sz w:val="20"/>
          <w:szCs w:val="21"/>
        </w:rPr>
      </w:pPr>
      <w:bookmarkStart w:id="0" w:name="_GoBack"/>
      <w:bookmarkEnd w:id="0"/>
    </w:p>
    <w:p>
      <w:pPr>
        <w:jc w:val="left"/>
      </w:pPr>
      <w:r>
        <w:pict>
          <v:rect id="_x0000_i1040" o:spt="1" style="height:1.5pt;width:0pt;" fillcolor="#A0A0A0" filled="t" stroked="f" coordsize="21600,21600" o:hr="t" o:hrstd="t" o:hralign="center">
            <v:path/>
            <v:fill on="t" focussize="0,0"/>
            <v:stroke on="f"/>
            <v:imagedata o:title=""/>
            <o:lock v:ext="edit"/>
            <w10:wrap type="none"/>
            <w10:anchorlock/>
          </v:rect>
        </w:pict>
      </w:r>
    </w:p>
    <w:p>
      <w:pPr>
        <w:jc w:val="left"/>
        <w:rPr>
          <w:b/>
          <w:bCs/>
        </w:rPr>
      </w:pPr>
      <w:r>
        <w:rPr>
          <w:rFonts w:hint="eastAsia"/>
          <w:b/>
          <w:bCs/>
        </w:rPr>
        <w:t>批准：</w:t>
      </w:r>
    </w:p>
    <w:p>
      <w:pPr>
        <w:jc w:val="left"/>
        <w:rPr>
          <w:b/>
          <w:bCs/>
        </w:rPr>
      </w:pPr>
      <w:r>
        <w:rPr>
          <w:rFonts w:hint="eastAsia"/>
          <w:b/>
          <w:bCs/>
        </w:rPr>
        <w:t xml:space="preserve">——————————————— </w:t>
      </w:r>
      <w:r>
        <w:rPr>
          <w:b/>
          <w:bCs/>
        </w:rPr>
        <w:t xml:space="preserve">        </w:t>
      </w:r>
      <w:r>
        <w:rPr>
          <w:rFonts w:hint="eastAsia"/>
          <w:b/>
          <w:bCs/>
        </w:rPr>
        <w:t>——————————————————</w:t>
      </w:r>
    </w:p>
    <w:p>
      <w:pPr>
        <w:jc w:val="left"/>
        <w:rPr>
          <w:b/>
          <w:bCs/>
        </w:rPr>
      </w:pPr>
      <w:r>
        <w:rPr>
          <w:rFonts w:hint="eastAsia"/>
          <w:b/>
          <w:bCs/>
        </w:rPr>
        <w:t>项目经理签字：</w:t>
      </w:r>
      <w:r>
        <w:rPr>
          <w:b/>
          <w:bCs/>
        </w:rPr>
        <w:t xml:space="preserve">                         </w:t>
      </w:r>
      <w:r>
        <w:rPr>
          <w:rFonts w:hint="eastAsia"/>
          <w:b/>
          <w:bCs/>
        </w:rPr>
        <w:t>发起人或委托人签字：</w:t>
      </w:r>
    </w:p>
    <w:p>
      <w:pPr>
        <w:jc w:val="left"/>
        <w:rPr>
          <w:b/>
          <w:bCs/>
        </w:rPr>
      </w:pPr>
      <w:r>
        <w:rPr>
          <w:rFonts w:hint="eastAsia"/>
          <w:b/>
          <w:bCs/>
        </w:rPr>
        <w:t xml:space="preserve">——————————————— </w:t>
      </w:r>
      <w:r>
        <w:rPr>
          <w:b/>
          <w:bCs/>
        </w:rPr>
        <w:t xml:space="preserve">        </w:t>
      </w:r>
      <w:r>
        <w:rPr>
          <w:rFonts w:hint="eastAsia"/>
          <w:b/>
          <w:bCs/>
        </w:rPr>
        <w:t>——————————————————</w:t>
      </w:r>
    </w:p>
    <w:p>
      <w:pPr>
        <w:jc w:val="left"/>
        <w:rPr>
          <w:b/>
          <w:bCs/>
        </w:rPr>
      </w:pPr>
      <w:r>
        <w:rPr>
          <w:rFonts w:hint="eastAsia"/>
          <w:b/>
          <w:bCs/>
        </w:rPr>
        <w:t xml:space="preserve">日期： </w:t>
      </w:r>
      <w:r>
        <w:rPr>
          <w:b/>
          <w:bCs/>
        </w:rPr>
        <w:t xml:space="preserve">                                </w:t>
      </w:r>
      <w:r>
        <w:rPr>
          <w:rFonts w:hint="eastAsia"/>
          <w:b/>
          <w:bCs/>
        </w:rPr>
        <w:t>日期：</w:t>
      </w:r>
    </w:p>
    <w:p>
      <w:pPr>
        <w:jc w:val="left"/>
      </w:pPr>
      <w:r>
        <w:pict>
          <v:rect id="_x0000_i1041" o:spt="1" style="height:1.5pt;width:415.3pt;" fillcolor="#000000" filled="t" stroked="f" coordsize="21600,21600" o:hr="t" o:hrstd="t" o:hrnoshade="t" o:hralign="center">
            <v:path/>
            <v:fill on="t" focussize="0,0"/>
            <v:stroke on="f"/>
            <v:imagedata o:title=""/>
            <o:lock v:ext="edit"/>
            <w10:wrap type="none"/>
            <w10:anchorlock/>
          </v:rect>
        </w:pict>
      </w:r>
    </w:p>
    <w:p>
      <w:pPr>
        <w:jc w:val="left"/>
      </w:pPr>
      <w:r>
        <w:br w:type="page"/>
      </w:r>
    </w:p>
    <w:p>
      <w:pPr>
        <w:jc w:val="left"/>
      </w:pPr>
    </w:p>
    <w:p>
      <w:pPr>
        <w:jc w:val="left"/>
        <w:rPr>
          <w:sz w:val="28"/>
          <w:szCs w:val="32"/>
        </w:rPr>
      </w:pPr>
      <w:r>
        <w:rPr>
          <w:rFonts w:hint="eastAsia"/>
          <w:sz w:val="28"/>
          <w:szCs w:val="32"/>
        </w:rPr>
        <w:t>注意：请把邸老师的签名粘贴到你认为项目章程合理的地方。</w:t>
      </w:r>
    </w:p>
    <w:p>
      <w:pPr>
        <w:jc w:val="left"/>
        <w:rPr>
          <w:color w:val="FF0000"/>
          <w:sz w:val="28"/>
          <w:szCs w:val="32"/>
        </w:rPr>
      </w:pPr>
      <w:r>
        <w:rPr>
          <w:rFonts w:hint="eastAsia"/>
          <w:color w:val="FF0000"/>
          <w:sz w:val="28"/>
          <w:szCs w:val="32"/>
        </w:rPr>
        <w:t>提交文档时，请把此页删除。</w:t>
      </w:r>
    </w:p>
    <w:p>
      <w:pPr>
        <w:jc w:val="center"/>
      </w:pPr>
      <w:r>
        <w:rPr>
          <w:rFonts w:hint="eastAsia"/>
        </w:rPr>
        <w:drawing>
          <wp:inline distT="0" distB="0" distL="0" distR="0">
            <wp:extent cx="1955165" cy="62738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66279" cy="6312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6AFDC3"/>
    <w:multiLevelType w:val="singleLevel"/>
    <w:tmpl w:val="A66AFDC3"/>
    <w:lvl w:ilvl="0" w:tentative="0">
      <w:start w:val="2"/>
      <w:numFmt w:val="decimal"/>
      <w:suff w:val="nothing"/>
      <w:lvlText w:val="%1、"/>
      <w:lvlJc w:val="left"/>
    </w:lvl>
  </w:abstractNum>
  <w:abstractNum w:abstractNumId="1">
    <w:nsid w:val="25D81B51"/>
    <w:multiLevelType w:val="multilevel"/>
    <w:tmpl w:val="25D81B5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8EE3B97"/>
    <w:multiLevelType w:val="multilevel"/>
    <w:tmpl w:val="38EE3B9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55B30560"/>
    <w:multiLevelType w:val="multilevel"/>
    <w:tmpl w:val="55B3056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76F86B6E"/>
    <w:multiLevelType w:val="multilevel"/>
    <w:tmpl w:val="76F86B6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yY2Y5Y2UxZjkwY2NiYzg1MTM4ZmQzOTFhYWJhY2IifQ=="/>
  </w:docVars>
  <w:rsids>
    <w:rsidRoot w:val="004F6E7C"/>
    <w:rsid w:val="00060C31"/>
    <w:rsid w:val="000E588F"/>
    <w:rsid w:val="001C0527"/>
    <w:rsid w:val="001F51DC"/>
    <w:rsid w:val="004429AA"/>
    <w:rsid w:val="004F6E7C"/>
    <w:rsid w:val="004F7FDB"/>
    <w:rsid w:val="00510DE1"/>
    <w:rsid w:val="00752095"/>
    <w:rsid w:val="00830E95"/>
    <w:rsid w:val="00835AF2"/>
    <w:rsid w:val="009066D4"/>
    <w:rsid w:val="00A07E80"/>
    <w:rsid w:val="00A86A74"/>
    <w:rsid w:val="00BA0CDF"/>
    <w:rsid w:val="00C2354F"/>
    <w:rsid w:val="00C327B5"/>
    <w:rsid w:val="00CA1D60"/>
    <w:rsid w:val="00CB6406"/>
    <w:rsid w:val="00D4534C"/>
    <w:rsid w:val="00D54797"/>
    <w:rsid w:val="00D8490D"/>
    <w:rsid w:val="00D8639F"/>
    <w:rsid w:val="00DB0879"/>
    <w:rsid w:val="00E64194"/>
    <w:rsid w:val="00E85D32"/>
    <w:rsid w:val="00F333D9"/>
    <w:rsid w:val="00F40D6F"/>
    <w:rsid w:val="00FA0086"/>
    <w:rsid w:val="0B1F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customStyle="1" w:styleId="9">
    <w:name w:val="页眉 字符"/>
    <w:basedOn w:val="7"/>
    <w:link w:val="3"/>
    <w:uiPriority w:val="99"/>
    <w:rPr>
      <w:sz w:val="18"/>
      <w:szCs w:val="18"/>
    </w:rPr>
  </w:style>
  <w:style w:type="character" w:customStyle="1" w:styleId="10">
    <w:name w:val="页脚 字符"/>
    <w:basedOn w:val="7"/>
    <w:link w:val="2"/>
    <w:qFormat/>
    <w:uiPriority w:val="99"/>
    <w:rPr>
      <w:sz w:val="18"/>
      <w:szCs w:val="18"/>
    </w:rPr>
  </w:style>
  <w:style w:type="character" w:customStyle="1" w:styleId="11">
    <w:name w:val="@他1"/>
    <w:basedOn w:val="7"/>
    <w:qFormat/>
    <w:uiPriority w:val="0"/>
  </w:style>
  <w:style w:type="character" w:customStyle="1" w:styleId="12">
    <w:name w:val="text-card-text"/>
    <w:basedOn w:val="7"/>
    <w:qFormat/>
    <w:uiPriority w:val="0"/>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90547-E626-4E11-98FE-2DF876ADB190}">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2473</Words>
  <Characters>2506</Characters>
  <Lines>20</Lines>
  <Paragraphs>5</Paragraphs>
  <TotalTime>25</TotalTime>
  <ScaleCrop>false</ScaleCrop>
  <LinksUpToDate>false</LinksUpToDate>
  <CharactersWithSpaces>2697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2022-03-26T03:50:00Z</dcterms:created>
  <dc:creator>2942833774@qq.com</dc:creator>
  <cp:lastModifiedBy>延深</cp:lastModifiedBy>
  <dcterms:modified xsi:type="dcterms:W3CDTF">2023-09-13T10:14:30Z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34B29652CA5C451D8E68DB3B40797D58_12</vt:lpwstr>
  </property>
</Properties>
</file>