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FD" w:rsidRDefault="00F77963" w:rsidP="00FC1E5B">
      <w:pPr>
        <w:pStyle w:val="ad"/>
        <w:jc w:val="both"/>
        <w:rPr>
          <w:lang w:val="en-US"/>
        </w:rPr>
      </w:pPr>
      <w:r>
        <w:t xml:space="preserve">Язык – </w:t>
      </w:r>
      <w:r>
        <w:rPr>
          <w:lang w:val="en-US"/>
        </w:rPr>
        <w:t>C++.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5500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02FD" w:rsidRDefault="007402FD" w:rsidP="00FC1E5B">
          <w:pPr>
            <w:pStyle w:val="a5"/>
            <w:jc w:val="both"/>
          </w:pPr>
          <w:r>
            <w:t>Содержание</w:t>
          </w:r>
        </w:p>
        <w:p w:rsidR="009B03C2" w:rsidRDefault="007402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B03C2" w:rsidRPr="00120DB2">
            <w:rPr>
              <w:rStyle w:val="a6"/>
              <w:noProof/>
            </w:rPr>
            <w:fldChar w:fldCharType="begin"/>
          </w:r>
          <w:r w:rsidR="009B03C2" w:rsidRPr="00120DB2">
            <w:rPr>
              <w:rStyle w:val="a6"/>
              <w:noProof/>
            </w:rPr>
            <w:instrText xml:space="preserve"> </w:instrText>
          </w:r>
          <w:r w:rsidR="009B03C2">
            <w:rPr>
              <w:noProof/>
            </w:rPr>
            <w:instrText>HYPERLINK \l "_Toc101173314"</w:instrText>
          </w:r>
          <w:r w:rsidR="009B03C2" w:rsidRPr="00120DB2">
            <w:rPr>
              <w:rStyle w:val="a6"/>
              <w:noProof/>
            </w:rPr>
            <w:instrText xml:space="preserve"> </w:instrText>
          </w:r>
          <w:r w:rsidR="009B03C2" w:rsidRPr="00120DB2">
            <w:rPr>
              <w:rStyle w:val="a6"/>
              <w:noProof/>
            </w:rPr>
          </w:r>
          <w:r w:rsidR="009B03C2" w:rsidRPr="00120DB2">
            <w:rPr>
              <w:rStyle w:val="a6"/>
              <w:noProof/>
            </w:rPr>
            <w:fldChar w:fldCharType="separate"/>
          </w:r>
          <w:r w:rsidR="009B03C2" w:rsidRPr="00120DB2">
            <w:rPr>
              <w:rStyle w:val="a6"/>
              <w:noProof/>
            </w:rPr>
            <w:t>Модуль ввода-вывода</w:t>
          </w:r>
          <w:r w:rsidR="009B03C2">
            <w:rPr>
              <w:noProof/>
              <w:webHidden/>
            </w:rPr>
            <w:tab/>
          </w:r>
          <w:r w:rsidR="009B03C2">
            <w:rPr>
              <w:noProof/>
              <w:webHidden/>
            </w:rPr>
            <w:fldChar w:fldCharType="begin"/>
          </w:r>
          <w:r w:rsidR="009B03C2">
            <w:rPr>
              <w:noProof/>
              <w:webHidden/>
            </w:rPr>
            <w:instrText xml:space="preserve"> PAGEREF _Toc101173314 \h </w:instrText>
          </w:r>
          <w:r w:rsidR="009B03C2">
            <w:rPr>
              <w:noProof/>
              <w:webHidden/>
            </w:rPr>
          </w:r>
          <w:r w:rsidR="009B03C2">
            <w:rPr>
              <w:noProof/>
              <w:webHidden/>
            </w:rPr>
            <w:fldChar w:fldCharType="separate"/>
          </w:r>
          <w:r w:rsidR="009B03C2">
            <w:rPr>
              <w:noProof/>
              <w:webHidden/>
            </w:rPr>
            <w:t>3</w:t>
          </w:r>
          <w:r w:rsidR="009B03C2">
            <w:rPr>
              <w:noProof/>
              <w:webHidden/>
            </w:rPr>
            <w:fldChar w:fldCharType="end"/>
          </w:r>
          <w:r w:rsidR="009B03C2" w:rsidRPr="00120DB2">
            <w:rPr>
              <w:rStyle w:val="a6"/>
              <w:noProof/>
            </w:rPr>
            <w:fldChar w:fldCharType="end"/>
          </w:r>
        </w:p>
        <w:p w:rsidR="009B03C2" w:rsidRDefault="009B03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3315" w:history="1">
            <w:r w:rsidRPr="00120DB2">
              <w:rPr>
                <w:rStyle w:val="a6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3C2" w:rsidRDefault="009B03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3316" w:history="1">
            <w:r w:rsidRPr="00120DB2">
              <w:rPr>
                <w:rStyle w:val="a6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3C2" w:rsidRDefault="009B03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3317" w:history="1">
            <w:r w:rsidRPr="00120DB2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3C2" w:rsidRDefault="009B03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3318" w:history="1">
            <w:r w:rsidRPr="00120DB2">
              <w:rPr>
                <w:rStyle w:val="a6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3C2" w:rsidRDefault="009B03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3319" w:history="1">
            <w:r w:rsidRPr="00120DB2">
              <w:rPr>
                <w:rStyle w:val="a6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3C2" w:rsidRDefault="009B03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3320" w:history="1">
            <w:r w:rsidRPr="00120DB2">
              <w:rPr>
                <w:rStyle w:val="a6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3C2" w:rsidRDefault="009B03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3321" w:history="1">
            <w:r w:rsidRPr="00120DB2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3C2" w:rsidRDefault="009B03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3322" w:history="1">
            <w:r w:rsidRPr="00120DB2">
              <w:rPr>
                <w:rStyle w:val="a6"/>
                <w:noProof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3C2" w:rsidRDefault="009B03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3323" w:history="1">
            <w:r w:rsidRPr="00120DB2">
              <w:rPr>
                <w:rStyle w:val="a6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3C2" w:rsidRDefault="009B03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3324" w:history="1">
            <w:r w:rsidRPr="00120DB2">
              <w:rPr>
                <w:rStyle w:val="a6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3C2" w:rsidRDefault="009B03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3325" w:history="1">
            <w:r w:rsidRPr="00120DB2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2FD" w:rsidRDefault="007402FD" w:rsidP="00FC1E5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402FD" w:rsidRDefault="007402FD" w:rsidP="00FC1E5B">
      <w:pPr>
        <w:jc w:val="both"/>
        <w:rPr>
          <w:lang w:val="en-US"/>
        </w:rPr>
      </w:pPr>
    </w:p>
    <w:p w:rsidR="007402FD" w:rsidRDefault="007402FD" w:rsidP="00FC1E5B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F77963" w:rsidRDefault="0013786F" w:rsidP="00FC1E5B">
      <w:pPr>
        <w:jc w:val="both"/>
        <w:rPr>
          <w:lang w:val="en-US"/>
        </w:rPr>
      </w:pPr>
      <w:r w:rsidRPr="0013786F">
        <w:rPr>
          <w:noProof/>
          <w:lang w:eastAsia="ru-RU"/>
        </w:rPr>
        <w:lastRenderedPageBreak/>
        <w:drawing>
          <wp:inline distT="0" distB="0" distL="0" distR="0" wp14:anchorId="45361BEE" wp14:editId="47DA49B6">
            <wp:extent cx="4048690" cy="349616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7402FD" w:rsidRDefault="007402FD" w:rsidP="00FC1E5B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0F67B6" w:rsidRDefault="000F67B6" w:rsidP="00FC1E5B">
      <w:pPr>
        <w:pStyle w:val="1"/>
        <w:jc w:val="both"/>
      </w:pPr>
      <w:bookmarkStart w:id="1" w:name="_Toc101173314"/>
      <w:r>
        <w:lastRenderedPageBreak/>
        <w:t>Модуль ввода-вывода</w:t>
      </w:r>
      <w:bookmarkEnd w:id="1"/>
    </w:p>
    <w:p w:rsidR="00EC6119" w:rsidRDefault="00574215" w:rsidP="00FC1E5B">
      <w:pPr>
        <w:pStyle w:val="2"/>
        <w:jc w:val="both"/>
      </w:pPr>
      <w:bookmarkStart w:id="2" w:name="_Toc101173315"/>
      <w:r>
        <w:t>Проектирование</w:t>
      </w:r>
      <w:bookmarkEnd w:id="2"/>
    </w:p>
    <w:p w:rsidR="006E62AA" w:rsidRDefault="00C87125" w:rsidP="00FC1E5B">
      <w:pPr>
        <w:jc w:val="both"/>
      </w:pPr>
      <w:r>
        <w:t xml:space="preserve">Литера – </w:t>
      </w:r>
      <w:r w:rsidR="00A7405C">
        <w:t xml:space="preserve">это </w:t>
      </w:r>
    </w:p>
    <w:p w:rsidR="006E62AA" w:rsidRPr="0083021C" w:rsidRDefault="0083021C" w:rsidP="00FC1E5B">
      <w:pPr>
        <w:jc w:val="both"/>
      </w:pPr>
      <w:r>
        <w:t>Взаимодействие между модулем ввода-вывода и анализатором можно представить в виде схемы:</w:t>
      </w:r>
    </w:p>
    <w:p w:rsidR="000A288E" w:rsidRDefault="000A288E" w:rsidP="00FC1E5B">
      <w:pPr>
        <w:jc w:val="both"/>
      </w:pPr>
      <w:r w:rsidRPr="000A288E">
        <w:rPr>
          <w:noProof/>
          <w:lang w:eastAsia="ru-RU"/>
        </w:rPr>
        <w:drawing>
          <wp:inline distT="0" distB="0" distL="0" distR="0" wp14:anchorId="1C4A9333" wp14:editId="73FDDB53">
            <wp:extent cx="3829584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8E" w:rsidRDefault="000A288E" w:rsidP="00FC1E5B">
      <w:pPr>
        <w:jc w:val="both"/>
      </w:pPr>
    </w:p>
    <w:p w:rsidR="00144EEF" w:rsidRDefault="009B328A" w:rsidP="00FC1E5B">
      <w:pPr>
        <w:jc w:val="both"/>
      </w:pPr>
      <w:r>
        <w:t>Требования</w:t>
      </w:r>
      <w:r w:rsidR="003B012E">
        <w:t xml:space="preserve"> к модулю ввода-вывода</w:t>
      </w:r>
      <w:r>
        <w:t>:</w:t>
      </w:r>
    </w:p>
    <w:p w:rsidR="009B328A" w:rsidRDefault="00A63459" w:rsidP="00FC1E5B">
      <w:pPr>
        <w:pStyle w:val="a7"/>
        <w:numPr>
          <w:ilvl w:val="0"/>
          <w:numId w:val="1"/>
        </w:numPr>
        <w:jc w:val="both"/>
      </w:pPr>
      <w:r>
        <w:t>Считывает последовательность литер исходной программы и передает ее анализатору</w:t>
      </w:r>
    </w:p>
    <w:p w:rsidR="00A63459" w:rsidRDefault="00A63459" w:rsidP="00FC1E5B">
      <w:pPr>
        <w:pStyle w:val="a7"/>
        <w:numPr>
          <w:ilvl w:val="0"/>
          <w:numId w:val="1"/>
        </w:numPr>
        <w:jc w:val="both"/>
      </w:pPr>
      <w:r>
        <w:t>Формирует листинг</w:t>
      </w:r>
    </w:p>
    <w:p w:rsidR="00574215" w:rsidRDefault="00574215" w:rsidP="00FC1E5B">
      <w:pPr>
        <w:pStyle w:val="2"/>
        <w:jc w:val="both"/>
      </w:pPr>
      <w:bookmarkStart w:id="3" w:name="_Toc101173316"/>
      <w:r>
        <w:t>Разработка</w:t>
      </w:r>
      <w:bookmarkEnd w:id="3"/>
    </w:p>
    <w:p w:rsidR="00096D2E" w:rsidRDefault="00096D2E" w:rsidP="00FC1E5B">
      <w:pPr>
        <w:jc w:val="both"/>
        <w:rPr>
          <w:lang w:val="en-US"/>
        </w:rPr>
      </w:pPr>
    </w:p>
    <w:p w:rsidR="00096D2E" w:rsidRDefault="00096D2E" w:rsidP="00FC1E5B">
      <w:pPr>
        <w:jc w:val="both"/>
        <w:rPr>
          <w:lang w:val="en-US"/>
        </w:rPr>
      </w:pPr>
      <w:r w:rsidRPr="0093194A">
        <w:rPr>
          <w:noProof/>
          <w:lang w:eastAsia="ru-RU"/>
        </w:rPr>
        <w:drawing>
          <wp:inline distT="0" distB="0" distL="0" distR="0" wp14:anchorId="6CD3EA26" wp14:editId="18CA9C55">
            <wp:extent cx="1705213" cy="127652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2E" w:rsidRPr="0093194A" w:rsidRDefault="00096D2E" w:rsidP="00FC1E5B">
      <w:pPr>
        <w:jc w:val="both"/>
        <w:rPr>
          <w:lang w:val="en-US"/>
        </w:rPr>
      </w:pPr>
    </w:p>
    <w:p w:rsidR="00096D2E" w:rsidRDefault="00096D2E" w:rsidP="00FC1E5B">
      <w:pPr>
        <w:jc w:val="both"/>
      </w:pPr>
      <w:r w:rsidRPr="0093194A">
        <w:rPr>
          <w:noProof/>
          <w:lang w:eastAsia="ru-RU"/>
        </w:rPr>
        <w:drawing>
          <wp:inline distT="0" distB="0" distL="0" distR="0" wp14:anchorId="2FDC2B57" wp14:editId="2C7786DE">
            <wp:extent cx="2610214" cy="1276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2E" w:rsidRDefault="00096D2E" w:rsidP="00FC1E5B">
      <w:pPr>
        <w:jc w:val="both"/>
      </w:pPr>
    </w:p>
    <w:p w:rsidR="00144EEF" w:rsidRPr="009E66F6" w:rsidRDefault="00144EEF" w:rsidP="00FC1E5B">
      <w:pPr>
        <w:jc w:val="both"/>
        <w:rPr>
          <w:lang w:val="en-US"/>
        </w:rPr>
      </w:pPr>
    </w:p>
    <w:p w:rsidR="00462573" w:rsidRDefault="009E66F6" w:rsidP="00FC1E5B">
      <w:pPr>
        <w:jc w:val="both"/>
        <w:sectPr w:rsidR="004625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E66F6">
        <w:rPr>
          <w:noProof/>
          <w:lang w:eastAsia="ru-RU"/>
        </w:rPr>
        <w:drawing>
          <wp:inline distT="0" distB="0" distL="0" distR="0" wp14:anchorId="007DB976" wp14:editId="724089EE">
            <wp:extent cx="2343477" cy="1428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15" w:rsidRDefault="00574215" w:rsidP="00FC1E5B">
      <w:pPr>
        <w:pStyle w:val="2"/>
        <w:jc w:val="both"/>
      </w:pPr>
      <w:bookmarkStart w:id="4" w:name="_Toc101173317"/>
      <w:r>
        <w:lastRenderedPageBreak/>
        <w:t>Тестирование</w:t>
      </w:r>
      <w:bookmarkEnd w:id="4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51"/>
        <w:gridCol w:w="2151"/>
        <w:gridCol w:w="2152"/>
        <w:gridCol w:w="8106"/>
      </w:tblGrid>
      <w:tr w:rsidR="00AB635D" w:rsidTr="00AB635D">
        <w:tc>
          <w:tcPr>
            <w:tcW w:w="909" w:type="pct"/>
          </w:tcPr>
          <w:p w:rsidR="00462573" w:rsidRPr="00F87C99" w:rsidRDefault="00462573" w:rsidP="00FC1E5B">
            <w:pPr>
              <w:jc w:val="both"/>
            </w:pPr>
            <w:r>
              <w:t>Название теста</w:t>
            </w: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  <w:r>
              <w:t>Ожидаемый результат</w:t>
            </w:r>
          </w:p>
        </w:tc>
        <w:tc>
          <w:tcPr>
            <w:tcW w:w="2272" w:type="pct"/>
          </w:tcPr>
          <w:p w:rsidR="00462573" w:rsidRDefault="00462573" w:rsidP="00FC1E5B">
            <w:pPr>
              <w:jc w:val="both"/>
            </w:pPr>
            <w:r>
              <w:t>Фактический результат</w:t>
            </w:r>
          </w:p>
        </w:tc>
      </w:tr>
      <w:tr w:rsidR="00AB635D" w:rsidTr="00AB635D">
        <w:tc>
          <w:tcPr>
            <w:tcW w:w="909" w:type="pct"/>
          </w:tcPr>
          <w:p w:rsidR="00462573" w:rsidRDefault="00462573" w:rsidP="00FC1E5B">
            <w:pPr>
              <w:jc w:val="both"/>
            </w:pPr>
            <w:r>
              <w:t>Чтение символов</w:t>
            </w: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Pr="00E541EF" w:rsidRDefault="00462573" w:rsidP="00FC1E5B">
            <w:pPr>
              <w:jc w:val="both"/>
            </w:pPr>
            <w:r>
              <w:t xml:space="preserve">Модуль считывает все </w:t>
            </w:r>
            <w:r w:rsidR="001C17D2">
              <w:t>литеры</w:t>
            </w:r>
            <w:r>
              <w:t xml:space="preserve"> программы</w:t>
            </w:r>
          </w:p>
        </w:tc>
        <w:tc>
          <w:tcPr>
            <w:tcW w:w="2272" w:type="pct"/>
          </w:tcPr>
          <w:p w:rsidR="00462573" w:rsidRDefault="00462573" w:rsidP="00FC1E5B">
            <w:pPr>
              <w:jc w:val="both"/>
            </w:pPr>
            <w:r w:rsidRPr="00F87C99">
              <w:rPr>
                <w:noProof/>
                <w:lang w:eastAsia="ru-RU"/>
              </w:rPr>
              <w:drawing>
                <wp:inline distT="0" distB="0" distL="0" distR="0" wp14:anchorId="30F853CB" wp14:editId="41B35A27">
                  <wp:extent cx="5010150" cy="257871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620" cy="261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5D" w:rsidTr="00AB635D">
        <w:tc>
          <w:tcPr>
            <w:tcW w:w="909" w:type="pct"/>
          </w:tcPr>
          <w:p w:rsidR="00462573" w:rsidRPr="00B07CB8" w:rsidRDefault="00B07CB8" w:rsidP="00FC1E5B">
            <w:pPr>
              <w:jc w:val="both"/>
            </w:pPr>
            <w:r>
              <w:t>Вывод ошибки</w:t>
            </w: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2272" w:type="pct"/>
          </w:tcPr>
          <w:p w:rsidR="00462573" w:rsidRDefault="00462573" w:rsidP="00FC1E5B">
            <w:pPr>
              <w:jc w:val="both"/>
            </w:pPr>
          </w:p>
        </w:tc>
      </w:tr>
      <w:tr w:rsidR="00AB635D" w:rsidTr="00AB635D"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2272" w:type="pct"/>
          </w:tcPr>
          <w:p w:rsidR="00462573" w:rsidRDefault="00462573" w:rsidP="00FC1E5B">
            <w:pPr>
              <w:jc w:val="both"/>
            </w:pPr>
          </w:p>
        </w:tc>
      </w:tr>
    </w:tbl>
    <w:p w:rsidR="00462573" w:rsidRDefault="00462573" w:rsidP="00FC1E5B">
      <w:pPr>
        <w:jc w:val="both"/>
      </w:pPr>
    </w:p>
    <w:p w:rsidR="00462573" w:rsidRDefault="00462573" w:rsidP="00FC1E5B">
      <w:pPr>
        <w:jc w:val="both"/>
        <w:sectPr w:rsidR="00462573" w:rsidSect="00AB635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B6941" w:rsidRDefault="003B6941" w:rsidP="00FC1E5B">
      <w:pPr>
        <w:pStyle w:val="1"/>
        <w:jc w:val="both"/>
      </w:pPr>
      <w:bookmarkStart w:id="5" w:name="_Toc101173318"/>
      <w:r>
        <w:lastRenderedPageBreak/>
        <w:t>Лексический анализатор</w:t>
      </w:r>
      <w:bookmarkEnd w:id="5"/>
    </w:p>
    <w:p w:rsidR="003B6941" w:rsidRDefault="003B6941" w:rsidP="00FC1E5B">
      <w:pPr>
        <w:pStyle w:val="2"/>
        <w:jc w:val="both"/>
      </w:pPr>
      <w:bookmarkStart w:id="6" w:name="_Toc101173319"/>
      <w:r>
        <w:t>Проектирование</w:t>
      </w:r>
      <w:bookmarkEnd w:id="6"/>
    </w:p>
    <w:p w:rsidR="003B6941" w:rsidRDefault="00552E54" w:rsidP="00FC1E5B">
      <w:pPr>
        <w:jc w:val="both"/>
      </w:pPr>
      <w:r>
        <w:t>Лексический анализатор – это модуль, который формирует символы исходной программы и строит их внутреннее представление.</w:t>
      </w:r>
    </w:p>
    <w:p w:rsidR="001D7125" w:rsidRDefault="001D7125" w:rsidP="00FC1E5B">
      <w:pPr>
        <w:jc w:val="both"/>
      </w:pPr>
      <w:r>
        <w:t xml:space="preserve">Лексема – это </w:t>
      </w:r>
      <w:r w:rsidR="00CD7657">
        <w:t xml:space="preserve">синтаксическая единица, </w:t>
      </w:r>
      <w:r w:rsidR="00CD7657" w:rsidRPr="00CD7657">
        <w:t>последовательность допустимых символов языка программирования, имеющая смысл для транслятора.</w:t>
      </w:r>
    </w:p>
    <w:p w:rsidR="001D7125" w:rsidRDefault="001D7125" w:rsidP="00FC1E5B">
      <w:pPr>
        <w:jc w:val="both"/>
      </w:pPr>
      <w:r>
        <w:t xml:space="preserve">Токен – это </w:t>
      </w:r>
      <w:r w:rsidR="00FC1E5B" w:rsidRPr="00FC1E5B">
        <w:t>каждая из значимых частей (в виде последовательности символов между разделителями), на которые разбивается текст специальной компьютерной программой</w:t>
      </w:r>
      <w:r w:rsidR="007A3878">
        <w:t>.</w:t>
      </w:r>
    </w:p>
    <w:p w:rsidR="003B6941" w:rsidRDefault="003B6941" w:rsidP="00FC1E5B">
      <w:pPr>
        <w:jc w:val="both"/>
      </w:pPr>
      <w:r>
        <w:t>Требования</w:t>
      </w:r>
      <w:r w:rsidR="00AA1E14">
        <w:t xml:space="preserve"> к лексическому анализатору</w:t>
      </w:r>
      <w:r>
        <w:t>:</w:t>
      </w:r>
    </w:p>
    <w:p w:rsidR="003B6941" w:rsidRDefault="00AA1E14" w:rsidP="00FC1E5B">
      <w:pPr>
        <w:pStyle w:val="a7"/>
        <w:numPr>
          <w:ilvl w:val="0"/>
          <w:numId w:val="1"/>
        </w:numPr>
        <w:jc w:val="both"/>
      </w:pPr>
      <w:r>
        <w:t>Формирует символы исходной программы</w:t>
      </w:r>
    </w:p>
    <w:p w:rsidR="00AA1E14" w:rsidRPr="00A821ED" w:rsidRDefault="00AA1E14" w:rsidP="00FC1E5B">
      <w:pPr>
        <w:pStyle w:val="a7"/>
        <w:numPr>
          <w:ilvl w:val="0"/>
          <w:numId w:val="1"/>
        </w:numPr>
        <w:jc w:val="both"/>
      </w:pPr>
      <w:r>
        <w:t>Должен передавать другим блокам компилятора следующую информацию: код символа, позицию символа, значение константы, адрес идентификатора в таблице имен.</w:t>
      </w:r>
    </w:p>
    <w:p w:rsidR="00A821ED" w:rsidRDefault="00CD7657" w:rsidP="00FC1E5B">
      <w:pPr>
        <w:jc w:val="both"/>
      </w:pPr>
      <w:r>
        <w:t>Все токены можно поделить на три группы:</w:t>
      </w:r>
    </w:p>
    <w:p w:rsidR="008C101C" w:rsidRDefault="008C101C" w:rsidP="008C101C">
      <w:pPr>
        <w:pStyle w:val="a7"/>
        <w:numPr>
          <w:ilvl w:val="0"/>
          <w:numId w:val="2"/>
        </w:numPr>
        <w:jc w:val="both"/>
      </w:pPr>
      <w:r>
        <w:t>ключевое слово,</w:t>
      </w:r>
    </w:p>
    <w:p w:rsidR="00CD7657" w:rsidRDefault="00CD7657" w:rsidP="00FC1E5B">
      <w:pPr>
        <w:pStyle w:val="a7"/>
        <w:numPr>
          <w:ilvl w:val="0"/>
          <w:numId w:val="2"/>
        </w:numPr>
        <w:jc w:val="both"/>
      </w:pPr>
      <w:r>
        <w:t>идентификатор,</w:t>
      </w:r>
    </w:p>
    <w:p w:rsidR="00CD7657" w:rsidRDefault="00CD7657" w:rsidP="00FC1E5B">
      <w:pPr>
        <w:pStyle w:val="a7"/>
        <w:numPr>
          <w:ilvl w:val="0"/>
          <w:numId w:val="2"/>
        </w:numPr>
        <w:jc w:val="both"/>
      </w:pPr>
      <w:r>
        <w:t>константа.</w:t>
      </w:r>
    </w:p>
    <w:p w:rsidR="00A821ED" w:rsidRDefault="00A821ED" w:rsidP="00FC1E5B">
      <w:pPr>
        <w:jc w:val="both"/>
      </w:pPr>
      <w:r>
        <w:t>Таблица ключевых слов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98"/>
        <w:gridCol w:w="4347"/>
      </w:tblGrid>
      <w:tr w:rsidR="00A821ED" w:rsidRPr="00A821ED" w:rsidTr="00A821ED">
        <w:tc>
          <w:tcPr>
            <w:tcW w:w="4998" w:type="dxa"/>
          </w:tcPr>
          <w:p w:rsidR="00A821ED" w:rsidRPr="00060ED8" w:rsidRDefault="00060ED8" w:rsidP="00FC1E5B">
            <w:pPr>
              <w:jc w:val="both"/>
            </w:pPr>
            <w:r>
              <w:t>Ключевое слово</w:t>
            </w:r>
          </w:p>
        </w:tc>
        <w:tc>
          <w:tcPr>
            <w:tcW w:w="4347" w:type="dxa"/>
          </w:tcPr>
          <w:p w:rsidR="00A821ED" w:rsidRPr="00060ED8" w:rsidRDefault="00060ED8" w:rsidP="00FC1E5B">
            <w:pPr>
              <w:jc w:val="both"/>
            </w:pPr>
            <w:r>
              <w:t>Условное обозначение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varSy,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beginSy,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endSy,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andSy,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orSy,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notSy,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lessSy,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moreSy,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lessEvenSy,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moreEvenSy,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notEvenSy,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assignSy,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plusSy,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minusSy,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multSy,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subSy,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leftBrSy,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rightBrSy,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ifSy, </w:t>
            </w:r>
          </w:p>
        </w:tc>
      </w:tr>
      <w:tr w:rsidR="009B5858" w:rsidRPr="00A821ED" w:rsidTr="00A821ED">
        <w:tc>
          <w:tcPr>
            <w:tcW w:w="4998" w:type="dxa"/>
          </w:tcPr>
          <w:p w:rsidR="009B5858" w:rsidRDefault="009B5858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4347" w:type="dxa"/>
          </w:tcPr>
          <w:p w:rsidR="009B5858" w:rsidRPr="00A821ED" w:rsidRDefault="009B5858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thenSy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elseSy,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whileSy,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doSy,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</w:pPr>
            <w:r w:rsidRPr="00A821ED">
              <w:t xml:space="preserve">quotSy,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</w:pPr>
            <w:r w:rsidRPr="00A821ED">
              <w:t xml:space="preserve">colonSy,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</w:pPr>
            <w:r w:rsidRPr="00A821ED">
              <w:t>semiColonSy,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dotSy</w:t>
            </w:r>
          </w:p>
        </w:tc>
      </w:tr>
      <w:tr w:rsidR="009B5858" w:rsidRPr="00A821ED" w:rsidTr="00A821ED">
        <w:tc>
          <w:tcPr>
            <w:tcW w:w="4998" w:type="dxa"/>
          </w:tcPr>
          <w:p w:rsidR="009B5858" w:rsidRDefault="009B5858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,</w:t>
            </w:r>
          </w:p>
        </w:tc>
        <w:tc>
          <w:tcPr>
            <w:tcW w:w="4347" w:type="dxa"/>
          </w:tcPr>
          <w:p w:rsidR="009B5858" w:rsidRDefault="009B5858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commaSy</w:t>
            </w:r>
          </w:p>
        </w:tc>
      </w:tr>
      <w:tr w:rsidR="009B5858" w:rsidRPr="00A821ED" w:rsidTr="00A821ED">
        <w:tc>
          <w:tcPr>
            <w:tcW w:w="4998" w:type="dxa"/>
          </w:tcPr>
          <w:p w:rsidR="009B5858" w:rsidRDefault="009B5858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4347" w:type="dxa"/>
          </w:tcPr>
          <w:p w:rsidR="009B5858" w:rsidRDefault="009B5858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programSy</w:t>
            </w:r>
          </w:p>
        </w:tc>
      </w:tr>
    </w:tbl>
    <w:p w:rsidR="00F618C7" w:rsidRDefault="00F618C7" w:rsidP="00FC1E5B">
      <w:pPr>
        <w:jc w:val="both"/>
      </w:pPr>
    </w:p>
    <w:p w:rsidR="00FC4335" w:rsidRPr="00FC4335" w:rsidRDefault="00FC4335" w:rsidP="00FC1E5B">
      <w:pPr>
        <w:jc w:val="both"/>
      </w:pPr>
    </w:p>
    <w:p w:rsidR="003B6941" w:rsidRDefault="003B6941" w:rsidP="00FC1E5B">
      <w:pPr>
        <w:pStyle w:val="2"/>
        <w:jc w:val="both"/>
      </w:pPr>
      <w:bookmarkStart w:id="7" w:name="_Toc101173320"/>
      <w:r>
        <w:t>Разработка</w:t>
      </w:r>
      <w:bookmarkEnd w:id="7"/>
    </w:p>
    <w:p w:rsidR="00F87C99" w:rsidRDefault="00F87C99" w:rsidP="00FC1E5B">
      <w:pPr>
        <w:jc w:val="both"/>
      </w:pPr>
    </w:p>
    <w:p w:rsidR="00462573" w:rsidRDefault="00576ECE" w:rsidP="00FC1E5B">
      <w:pPr>
        <w:jc w:val="both"/>
      </w:pPr>
      <w:r w:rsidRPr="00576ECE">
        <w:rPr>
          <w:noProof/>
          <w:lang w:eastAsia="ru-RU"/>
        </w:rPr>
        <w:drawing>
          <wp:inline distT="0" distB="0" distL="0" distR="0" wp14:anchorId="189667FB" wp14:editId="5D1FCB8B">
            <wp:extent cx="2886478" cy="12193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Default="00576ECE" w:rsidP="00FC1E5B">
      <w:pPr>
        <w:jc w:val="both"/>
      </w:pPr>
      <w:r w:rsidRPr="00576ECE">
        <w:rPr>
          <w:noProof/>
          <w:lang w:eastAsia="ru-RU"/>
        </w:rPr>
        <w:drawing>
          <wp:inline distT="0" distB="0" distL="0" distR="0" wp14:anchorId="27D078A7" wp14:editId="03B15A64">
            <wp:extent cx="2295845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Default="00576ECE" w:rsidP="00FC1E5B">
      <w:pPr>
        <w:jc w:val="both"/>
      </w:pPr>
      <w:r w:rsidRPr="00576ECE">
        <w:rPr>
          <w:noProof/>
          <w:lang w:eastAsia="ru-RU"/>
        </w:rPr>
        <w:drawing>
          <wp:inline distT="0" distB="0" distL="0" distR="0" wp14:anchorId="45E558E3" wp14:editId="0A8FDCE7">
            <wp:extent cx="2438740" cy="257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Default="00576ECE" w:rsidP="00FC1E5B">
      <w:pPr>
        <w:jc w:val="both"/>
      </w:pPr>
      <w:r w:rsidRPr="00576ECE">
        <w:rPr>
          <w:noProof/>
          <w:lang w:eastAsia="ru-RU"/>
        </w:rPr>
        <w:drawing>
          <wp:inline distT="0" distB="0" distL="0" distR="0" wp14:anchorId="4C1A34A0" wp14:editId="2461CC7F">
            <wp:extent cx="2505425" cy="23815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Default="00576ECE" w:rsidP="00FC1E5B">
      <w:pPr>
        <w:jc w:val="both"/>
      </w:pPr>
      <w:r w:rsidRPr="00576ECE">
        <w:rPr>
          <w:noProof/>
          <w:lang w:eastAsia="ru-RU"/>
        </w:rPr>
        <w:drawing>
          <wp:inline distT="0" distB="0" distL="0" distR="0" wp14:anchorId="56EEECF7" wp14:editId="2705AEDA">
            <wp:extent cx="2534004" cy="257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Default="00576ECE" w:rsidP="00FC1E5B">
      <w:pPr>
        <w:jc w:val="both"/>
      </w:pPr>
      <w:r w:rsidRPr="00576ECE">
        <w:rPr>
          <w:noProof/>
          <w:lang w:eastAsia="ru-RU"/>
        </w:rPr>
        <w:drawing>
          <wp:inline distT="0" distB="0" distL="0" distR="0" wp14:anchorId="2011A2FC" wp14:editId="5FA66374">
            <wp:extent cx="2667372" cy="23815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Default="00576ECE" w:rsidP="00FC1E5B">
      <w:pPr>
        <w:jc w:val="both"/>
      </w:pPr>
      <w:r w:rsidRPr="00576ECE">
        <w:rPr>
          <w:noProof/>
          <w:lang w:eastAsia="ru-RU"/>
        </w:rPr>
        <w:drawing>
          <wp:inline distT="0" distB="0" distL="0" distR="0" wp14:anchorId="0D42450A" wp14:editId="425F59B0">
            <wp:extent cx="2553056" cy="257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E7" w:rsidRDefault="00576ECE" w:rsidP="00FC1E5B">
      <w:pPr>
        <w:jc w:val="both"/>
        <w:sectPr w:rsidR="00C951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76ECE">
        <w:rPr>
          <w:noProof/>
          <w:lang w:eastAsia="ru-RU"/>
        </w:rPr>
        <w:drawing>
          <wp:inline distT="0" distB="0" distL="0" distR="0" wp14:anchorId="5F009299" wp14:editId="3404D35F">
            <wp:extent cx="2886478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41" w:rsidRDefault="003B6941" w:rsidP="00FC1E5B">
      <w:pPr>
        <w:pStyle w:val="2"/>
        <w:jc w:val="both"/>
      </w:pPr>
      <w:bookmarkStart w:id="8" w:name="_Toc101173321"/>
      <w:r>
        <w:lastRenderedPageBreak/>
        <w:t>Тестирование</w:t>
      </w:r>
      <w:bookmarkEnd w:id="8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F87C99" w:rsidTr="00C951E7">
        <w:tc>
          <w:tcPr>
            <w:tcW w:w="1250" w:type="pct"/>
          </w:tcPr>
          <w:p w:rsidR="00F87C99" w:rsidRPr="00F87C99" w:rsidRDefault="00F87C99" w:rsidP="00FC1E5B">
            <w:pPr>
              <w:jc w:val="both"/>
            </w:pPr>
            <w:r>
              <w:t>Название теста</w:t>
            </w: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  <w:r>
              <w:t>Ожидаемый результат</w:t>
            </w: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  <w:r>
              <w:t>Фактический результат</w:t>
            </w:r>
          </w:p>
        </w:tc>
      </w:tr>
      <w:tr w:rsidR="00F87C99" w:rsidTr="00C951E7"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Pr="00E541EF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</w:tr>
      <w:tr w:rsidR="00F87C99" w:rsidTr="00C951E7"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</w:tr>
      <w:tr w:rsidR="00F87C99" w:rsidTr="00C951E7"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</w:tr>
    </w:tbl>
    <w:p w:rsidR="00764A71" w:rsidRDefault="00764A71" w:rsidP="00FC1E5B">
      <w:pPr>
        <w:jc w:val="both"/>
        <w:rPr>
          <w:lang w:val="en-US"/>
        </w:rPr>
      </w:pPr>
    </w:p>
    <w:p w:rsidR="00764A71" w:rsidRDefault="00764A71" w:rsidP="00764A71">
      <w:pPr>
        <w:rPr>
          <w:lang w:val="en-US"/>
        </w:rPr>
      </w:pPr>
      <w:r>
        <w:rPr>
          <w:lang w:val="en-US"/>
        </w:rPr>
        <w:br w:type="page"/>
      </w:r>
    </w:p>
    <w:p w:rsidR="00764A71" w:rsidRDefault="00764A71" w:rsidP="00764A71">
      <w:pPr>
        <w:pStyle w:val="1"/>
        <w:jc w:val="both"/>
      </w:pPr>
      <w:bookmarkStart w:id="9" w:name="_Toc101173322"/>
      <w:r>
        <w:lastRenderedPageBreak/>
        <w:t>Синтаксический анализатор</w:t>
      </w:r>
      <w:bookmarkEnd w:id="9"/>
    </w:p>
    <w:p w:rsidR="00764A71" w:rsidRDefault="00764A71" w:rsidP="00764A71">
      <w:pPr>
        <w:pStyle w:val="2"/>
        <w:jc w:val="both"/>
      </w:pPr>
      <w:bookmarkStart w:id="10" w:name="_Toc101173323"/>
      <w:r>
        <w:t>Проектирование</w:t>
      </w:r>
      <w:bookmarkEnd w:id="10"/>
    </w:p>
    <w:p w:rsidR="00764A71" w:rsidRDefault="00764A71" w:rsidP="00764A71">
      <w:pPr>
        <w:jc w:val="both"/>
      </w:pPr>
      <w:r>
        <w:t>Синтаксический анализатор – это модуль, который формирует символы исходной программы и строит их внутреннее представление.</w:t>
      </w:r>
    </w:p>
    <w:p w:rsidR="00764A71" w:rsidRDefault="00764A71" w:rsidP="00764A71">
      <w:pPr>
        <w:jc w:val="both"/>
      </w:pPr>
      <w:r>
        <w:t>Требования к синтаксическому анализатору:</w:t>
      </w:r>
    </w:p>
    <w:p w:rsidR="00764A71" w:rsidRPr="00A821ED" w:rsidRDefault="00764A71" w:rsidP="00764A71">
      <w:pPr>
        <w:pStyle w:val="a7"/>
        <w:numPr>
          <w:ilvl w:val="0"/>
          <w:numId w:val="1"/>
        </w:numPr>
        <w:jc w:val="both"/>
      </w:pPr>
      <w:r>
        <w:t>Должен проверять последовательность токенов на синтаксические ошибки</w:t>
      </w:r>
    </w:p>
    <w:p w:rsidR="001B45F1" w:rsidRDefault="001B45F1" w:rsidP="00764A71">
      <w:pPr>
        <w:jc w:val="both"/>
      </w:pPr>
    </w:p>
    <w:p w:rsidR="00764A71" w:rsidRDefault="00A343FE" w:rsidP="00764A71">
      <w:pPr>
        <w:jc w:val="both"/>
      </w:pPr>
      <w:r w:rsidRPr="00A343FE">
        <w:t>Правила, описывающие синтаксис языка Pascal:</w:t>
      </w:r>
    </w:p>
    <w:p w:rsidR="00BC3D31" w:rsidRDefault="00BC3D31" w:rsidP="00BC3D31">
      <w:pPr>
        <w:jc w:val="both"/>
      </w:pPr>
      <w:r w:rsidRPr="00BC3D31">
        <w:t>&lt;программа&gt;::=program&lt;имя&gt;;&lt;блок&gt;.</w:t>
      </w:r>
    </w:p>
    <w:p w:rsidR="00BC3D31" w:rsidRPr="00BC3D31" w:rsidRDefault="00BC3D31" w:rsidP="00BC3D31">
      <w:pPr>
        <w:jc w:val="both"/>
      </w:pPr>
      <w:r>
        <w:t>&lt;блок&gt;::=&lt;раздел типов&gt;&lt;раздел переменных&gt;&lt;раздел операторов&gt;</w:t>
      </w:r>
    </w:p>
    <w:p w:rsidR="00A343FE" w:rsidRPr="00A343FE" w:rsidRDefault="00A343FE" w:rsidP="001273F2">
      <w:pPr>
        <w:jc w:val="both"/>
      </w:pPr>
      <w:r w:rsidRPr="00A343FE">
        <w:t>&lt;раздел переменных&gt; ::=var &lt;описание однотипных переменных&gt; ;{&lt;описание однотипных переменных&gt; ; }| &lt; пусто&gt;</w:t>
      </w:r>
    </w:p>
    <w:p w:rsidR="00A343FE" w:rsidRDefault="00A343FE" w:rsidP="001273F2">
      <w:pPr>
        <w:jc w:val="both"/>
      </w:pPr>
      <w:r w:rsidRPr="00A343FE">
        <w:t>&lt;описание однотипных переменных&gt; ::=&lt;имя&gt; { , &lt;имя&gt;} : &lt;тип&gt;</w:t>
      </w:r>
    </w:p>
    <w:p w:rsidR="00D16331" w:rsidRPr="009B03C2" w:rsidRDefault="00D16331" w:rsidP="001273F2">
      <w:pPr>
        <w:jc w:val="both"/>
      </w:pPr>
      <w:r>
        <w:t>&lt;раздел операторов&gt;</w:t>
      </w:r>
      <w:r w:rsidRPr="009B03C2">
        <w:t>::=</w:t>
      </w:r>
      <w:r>
        <w:t>&lt;составной оператор&gt;</w:t>
      </w:r>
    </w:p>
    <w:p w:rsidR="0023393A" w:rsidRDefault="000F1EC6" w:rsidP="00764A71">
      <w:pPr>
        <w:jc w:val="both"/>
      </w:pPr>
      <w:r>
        <w:t>&lt;цикл с предусловием&gt;::=while&lt;выражение&gt;do&lt;оператор&gt;</w:t>
      </w:r>
    </w:p>
    <w:p w:rsidR="000F1EC6" w:rsidRPr="00C30111" w:rsidRDefault="000F1EC6" w:rsidP="00764A71">
      <w:pPr>
        <w:jc w:val="both"/>
        <w:rPr>
          <w:color w:val="FF0000"/>
        </w:rPr>
      </w:pPr>
      <w:r w:rsidRPr="00C30111">
        <w:rPr>
          <w:color w:val="FF0000"/>
        </w:rPr>
        <w:t>&lt;выражение&gt;::=</w:t>
      </w:r>
    </w:p>
    <w:p w:rsidR="000F1EC6" w:rsidRPr="00C30111" w:rsidRDefault="000F1EC6" w:rsidP="00764A71">
      <w:pPr>
        <w:jc w:val="both"/>
        <w:rPr>
          <w:color w:val="FF0000"/>
        </w:rPr>
      </w:pPr>
      <w:r w:rsidRPr="00C30111">
        <w:rPr>
          <w:color w:val="FF0000"/>
        </w:rPr>
        <w:t>&lt;оператор&gt;::=</w:t>
      </w:r>
    </w:p>
    <w:p w:rsidR="0023393A" w:rsidRDefault="0023393A" w:rsidP="0023393A">
      <w:pPr>
        <w:jc w:val="both"/>
      </w:pPr>
      <w:r>
        <w:t>&lt;составной оператор&gt;::=begin&lt;оператор&gt;{;&lt;оператор&gt;}end</w:t>
      </w:r>
    </w:p>
    <w:p w:rsidR="00303F49" w:rsidRPr="00C30111" w:rsidRDefault="00303F49" w:rsidP="00303F49">
      <w:pPr>
        <w:jc w:val="both"/>
        <w:rPr>
          <w:color w:val="FF0000"/>
        </w:rPr>
      </w:pPr>
      <w:r w:rsidRPr="00C30111">
        <w:rPr>
          <w:color w:val="FF0000"/>
        </w:rPr>
        <w:t>&lt;переменная&gt;::=&lt;имя&gt;{[&lt;выражение&gt;{,&lt;выражение&gt;}]|.&lt;имя&gt;|^}</w:t>
      </w:r>
    </w:p>
    <w:p w:rsidR="00926563" w:rsidRDefault="00C76D6F" w:rsidP="00C76D6F">
      <w:pPr>
        <w:jc w:val="both"/>
      </w:pPr>
      <w:r>
        <w:t>&lt;условный оператор&gt; ::= if &lt;выражение&gt; then &lt;оператор&gt;&lt;хвост&gt;</w:t>
      </w:r>
    </w:p>
    <w:p w:rsidR="00303F49" w:rsidRPr="00FC4335" w:rsidRDefault="00C76D6F" w:rsidP="00C76D6F">
      <w:pPr>
        <w:jc w:val="both"/>
      </w:pPr>
      <w:r>
        <w:t>&lt;хвост&gt; ::= else &lt;оператор&gt;| &lt;пусто&gt;</w:t>
      </w:r>
    </w:p>
    <w:p w:rsidR="00764A71" w:rsidRDefault="00764A71" w:rsidP="00764A71">
      <w:pPr>
        <w:pStyle w:val="2"/>
        <w:jc w:val="both"/>
      </w:pPr>
      <w:bookmarkStart w:id="11" w:name="_Toc101173324"/>
      <w:r>
        <w:t>Разработка</w:t>
      </w:r>
      <w:bookmarkEnd w:id="11"/>
    </w:p>
    <w:p w:rsidR="00764A71" w:rsidRDefault="00764A71" w:rsidP="00764A71">
      <w:pPr>
        <w:jc w:val="both"/>
        <w:sectPr w:rsidR="00764A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а</w:t>
      </w:r>
    </w:p>
    <w:p w:rsidR="00764A71" w:rsidRDefault="00764A71" w:rsidP="00764A71">
      <w:pPr>
        <w:pStyle w:val="2"/>
        <w:jc w:val="both"/>
      </w:pPr>
      <w:bookmarkStart w:id="12" w:name="_Toc101173325"/>
      <w:r>
        <w:lastRenderedPageBreak/>
        <w:t>Тестирование</w:t>
      </w:r>
      <w:bookmarkEnd w:id="12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764A71" w:rsidTr="00B25D26">
        <w:tc>
          <w:tcPr>
            <w:tcW w:w="1250" w:type="pct"/>
          </w:tcPr>
          <w:p w:rsidR="00764A71" w:rsidRPr="00F87C99" w:rsidRDefault="00764A71" w:rsidP="00B25D26">
            <w:pPr>
              <w:jc w:val="both"/>
            </w:pPr>
            <w:r>
              <w:t>Название теста</w:t>
            </w:r>
          </w:p>
        </w:tc>
        <w:tc>
          <w:tcPr>
            <w:tcW w:w="1250" w:type="pct"/>
          </w:tcPr>
          <w:p w:rsidR="00764A71" w:rsidRDefault="00764A71" w:rsidP="00B25D26">
            <w:pPr>
              <w:jc w:val="both"/>
            </w:pPr>
          </w:p>
        </w:tc>
        <w:tc>
          <w:tcPr>
            <w:tcW w:w="1250" w:type="pct"/>
          </w:tcPr>
          <w:p w:rsidR="00764A71" w:rsidRDefault="00764A71" w:rsidP="00B25D26">
            <w:pPr>
              <w:jc w:val="both"/>
            </w:pPr>
            <w:r>
              <w:t>Ожидаемый результат</w:t>
            </w:r>
          </w:p>
        </w:tc>
        <w:tc>
          <w:tcPr>
            <w:tcW w:w="1250" w:type="pct"/>
          </w:tcPr>
          <w:p w:rsidR="00764A71" w:rsidRDefault="00764A71" w:rsidP="00B25D26">
            <w:pPr>
              <w:jc w:val="both"/>
            </w:pPr>
            <w:r>
              <w:t>Фактический результат</w:t>
            </w:r>
          </w:p>
        </w:tc>
      </w:tr>
      <w:tr w:rsidR="00764A71" w:rsidTr="00B25D26">
        <w:tc>
          <w:tcPr>
            <w:tcW w:w="1250" w:type="pct"/>
          </w:tcPr>
          <w:p w:rsidR="00764A71" w:rsidRDefault="00764A71" w:rsidP="00B25D26">
            <w:pPr>
              <w:jc w:val="both"/>
            </w:pPr>
          </w:p>
        </w:tc>
        <w:tc>
          <w:tcPr>
            <w:tcW w:w="1250" w:type="pct"/>
          </w:tcPr>
          <w:p w:rsidR="00764A71" w:rsidRDefault="00764A71" w:rsidP="00B25D26">
            <w:pPr>
              <w:jc w:val="both"/>
            </w:pPr>
          </w:p>
        </w:tc>
        <w:tc>
          <w:tcPr>
            <w:tcW w:w="1250" w:type="pct"/>
          </w:tcPr>
          <w:p w:rsidR="00764A71" w:rsidRPr="00E541EF" w:rsidRDefault="00764A71" w:rsidP="00B25D26">
            <w:pPr>
              <w:jc w:val="both"/>
            </w:pPr>
          </w:p>
        </w:tc>
        <w:tc>
          <w:tcPr>
            <w:tcW w:w="1250" w:type="pct"/>
          </w:tcPr>
          <w:p w:rsidR="00764A71" w:rsidRDefault="00764A71" w:rsidP="00B25D26">
            <w:pPr>
              <w:jc w:val="both"/>
            </w:pPr>
          </w:p>
        </w:tc>
      </w:tr>
      <w:tr w:rsidR="00764A71" w:rsidTr="00B25D26">
        <w:tc>
          <w:tcPr>
            <w:tcW w:w="1250" w:type="pct"/>
          </w:tcPr>
          <w:p w:rsidR="00764A71" w:rsidRDefault="00764A71" w:rsidP="00B25D26">
            <w:pPr>
              <w:jc w:val="both"/>
            </w:pPr>
          </w:p>
        </w:tc>
        <w:tc>
          <w:tcPr>
            <w:tcW w:w="1250" w:type="pct"/>
          </w:tcPr>
          <w:p w:rsidR="00764A71" w:rsidRDefault="00764A71" w:rsidP="00B25D26">
            <w:pPr>
              <w:jc w:val="both"/>
            </w:pPr>
          </w:p>
        </w:tc>
        <w:tc>
          <w:tcPr>
            <w:tcW w:w="1250" w:type="pct"/>
          </w:tcPr>
          <w:p w:rsidR="00764A71" w:rsidRDefault="00764A71" w:rsidP="00B25D26">
            <w:pPr>
              <w:jc w:val="both"/>
            </w:pPr>
          </w:p>
        </w:tc>
        <w:tc>
          <w:tcPr>
            <w:tcW w:w="1250" w:type="pct"/>
          </w:tcPr>
          <w:p w:rsidR="00764A71" w:rsidRDefault="00764A71" w:rsidP="00B25D26">
            <w:pPr>
              <w:jc w:val="both"/>
            </w:pPr>
          </w:p>
        </w:tc>
      </w:tr>
      <w:tr w:rsidR="00764A71" w:rsidTr="00B25D26">
        <w:tc>
          <w:tcPr>
            <w:tcW w:w="1250" w:type="pct"/>
          </w:tcPr>
          <w:p w:rsidR="00764A71" w:rsidRDefault="00764A71" w:rsidP="00B25D26">
            <w:pPr>
              <w:jc w:val="both"/>
            </w:pPr>
          </w:p>
        </w:tc>
        <w:tc>
          <w:tcPr>
            <w:tcW w:w="1250" w:type="pct"/>
          </w:tcPr>
          <w:p w:rsidR="00764A71" w:rsidRDefault="00764A71" w:rsidP="00B25D26">
            <w:pPr>
              <w:jc w:val="both"/>
            </w:pPr>
          </w:p>
        </w:tc>
        <w:tc>
          <w:tcPr>
            <w:tcW w:w="1250" w:type="pct"/>
          </w:tcPr>
          <w:p w:rsidR="00764A71" w:rsidRDefault="00764A71" w:rsidP="00B25D26">
            <w:pPr>
              <w:jc w:val="both"/>
            </w:pPr>
          </w:p>
        </w:tc>
        <w:tc>
          <w:tcPr>
            <w:tcW w:w="1250" w:type="pct"/>
          </w:tcPr>
          <w:p w:rsidR="00764A71" w:rsidRDefault="00764A71" w:rsidP="00B25D26">
            <w:pPr>
              <w:jc w:val="both"/>
            </w:pPr>
          </w:p>
        </w:tc>
      </w:tr>
    </w:tbl>
    <w:p w:rsidR="00574215" w:rsidRPr="00B07CB8" w:rsidRDefault="00574215" w:rsidP="00FC1E5B">
      <w:pPr>
        <w:jc w:val="both"/>
        <w:rPr>
          <w:lang w:val="en-US"/>
        </w:rPr>
      </w:pPr>
    </w:p>
    <w:sectPr w:rsidR="00574215" w:rsidRPr="00B07CB8" w:rsidSect="00C951E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206" w:rsidRDefault="000A7206" w:rsidP="00462573">
      <w:pPr>
        <w:spacing w:after="0" w:line="240" w:lineRule="auto"/>
      </w:pPr>
      <w:r>
        <w:separator/>
      </w:r>
    </w:p>
  </w:endnote>
  <w:endnote w:type="continuationSeparator" w:id="0">
    <w:p w:rsidR="000A7206" w:rsidRDefault="000A7206" w:rsidP="0046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206" w:rsidRDefault="000A7206" w:rsidP="00462573">
      <w:pPr>
        <w:spacing w:after="0" w:line="240" w:lineRule="auto"/>
      </w:pPr>
      <w:r>
        <w:separator/>
      </w:r>
    </w:p>
  </w:footnote>
  <w:footnote w:type="continuationSeparator" w:id="0">
    <w:p w:rsidR="000A7206" w:rsidRDefault="000A7206" w:rsidP="00462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3A1D"/>
    <w:multiLevelType w:val="hybridMultilevel"/>
    <w:tmpl w:val="7228D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C483A"/>
    <w:multiLevelType w:val="hybridMultilevel"/>
    <w:tmpl w:val="1D26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FF"/>
    <w:rsid w:val="00060ED8"/>
    <w:rsid w:val="00096D2E"/>
    <w:rsid w:val="000A288E"/>
    <w:rsid w:val="000A7206"/>
    <w:rsid w:val="000F1EC6"/>
    <w:rsid w:val="000F67B6"/>
    <w:rsid w:val="001273F2"/>
    <w:rsid w:val="0013786F"/>
    <w:rsid w:val="00144EEF"/>
    <w:rsid w:val="0015078B"/>
    <w:rsid w:val="001B45F1"/>
    <w:rsid w:val="001C17D2"/>
    <w:rsid w:val="001D7125"/>
    <w:rsid w:val="0023393A"/>
    <w:rsid w:val="002405F0"/>
    <w:rsid w:val="00281EFF"/>
    <w:rsid w:val="00303F49"/>
    <w:rsid w:val="003B012E"/>
    <w:rsid w:val="003B6941"/>
    <w:rsid w:val="004622FD"/>
    <w:rsid w:val="00462573"/>
    <w:rsid w:val="00512C0B"/>
    <w:rsid w:val="00516812"/>
    <w:rsid w:val="00552E54"/>
    <w:rsid w:val="00574215"/>
    <w:rsid w:val="00576ECE"/>
    <w:rsid w:val="006042BF"/>
    <w:rsid w:val="006C5AFE"/>
    <w:rsid w:val="006E62AA"/>
    <w:rsid w:val="007402FD"/>
    <w:rsid w:val="00764A71"/>
    <w:rsid w:val="007A3878"/>
    <w:rsid w:val="008131F5"/>
    <w:rsid w:val="0083021C"/>
    <w:rsid w:val="008B2D37"/>
    <w:rsid w:val="008C101C"/>
    <w:rsid w:val="00926563"/>
    <w:rsid w:val="0093194A"/>
    <w:rsid w:val="009B03C2"/>
    <w:rsid w:val="009B328A"/>
    <w:rsid w:val="009B5858"/>
    <w:rsid w:val="009C291B"/>
    <w:rsid w:val="009E66F6"/>
    <w:rsid w:val="00A343FE"/>
    <w:rsid w:val="00A63459"/>
    <w:rsid w:val="00A7405C"/>
    <w:rsid w:val="00A821ED"/>
    <w:rsid w:val="00A833FC"/>
    <w:rsid w:val="00AA1E14"/>
    <w:rsid w:val="00AB635D"/>
    <w:rsid w:val="00B07CB8"/>
    <w:rsid w:val="00B40725"/>
    <w:rsid w:val="00B66F23"/>
    <w:rsid w:val="00BB7714"/>
    <w:rsid w:val="00BC3D31"/>
    <w:rsid w:val="00C30111"/>
    <w:rsid w:val="00C76D6F"/>
    <w:rsid w:val="00C87125"/>
    <w:rsid w:val="00C951E7"/>
    <w:rsid w:val="00CD7657"/>
    <w:rsid w:val="00D16331"/>
    <w:rsid w:val="00D62C74"/>
    <w:rsid w:val="00D86B2F"/>
    <w:rsid w:val="00DD26C5"/>
    <w:rsid w:val="00E23940"/>
    <w:rsid w:val="00E434D3"/>
    <w:rsid w:val="00E541EF"/>
    <w:rsid w:val="00EC6119"/>
    <w:rsid w:val="00F618C7"/>
    <w:rsid w:val="00F77963"/>
    <w:rsid w:val="00F87C99"/>
    <w:rsid w:val="00FC1E5B"/>
    <w:rsid w:val="00FC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00394-F41A-4F6D-9F84-566139D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4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E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4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0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FD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7402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02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02F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402F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B328A"/>
    <w:pPr>
      <w:ind w:left="720"/>
      <w:contextualSpacing/>
    </w:pPr>
  </w:style>
  <w:style w:type="table" w:styleId="a8">
    <w:name w:val="Table Grid"/>
    <w:basedOn w:val="a1"/>
    <w:uiPriority w:val="39"/>
    <w:rsid w:val="00F8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2573"/>
  </w:style>
  <w:style w:type="paragraph" w:styleId="ab">
    <w:name w:val="footer"/>
    <w:basedOn w:val="a"/>
    <w:link w:val="ac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2573"/>
  </w:style>
  <w:style w:type="paragraph" w:styleId="ad">
    <w:name w:val="Subtitle"/>
    <w:basedOn w:val="a"/>
    <w:next w:val="a"/>
    <w:link w:val="ae"/>
    <w:uiPriority w:val="11"/>
    <w:qFormat/>
    <w:rsid w:val="00A821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A821ED"/>
    <w:rPr>
      <w:rFonts w:eastAsiaTheme="minorEastAsia"/>
      <w:color w:val="5A5A5A" w:themeColor="text1" w:themeTint="A5"/>
      <w:spacing w:val="15"/>
    </w:rPr>
  </w:style>
  <w:style w:type="paragraph" w:styleId="af">
    <w:name w:val="Body Text"/>
    <w:basedOn w:val="a"/>
    <w:link w:val="af0"/>
    <w:uiPriority w:val="1"/>
    <w:qFormat/>
    <w:rsid w:val="00A343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Знак"/>
    <w:basedOn w:val="a0"/>
    <w:link w:val="af"/>
    <w:uiPriority w:val="1"/>
    <w:rsid w:val="00A343F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E8FBD-701B-4A8B-A454-6C9BA571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9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 a</cp:lastModifiedBy>
  <cp:revision>62</cp:revision>
  <dcterms:created xsi:type="dcterms:W3CDTF">2022-01-30T19:17:00Z</dcterms:created>
  <dcterms:modified xsi:type="dcterms:W3CDTF">2022-04-18T06:21:00Z</dcterms:modified>
</cp:coreProperties>
</file>