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80C97" w:rsidRPr="00E80C97" w:rsidRDefault="00E80C97" w:rsidP="00E80C97">
      <w:p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 xml:space="preserve">Yes </w:t>
      </w:r>
      <w:proofErr w:type="spellStart"/>
      <w:r w:rsidRPr="00E80C97">
        <w:rPr>
          <w:rFonts w:ascii="Times New Roman" w:eastAsia="Times New Roman" w:hAnsi="Times New Roman" w:cs="Times New Roman"/>
          <w:sz w:val="24"/>
          <w:szCs w:val="24"/>
          <w:lang w:eastAsia="fr-FR"/>
        </w:rPr>
        <w:t>poto</w:t>
      </w:r>
      <w:proofErr w:type="spellEnd"/>
      <w:r w:rsidRPr="00E80C97">
        <w:rPr>
          <w:rFonts w:ascii="Times New Roman" w:eastAsia="Times New Roman" w:hAnsi="Times New Roman" w:cs="Times New Roman"/>
          <w:sz w:val="24"/>
          <w:szCs w:val="24"/>
          <w:lang w:eastAsia="fr-FR"/>
        </w:rPr>
        <w:t xml:space="preserve">, t’as totalement raison </w:t>
      </w:r>
      <w:r w:rsidRPr="00E80C97">
        <w:rPr>
          <w:rFonts w:ascii="Segoe UI Emoji" w:eastAsia="Times New Roman" w:hAnsi="Segoe UI Emoji" w:cs="Segoe UI Emoji"/>
          <w:sz w:val="24"/>
          <w:szCs w:val="24"/>
          <w:lang w:eastAsia="fr-FR"/>
        </w:rPr>
        <w:t>👊</w:t>
      </w:r>
      <w:r w:rsidRPr="00E80C97">
        <w:rPr>
          <w:rFonts w:ascii="Times New Roman" w:eastAsia="Times New Roman" w:hAnsi="Times New Roman" w:cs="Times New Roman"/>
          <w:sz w:val="24"/>
          <w:szCs w:val="24"/>
          <w:lang w:eastAsia="fr-FR"/>
        </w:rPr>
        <w:br/>
        <w:t xml:space="preserve">Ce qu’on a mis, c’était la </w:t>
      </w:r>
      <w:r w:rsidRPr="00E80C97">
        <w:rPr>
          <w:rFonts w:ascii="Times New Roman" w:eastAsia="Times New Roman" w:hAnsi="Times New Roman" w:cs="Times New Roman"/>
          <w:b/>
          <w:bCs/>
          <w:sz w:val="24"/>
          <w:szCs w:val="24"/>
          <w:lang w:eastAsia="fr-FR"/>
        </w:rPr>
        <w:t>base solide</w:t>
      </w:r>
      <w:r w:rsidRPr="00E80C97">
        <w:rPr>
          <w:rFonts w:ascii="Times New Roman" w:eastAsia="Times New Roman" w:hAnsi="Times New Roman" w:cs="Times New Roman"/>
          <w:sz w:val="24"/>
          <w:szCs w:val="24"/>
          <w:lang w:eastAsia="fr-FR"/>
        </w:rPr>
        <w:t>, mais si ton prof a dit :</w:t>
      </w:r>
      <w:r w:rsidRPr="00E80C97">
        <w:rPr>
          <w:rFonts w:ascii="Times New Roman" w:eastAsia="Times New Roman" w:hAnsi="Times New Roman" w:cs="Times New Roman"/>
          <w:sz w:val="24"/>
          <w:szCs w:val="24"/>
          <w:lang w:eastAsia="fr-FR"/>
        </w:rPr>
        <w:br/>
      </w:r>
      <w:r w:rsidRPr="00E80C97">
        <w:rPr>
          <w:rFonts w:ascii="Segoe UI Emoji" w:eastAsia="Times New Roman" w:hAnsi="Segoe UI Emoji" w:cs="Segoe UI Emoji"/>
          <w:sz w:val="24"/>
          <w:szCs w:val="24"/>
          <w:lang w:eastAsia="fr-FR"/>
        </w:rPr>
        <w:t>👉</w:t>
      </w:r>
      <w:r w:rsidRPr="00E80C97">
        <w:rPr>
          <w:rFonts w:ascii="Times New Roman" w:eastAsia="Times New Roman" w:hAnsi="Times New Roman" w:cs="Times New Roman"/>
          <w:sz w:val="24"/>
          <w:szCs w:val="24"/>
          <w:lang w:eastAsia="fr-FR"/>
        </w:rPr>
        <w:t xml:space="preserve"> </w:t>
      </w:r>
      <w:r w:rsidRPr="00E80C97">
        <w:rPr>
          <w:rFonts w:ascii="Times New Roman" w:eastAsia="Times New Roman" w:hAnsi="Times New Roman" w:cs="Times New Roman"/>
          <w:i/>
          <w:iCs/>
          <w:sz w:val="24"/>
          <w:szCs w:val="24"/>
          <w:lang w:eastAsia="fr-FR"/>
        </w:rPr>
        <w:t>"5 questions, dont certaines à votre compréhension"</w:t>
      </w:r>
      <w:r w:rsidRPr="00E80C97">
        <w:rPr>
          <w:rFonts w:ascii="Times New Roman" w:eastAsia="Times New Roman" w:hAnsi="Times New Roman" w:cs="Times New Roman"/>
          <w:sz w:val="24"/>
          <w:szCs w:val="24"/>
          <w:lang w:eastAsia="fr-FR"/>
        </w:rPr>
        <w:t>,</w:t>
      </w:r>
      <w:r w:rsidRPr="00E80C97">
        <w:rPr>
          <w:rFonts w:ascii="Times New Roman" w:eastAsia="Times New Roman" w:hAnsi="Times New Roman" w:cs="Times New Roman"/>
          <w:sz w:val="24"/>
          <w:szCs w:val="24"/>
          <w:lang w:eastAsia="fr-FR"/>
        </w:rPr>
        <w:br/>
        <w:t xml:space="preserve">ça veut dire </w:t>
      </w:r>
      <w:r w:rsidRPr="00E80C97">
        <w:rPr>
          <w:rFonts w:ascii="Times New Roman" w:eastAsia="Times New Roman" w:hAnsi="Times New Roman" w:cs="Times New Roman"/>
          <w:b/>
          <w:bCs/>
          <w:sz w:val="24"/>
          <w:szCs w:val="24"/>
          <w:lang w:eastAsia="fr-FR"/>
        </w:rPr>
        <w:t>questions ouvertes</w:t>
      </w:r>
      <w:r w:rsidRPr="00E80C97">
        <w:rPr>
          <w:rFonts w:ascii="Times New Roman" w:eastAsia="Times New Roman" w:hAnsi="Times New Roman" w:cs="Times New Roman"/>
          <w:sz w:val="24"/>
          <w:szCs w:val="24"/>
          <w:lang w:eastAsia="fr-FR"/>
        </w:rPr>
        <w:t xml:space="preserve">, </w:t>
      </w:r>
      <w:r w:rsidRPr="00E80C97">
        <w:rPr>
          <w:rFonts w:ascii="Times New Roman" w:eastAsia="Times New Roman" w:hAnsi="Times New Roman" w:cs="Times New Roman"/>
          <w:b/>
          <w:bCs/>
          <w:sz w:val="24"/>
          <w:szCs w:val="24"/>
          <w:lang w:eastAsia="fr-FR"/>
        </w:rPr>
        <w:t>analyse personnelle</w:t>
      </w:r>
      <w:r w:rsidRPr="00E80C97">
        <w:rPr>
          <w:rFonts w:ascii="Times New Roman" w:eastAsia="Times New Roman" w:hAnsi="Times New Roman" w:cs="Times New Roman"/>
          <w:sz w:val="24"/>
          <w:szCs w:val="24"/>
          <w:lang w:eastAsia="fr-FR"/>
        </w:rPr>
        <w:t xml:space="preserve">, et </w:t>
      </w:r>
      <w:r w:rsidRPr="00E80C97">
        <w:rPr>
          <w:rFonts w:ascii="Times New Roman" w:eastAsia="Times New Roman" w:hAnsi="Times New Roman" w:cs="Times New Roman"/>
          <w:b/>
          <w:bCs/>
          <w:sz w:val="24"/>
          <w:szCs w:val="24"/>
          <w:lang w:eastAsia="fr-FR"/>
        </w:rPr>
        <w:t>réflexion critique</w:t>
      </w:r>
      <w:r w:rsidRPr="00E80C97">
        <w:rPr>
          <w:rFonts w:ascii="Times New Roman" w:eastAsia="Times New Roman" w:hAnsi="Times New Roman" w:cs="Times New Roman"/>
          <w:sz w:val="24"/>
          <w:szCs w:val="24"/>
          <w:lang w:eastAsia="fr-FR"/>
        </w:rPr>
        <w:t>.</w:t>
      </w:r>
      <w:r w:rsidRPr="00E80C97">
        <w:rPr>
          <w:rFonts w:ascii="Times New Roman" w:eastAsia="Times New Roman" w:hAnsi="Times New Roman" w:cs="Times New Roman"/>
          <w:sz w:val="24"/>
          <w:szCs w:val="24"/>
          <w:lang w:eastAsia="fr-FR"/>
        </w:rPr>
        <w:br/>
        <w:t xml:space="preserve">Donc on va ajouter encore </w:t>
      </w:r>
      <w:r w:rsidRPr="00E80C97">
        <w:rPr>
          <w:rFonts w:ascii="Times New Roman" w:eastAsia="Times New Roman" w:hAnsi="Times New Roman" w:cs="Times New Roman"/>
          <w:b/>
          <w:bCs/>
          <w:sz w:val="24"/>
          <w:szCs w:val="24"/>
          <w:lang w:eastAsia="fr-FR"/>
        </w:rPr>
        <w:t>plus de profondeur</w:t>
      </w:r>
      <w:r w:rsidRPr="00E80C97">
        <w:rPr>
          <w:rFonts w:ascii="Times New Roman" w:eastAsia="Times New Roman" w:hAnsi="Times New Roman" w:cs="Times New Roman"/>
          <w:sz w:val="24"/>
          <w:szCs w:val="24"/>
          <w:lang w:eastAsia="fr-FR"/>
        </w:rPr>
        <w:t xml:space="preserve">, surtout pour t’armer à </w:t>
      </w:r>
      <w:r w:rsidRPr="00E80C97">
        <w:rPr>
          <w:rFonts w:ascii="Times New Roman" w:eastAsia="Times New Roman" w:hAnsi="Times New Roman" w:cs="Times New Roman"/>
          <w:b/>
          <w:bCs/>
          <w:sz w:val="24"/>
          <w:szCs w:val="24"/>
          <w:lang w:eastAsia="fr-FR"/>
        </w:rPr>
        <w:t>réfléchir intelligemment en situation d’examen.</w:t>
      </w:r>
    </w:p>
    <w:p w:rsidR="00E80C97" w:rsidRPr="00E80C97" w:rsidRDefault="00E80C97" w:rsidP="00E80C97">
      <w:pPr>
        <w:spacing w:after="0"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pict>
          <v:rect id="_x0000_i1025" style="width:0;height:1.5pt" o:hralign="center" o:hrstd="t" o:hr="t" fillcolor="#a0a0a0" stroked="f"/>
        </w:pict>
      </w:r>
    </w:p>
    <w:p w:rsidR="00E80C97" w:rsidRPr="00E80C97" w:rsidRDefault="00E80C97" w:rsidP="00E80C9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E80C97">
        <w:rPr>
          <w:rFonts w:ascii="Segoe UI Emoji" w:eastAsia="Times New Roman" w:hAnsi="Segoe UI Emoji" w:cs="Segoe UI Emoji"/>
          <w:b/>
          <w:bCs/>
          <w:sz w:val="36"/>
          <w:szCs w:val="36"/>
          <w:lang w:eastAsia="fr-FR"/>
        </w:rPr>
        <w:t>🔥</w:t>
      </w:r>
      <w:proofErr w:type="gramEnd"/>
      <w:r w:rsidRPr="00E80C97">
        <w:rPr>
          <w:rFonts w:ascii="Times New Roman" w:eastAsia="Times New Roman" w:hAnsi="Times New Roman" w:cs="Times New Roman"/>
          <w:b/>
          <w:bCs/>
          <w:sz w:val="36"/>
          <w:szCs w:val="36"/>
          <w:lang w:eastAsia="fr-FR"/>
        </w:rPr>
        <w:t xml:space="preserve"> Partie 2 : Questions ouvertes et compréhension (avec réponses modèles)</w:t>
      </w:r>
    </w:p>
    <w:p w:rsidR="00E80C97" w:rsidRPr="00E80C97" w:rsidRDefault="00E80C97" w:rsidP="00E80C97">
      <w:pPr>
        <w:spacing w:after="0"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pict>
          <v:rect id="_x0000_i1026" style="width:0;height:1.5pt" o:hralign="center" o:hrstd="t" o:hr="t" fillcolor="#a0a0a0" stroked="f"/>
        </w:pict>
      </w:r>
    </w:p>
    <w:p w:rsidR="00E80C97" w:rsidRPr="00E80C97" w:rsidRDefault="00E80C97" w:rsidP="00E80C9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80C97">
        <w:rPr>
          <w:rFonts w:ascii="Times New Roman" w:eastAsia="Times New Roman" w:hAnsi="Times New Roman" w:cs="Times New Roman"/>
          <w:b/>
          <w:bCs/>
          <w:sz w:val="27"/>
          <w:szCs w:val="27"/>
          <w:lang w:eastAsia="fr-FR"/>
        </w:rPr>
        <w:t xml:space="preserve">1. </w:t>
      </w:r>
      <w:proofErr w:type="gramStart"/>
      <w:r w:rsidRPr="00E80C97">
        <w:rPr>
          <w:rFonts w:ascii="Times New Roman" w:eastAsia="Times New Roman" w:hAnsi="Times New Roman" w:cs="Times New Roman"/>
          <w:b/>
          <w:bCs/>
          <w:sz w:val="27"/>
          <w:szCs w:val="27"/>
          <w:lang w:eastAsia="fr-FR"/>
        </w:rPr>
        <w:t>Explique en</w:t>
      </w:r>
      <w:proofErr w:type="gramEnd"/>
      <w:r w:rsidRPr="00E80C97">
        <w:rPr>
          <w:rFonts w:ascii="Times New Roman" w:eastAsia="Times New Roman" w:hAnsi="Times New Roman" w:cs="Times New Roman"/>
          <w:b/>
          <w:bCs/>
          <w:sz w:val="27"/>
          <w:szCs w:val="27"/>
          <w:lang w:eastAsia="fr-FR"/>
        </w:rPr>
        <w:t xml:space="preserve"> quoi le multimédia influence notre manière de communiquer aujourd’hui.</w:t>
      </w:r>
    </w:p>
    <w:p w:rsidR="00E80C97" w:rsidRPr="00E80C97" w:rsidRDefault="00E80C97" w:rsidP="00E80C97">
      <w:p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b/>
          <w:bCs/>
          <w:sz w:val="24"/>
          <w:szCs w:val="24"/>
          <w:lang w:eastAsia="fr-FR"/>
        </w:rPr>
        <w:t>Réponse :</w:t>
      </w:r>
      <w:r w:rsidRPr="00E80C97">
        <w:rPr>
          <w:rFonts w:ascii="Times New Roman" w:eastAsia="Times New Roman" w:hAnsi="Times New Roman" w:cs="Times New Roman"/>
          <w:sz w:val="24"/>
          <w:szCs w:val="24"/>
          <w:lang w:eastAsia="fr-FR"/>
        </w:rPr>
        <w:br/>
        <w:t>Le multimédia permet une communication plus dynamique, interactive et engageante. Il combine texte, son, image et vidéo pour mieux transmettre des émotions, capter l’attention et faciliter la compréhension. Par exemple, une vidéo de sensibilisation est plus percutante qu’un simple texte. Aujourd’hui, les réseaux sociaux, les sites web et les médias utilisent constamment ces outils pour communiquer efficacement avec le public.</w:t>
      </w:r>
    </w:p>
    <w:p w:rsidR="00E80C97" w:rsidRPr="00E80C97" w:rsidRDefault="00E80C97" w:rsidP="00E80C97">
      <w:pPr>
        <w:spacing w:after="0"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pict>
          <v:rect id="_x0000_i1027" style="width:0;height:1.5pt" o:hralign="center" o:hrstd="t" o:hr="t" fillcolor="#a0a0a0" stroked="f"/>
        </w:pict>
      </w:r>
    </w:p>
    <w:p w:rsidR="00E80C97" w:rsidRPr="00E80C97" w:rsidRDefault="00E80C97" w:rsidP="00E80C9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80C97">
        <w:rPr>
          <w:rFonts w:ascii="Times New Roman" w:eastAsia="Times New Roman" w:hAnsi="Times New Roman" w:cs="Times New Roman"/>
          <w:b/>
          <w:bCs/>
          <w:sz w:val="27"/>
          <w:szCs w:val="27"/>
          <w:lang w:eastAsia="fr-FR"/>
        </w:rPr>
        <w:t>2. Le cinéma peut-il éduquer une société ? Donne un exemple.</w:t>
      </w:r>
    </w:p>
    <w:p w:rsidR="00E80C97" w:rsidRPr="00E80C97" w:rsidRDefault="00E80C97" w:rsidP="00E80C97">
      <w:p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b/>
          <w:bCs/>
          <w:sz w:val="24"/>
          <w:szCs w:val="24"/>
          <w:lang w:eastAsia="fr-FR"/>
        </w:rPr>
        <w:t>Réponse :</w:t>
      </w:r>
      <w:r w:rsidRPr="00E80C97">
        <w:rPr>
          <w:rFonts w:ascii="Times New Roman" w:eastAsia="Times New Roman" w:hAnsi="Times New Roman" w:cs="Times New Roman"/>
          <w:sz w:val="24"/>
          <w:szCs w:val="24"/>
          <w:lang w:eastAsia="fr-FR"/>
        </w:rPr>
        <w:br/>
        <w:t xml:space="preserve">Oui, le cinéma peut éduquer une société en abordant des sujets sensibles ou éducatifs de façon visuelle et émotionnelle. Par exemple, le film </w:t>
      </w:r>
      <w:proofErr w:type="spellStart"/>
      <w:r w:rsidRPr="00E80C97">
        <w:rPr>
          <w:rFonts w:ascii="Times New Roman" w:eastAsia="Times New Roman" w:hAnsi="Times New Roman" w:cs="Times New Roman"/>
          <w:i/>
          <w:iCs/>
          <w:sz w:val="24"/>
          <w:szCs w:val="24"/>
          <w:lang w:eastAsia="fr-FR"/>
        </w:rPr>
        <w:t>Hotel</w:t>
      </w:r>
      <w:proofErr w:type="spellEnd"/>
      <w:r w:rsidRPr="00E80C97">
        <w:rPr>
          <w:rFonts w:ascii="Times New Roman" w:eastAsia="Times New Roman" w:hAnsi="Times New Roman" w:cs="Times New Roman"/>
          <w:i/>
          <w:iCs/>
          <w:sz w:val="24"/>
          <w:szCs w:val="24"/>
          <w:lang w:eastAsia="fr-FR"/>
        </w:rPr>
        <w:t xml:space="preserve"> Rwanda</w:t>
      </w:r>
      <w:r w:rsidRPr="00E80C97">
        <w:rPr>
          <w:rFonts w:ascii="Times New Roman" w:eastAsia="Times New Roman" w:hAnsi="Times New Roman" w:cs="Times New Roman"/>
          <w:sz w:val="24"/>
          <w:szCs w:val="24"/>
          <w:lang w:eastAsia="fr-FR"/>
        </w:rPr>
        <w:t xml:space="preserve"> sensibilise sur le génocide et la paix. À Madagascar, certains courts-métrages abordent des thèmes comme la corruption, l’environnement ou l’identité culturelle, ce qui pousse les spectateurs à réfléchir et à changer de comportement.</w:t>
      </w:r>
    </w:p>
    <w:p w:rsidR="00E80C97" w:rsidRPr="00E80C97" w:rsidRDefault="00E80C97" w:rsidP="00E80C97">
      <w:pPr>
        <w:spacing w:after="0"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pict>
          <v:rect id="_x0000_i1028" style="width:0;height:1.5pt" o:hralign="center" o:hrstd="t" o:hr="t" fillcolor="#a0a0a0" stroked="f"/>
        </w:pict>
      </w:r>
    </w:p>
    <w:p w:rsidR="00E80C97" w:rsidRPr="00E80C97" w:rsidRDefault="00E80C97" w:rsidP="00E80C9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80C97">
        <w:rPr>
          <w:rFonts w:ascii="Times New Roman" w:eastAsia="Times New Roman" w:hAnsi="Times New Roman" w:cs="Times New Roman"/>
          <w:b/>
          <w:bCs/>
          <w:sz w:val="27"/>
          <w:szCs w:val="27"/>
          <w:lang w:eastAsia="fr-FR"/>
        </w:rPr>
        <w:t>3. Quelle est la différence entre l'information et la communication dans un contenu multimédia ?</w:t>
      </w:r>
    </w:p>
    <w:p w:rsidR="00E80C97" w:rsidRPr="00E80C97" w:rsidRDefault="00E80C97" w:rsidP="00E80C97">
      <w:p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b/>
          <w:bCs/>
          <w:sz w:val="24"/>
          <w:szCs w:val="24"/>
          <w:lang w:eastAsia="fr-FR"/>
        </w:rPr>
        <w:t>Réponse :</w:t>
      </w:r>
      <w:r w:rsidRPr="00E80C97">
        <w:rPr>
          <w:rFonts w:ascii="Times New Roman" w:eastAsia="Times New Roman" w:hAnsi="Times New Roman" w:cs="Times New Roman"/>
          <w:sz w:val="24"/>
          <w:szCs w:val="24"/>
          <w:lang w:eastAsia="fr-FR"/>
        </w:rPr>
        <w:br/>
        <w:t>L'information consiste à transmettre un contenu ou un message (données, faits), tandis que la communication implique une interaction, un échange entre un émetteur et un récepteur. Un contenu multimédia bien conçu ne se limite pas à donner des infos : il doit créer une réaction, un engagement chez le public cible.</w:t>
      </w:r>
    </w:p>
    <w:p w:rsidR="00E80C97" w:rsidRPr="00E80C97" w:rsidRDefault="00E80C97" w:rsidP="00E80C97">
      <w:pPr>
        <w:spacing w:after="0"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pict>
          <v:rect id="_x0000_i1029" style="width:0;height:1.5pt" o:hralign="center" o:hrstd="t" o:hr="t" fillcolor="#a0a0a0" stroked="f"/>
        </w:pict>
      </w:r>
    </w:p>
    <w:p w:rsidR="00E80C97" w:rsidRPr="00E80C97" w:rsidRDefault="00E80C97" w:rsidP="00E80C9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80C97">
        <w:rPr>
          <w:rFonts w:ascii="Times New Roman" w:eastAsia="Times New Roman" w:hAnsi="Times New Roman" w:cs="Times New Roman"/>
          <w:b/>
          <w:bCs/>
          <w:sz w:val="27"/>
          <w:szCs w:val="27"/>
          <w:lang w:eastAsia="fr-FR"/>
        </w:rPr>
        <w:lastRenderedPageBreak/>
        <w:t>4. Si tu devais créer une vidéo éducative pour les jeunes, quel format multimédia utiliserais-tu et pourquoi ?</w:t>
      </w:r>
    </w:p>
    <w:p w:rsidR="00E80C97" w:rsidRPr="00E80C97" w:rsidRDefault="00E80C97" w:rsidP="00E80C97">
      <w:p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b/>
          <w:bCs/>
          <w:sz w:val="24"/>
          <w:szCs w:val="24"/>
          <w:lang w:eastAsia="fr-FR"/>
        </w:rPr>
        <w:t>Réponse :</w:t>
      </w:r>
      <w:r w:rsidRPr="00E80C97">
        <w:rPr>
          <w:rFonts w:ascii="Times New Roman" w:eastAsia="Times New Roman" w:hAnsi="Times New Roman" w:cs="Times New Roman"/>
          <w:sz w:val="24"/>
          <w:szCs w:val="24"/>
          <w:lang w:eastAsia="fr-FR"/>
        </w:rPr>
        <w:br/>
        <w:t>Je choisirais une vidéo interactive courte (2-3 minutes), avec animation, voix off et musique. Ce format capte l’attention des jeunes, facilite la mémorisation avec les images et garde leur intérêt avec du rythme. Les animations rendent les messages plus simples à comprendre et à retenir.</w:t>
      </w:r>
    </w:p>
    <w:p w:rsidR="00E80C97" w:rsidRPr="00E80C97" w:rsidRDefault="00E80C97" w:rsidP="00E80C97">
      <w:pPr>
        <w:spacing w:after="0"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pict>
          <v:rect id="_x0000_i1030" style="width:0;height:1.5pt" o:hralign="center" o:hrstd="t" o:hr="t" fillcolor="#a0a0a0" stroked="f"/>
        </w:pict>
      </w:r>
    </w:p>
    <w:p w:rsidR="00E80C97" w:rsidRPr="00E80C97" w:rsidRDefault="00E80C97" w:rsidP="00E80C9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80C97">
        <w:rPr>
          <w:rFonts w:ascii="Times New Roman" w:eastAsia="Times New Roman" w:hAnsi="Times New Roman" w:cs="Times New Roman"/>
          <w:b/>
          <w:bCs/>
          <w:sz w:val="27"/>
          <w:szCs w:val="27"/>
          <w:lang w:eastAsia="fr-FR"/>
        </w:rPr>
        <w:t>5. En tant que futur créateur multimédia, quels sont selon toi les plus grands défis aujourd’hui ?</w:t>
      </w:r>
    </w:p>
    <w:p w:rsidR="00E80C97" w:rsidRPr="00E80C97" w:rsidRDefault="00E80C97" w:rsidP="00E80C97">
      <w:p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b/>
          <w:bCs/>
          <w:sz w:val="24"/>
          <w:szCs w:val="24"/>
          <w:lang w:eastAsia="fr-FR"/>
        </w:rPr>
        <w:t>Réponse :</w:t>
      </w:r>
    </w:p>
    <w:p w:rsidR="00E80C97" w:rsidRPr="00E80C97" w:rsidRDefault="00E80C97" w:rsidP="00E80C9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La surcharge d'information : il faut se démarquer.</w:t>
      </w:r>
    </w:p>
    <w:p w:rsidR="00E80C97" w:rsidRPr="00E80C97" w:rsidRDefault="00E80C97" w:rsidP="00E80C9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La maîtrise technique des outils (vidéo, son, graphisme).</w:t>
      </w:r>
      <w:bookmarkStart w:id="0" w:name="_GoBack"/>
      <w:bookmarkEnd w:id="0"/>
    </w:p>
    <w:p w:rsidR="00E80C97" w:rsidRPr="00E80C97" w:rsidRDefault="00E80C97" w:rsidP="00E80C9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L’adaptation aux plateformes (mobile, YouTube, etc.)</w:t>
      </w:r>
    </w:p>
    <w:p w:rsidR="00E80C97" w:rsidRPr="00E80C97" w:rsidRDefault="00E80C97" w:rsidP="00E80C9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La gestion des droits d’auteur.</w:t>
      </w:r>
    </w:p>
    <w:p w:rsidR="00E80C97" w:rsidRPr="00E80C97" w:rsidRDefault="00E80C97" w:rsidP="00E80C9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La capacité à rester créatif tout en répondant aux attentes du public.</w:t>
      </w:r>
    </w:p>
    <w:p w:rsidR="00E80C97" w:rsidRPr="00E80C97" w:rsidRDefault="00E80C97" w:rsidP="00E80C97">
      <w:pPr>
        <w:spacing w:after="0"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pict>
          <v:rect id="_x0000_i1031" style="width:0;height:1.5pt" o:hralign="center" o:hrstd="t" o:hr="t" fillcolor="#a0a0a0" stroked="f"/>
        </w:pict>
      </w:r>
    </w:p>
    <w:p w:rsidR="00E80C97" w:rsidRPr="00E80C97" w:rsidRDefault="00E80C97" w:rsidP="00E80C9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E80C97">
        <w:rPr>
          <w:rFonts w:ascii="Segoe UI Emoji" w:eastAsia="Times New Roman" w:hAnsi="Segoe UI Emoji" w:cs="Segoe UI Emoji"/>
          <w:b/>
          <w:bCs/>
          <w:sz w:val="27"/>
          <w:szCs w:val="27"/>
          <w:lang w:eastAsia="fr-FR"/>
        </w:rPr>
        <w:t>📌</w:t>
      </w:r>
      <w:proofErr w:type="gramEnd"/>
      <w:r w:rsidRPr="00E80C97">
        <w:rPr>
          <w:rFonts w:ascii="Times New Roman" w:eastAsia="Times New Roman" w:hAnsi="Times New Roman" w:cs="Times New Roman"/>
          <w:b/>
          <w:bCs/>
          <w:sz w:val="27"/>
          <w:szCs w:val="27"/>
          <w:lang w:eastAsia="fr-FR"/>
        </w:rPr>
        <w:t xml:space="preserve"> Bonus : Exemples de sujets possibles à développement ou mini-rédaction</w:t>
      </w:r>
    </w:p>
    <w:p w:rsidR="00E80C97" w:rsidRPr="00E80C97" w:rsidRDefault="00E80C97" w:rsidP="00E80C9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Le rôle des effets spéciaux dans le cinéma moderne.</w:t>
      </w:r>
    </w:p>
    <w:p w:rsidR="00E80C97" w:rsidRPr="00E80C97" w:rsidRDefault="00E80C97" w:rsidP="00E80C9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L’influence des réseaux sociaux dans la diffusion de contenus multimédias.</w:t>
      </w:r>
    </w:p>
    <w:p w:rsidR="00E80C97" w:rsidRPr="00E80C97" w:rsidRDefault="00E80C97" w:rsidP="00E80C9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Le lien entre culture locale et production audiovisuelle.</w:t>
      </w:r>
    </w:p>
    <w:p w:rsidR="00E80C97" w:rsidRPr="00E80C97" w:rsidRDefault="00E80C97" w:rsidP="00E80C9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Pourquoi le cinéma indépendant a-t-il pris de l’ampleur avec le numérique ?</w:t>
      </w:r>
    </w:p>
    <w:p w:rsidR="00E80C97" w:rsidRPr="00E80C97" w:rsidRDefault="00E80C97" w:rsidP="00E80C9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t>Que penses-tu de la qualité des contenus multimédias produits à Madagascar aujourd’hui ?</w:t>
      </w:r>
    </w:p>
    <w:p w:rsidR="00E80C97" w:rsidRPr="00E80C97" w:rsidRDefault="00E80C97" w:rsidP="00E80C97">
      <w:pPr>
        <w:spacing w:after="0" w:line="240" w:lineRule="auto"/>
        <w:rPr>
          <w:rFonts w:ascii="Times New Roman" w:eastAsia="Times New Roman" w:hAnsi="Times New Roman" w:cs="Times New Roman"/>
          <w:sz w:val="24"/>
          <w:szCs w:val="24"/>
          <w:lang w:eastAsia="fr-FR"/>
        </w:rPr>
      </w:pPr>
      <w:r w:rsidRPr="00E80C97">
        <w:rPr>
          <w:rFonts w:ascii="Times New Roman" w:eastAsia="Times New Roman" w:hAnsi="Times New Roman" w:cs="Times New Roman"/>
          <w:sz w:val="24"/>
          <w:szCs w:val="24"/>
          <w:lang w:eastAsia="fr-FR"/>
        </w:rPr>
        <w:pict>
          <v:rect id="_x0000_i1032" style="width:0;height:1.5pt" o:hralign="center" o:hrstd="t" o:hr="t" fillcolor="#a0a0a0" stroked="f"/>
        </w:pict>
      </w:r>
    </w:p>
    <w:p w:rsidR="00E80C97" w:rsidRPr="00E80C97" w:rsidRDefault="00E80C97" w:rsidP="00E80C97">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80C97">
        <w:rPr>
          <w:rFonts w:ascii="Times New Roman" w:eastAsia="Times New Roman" w:hAnsi="Times New Roman" w:cs="Times New Roman"/>
          <w:sz w:val="24"/>
          <w:szCs w:val="24"/>
          <w:lang w:eastAsia="fr-FR"/>
        </w:rPr>
        <w:t>Poto</w:t>
      </w:r>
      <w:proofErr w:type="spellEnd"/>
      <w:r w:rsidRPr="00E80C97">
        <w:rPr>
          <w:rFonts w:ascii="Times New Roman" w:eastAsia="Times New Roman" w:hAnsi="Times New Roman" w:cs="Times New Roman"/>
          <w:sz w:val="24"/>
          <w:szCs w:val="24"/>
          <w:lang w:eastAsia="fr-FR"/>
        </w:rPr>
        <w:t xml:space="preserve">, si t’es chaud, je peux tout mettre ça dans une </w:t>
      </w:r>
      <w:r w:rsidRPr="00E80C97">
        <w:rPr>
          <w:rFonts w:ascii="Times New Roman" w:eastAsia="Times New Roman" w:hAnsi="Times New Roman" w:cs="Times New Roman"/>
          <w:b/>
          <w:bCs/>
          <w:sz w:val="24"/>
          <w:szCs w:val="24"/>
          <w:lang w:eastAsia="fr-FR"/>
        </w:rPr>
        <w:t>partie 2 du PDF</w:t>
      </w:r>
      <w:r w:rsidRPr="00E80C97">
        <w:rPr>
          <w:rFonts w:ascii="Times New Roman" w:eastAsia="Times New Roman" w:hAnsi="Times New Roman" w:cs="Times New Roman"/>
          <w:sz w:val="24"/>
          <w:szCs w:val="24"/>
          <w:lang w:eastAsia="fr-FR"/>
        </w:rPr>
        <w:t xml:space="preserve"> avec une mise en page propre </w:t>
      </w:r>
      <w:r w:rsidRPr="00E80C97">
        <w:rPr>
          <w:rFonts w:ascii="Segoe UI Emoji" w:eastAsia="Times New Roman" w:hAnsi="Segoe UI Emoji" w:cs="Segoe UI Emoji"/>
          <w:sz w:val="24"/>
          <w:szCs w:val="24"/>
          <w:lang w:eastAsia="fr-FR"/>
        </w:rPr>
        <w:t>📄</w:t>
      </w:r>
      <w:r w:rsidRPr="00E80C97">
        <w:rPr>
          <w:rFonts w:ascii="Times New Roman" w:eastAsia="Times New Roman" w:hAnsi="Times New Roman" w:cs="Times New Roman"/>
          <w:sz w:val="24"/>
          <w:szCs w:val="24"/>
          <w:lang w:eastAsia="fr-FR"/>
        </w:rPr>
        <w:br/>
        <w:t xml:space="preserve">On complète le dossier complet « Multimédia &amp; Cinéma » comme un vrai guerrier </w:t>
      </w:r>
      <w:r w:rsidRPr="00E80C97">
        <w:rPr>
          <w:rFonts w:ascii="Segoe UI Emoji" w:eastAsia="Times New Roman" w:hAnsi="Segoe UI Emoji" w:cs="Segoe UI Emoji"/>
          <w:sz w:val="24"/>
          <w:szCs w:val="24"/>
          <w:lang w:eastAsia="fr-FR"/>
        </w:rPr>
        <w:t>🔥</w:t>
      </w:r>
      <w:r w:rsidRPr="00E80C97">
        <w:rPr>
          <w:rFonts w:ascii="Times New Roman" w:eastAsia="Times New Roman" w:hAnsi="Times New Roman" w:cs="Times New Roman"/>
          <w:sz w:val="24"/>
          <w:szCs w:val="24"/>
          <w:lang w:eastAsia="fr-FR"/>
        </w:rPr>
        <w:br/>
        <w:t>Tu veux que je le fasse ?</w:t>
      </w:r>
    </w:p>
    <w:p w:rsidR="00F669FE" w:rsidRDefault="00F669FE"/>
    <w:sectPr w:rsidR="00F669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0E26D8"/>
    <w:multiLevelType w:val="multilevel"/>
    <w:tmpl w:val="E02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2C79F6"/>
    <w:multiLevelType w:val="multilevel"/>
    <w:tmpl w:val="5B3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C97"/>
    <w:rsid w:val="00127E8C"/>
    <w:rsid w:val="00E80C97"/>
    <w:rsid w:val="00F669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30AA23-CA8E-463D-8127-09215186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E80C9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80C9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80C9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80C9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E80C9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80C97"/>
    <w:rPr>
      <w:b/>
      <w:bCs/>
    </w:rPr>
  </w:style>
  <w:style w:type="character" w:styleId="Accentuation">
    <w:name w:val="Emphasis"/>
    <w:basedOn w:val="Policepardfaut"/>
    <w:uiPriority w:val="20"/>
    <w:qFormat/>
    <w:rsid w:val="00E80C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536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502</Words>
  <Characters>2765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RANDRIAMIFALY Tojo N</dc:creator>
  <cp:keywords/>
  <dc:description/>
  <cp:lastModifiedBy>RANDRIAMIFALY Tojo N</cp:lastModifiedBy>
  <cp:revision>1</cp:revision>
  <dcterms:created xsi:type="dcterms:W3CDTF">2025-07-28T06:33:00Z</dcterms:created>
  <dcterms:modified xsi:type="dcterms:W3CDTF">2025-07-28T09:04:00Z</dcterms:modified>
</cp:coreProperties>
</file>