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82869" w:rsidRPr="00182869" w:rsidRDefault="00182869" w:rsidP="0018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Parfait </w:t>
      </w:r>
      <w:proofErr w:type="spellStart"/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>poto</w:t>
      </w:r>
      <w:proofErr w:type="spellEnd"/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voici la </w:t>
      </w:r>
      <w:r w:rsidRPr="00182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version texte brute</w:t>
      </w: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révision pour la matière </w:t>
      </w:r>
      <w:r w:rsidRPr="00182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Expression Esthétique et Artistique</w:t>
      </w: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182869">
        <w:rPr>
          <w:rFonts w:ascii="Segoe UI Emoji" w:eastAsia="Times New Roman" w:hAnsi="Segoe UI Emoji" w:cs="Segoe UI Emoji"/>
          <w:sz w:val="24"/>
          <w:szCs w:val="24"/>
          <w:lang w:eastAsia="fr-FR"/>
        </w:rPr>
        <w:t>👇</w:t>
      </w: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Tu peux copier-coller tout ça ou l'imprimer direct pour réviser comme un boss </w:t>
      </w:r>
      <w:r w:rsidRPr="00182869">
        <w:rPr>
          <w:rFonts w:ascii="Segoe UI Emoji" w:eastAsia="Times New Roman" w:hAnsi="Segoe UI Emoji" w:cs="Segoe UI Emoji"/>
          <w:sz w:val="24"/>
          <w:szCs w:val="24"/>
          <w:lang w:eastAsia="fr-FR"/>
        </w:rPr>
        <w:t>🔥</w:t>
      </w:r>
    </w:p>
    <w:p w:rsidR="00182869" w:rsidRPr="00182869" w:rsidRDefault="00182869" w:rsidP="00182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182869" w:rsidRPr="00182869" w:rsidRDefault="00182869" w:rsidP="001828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1828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📘</w:t>
      </w:r>
      <w:proofErr w:type="gramEnd"/>
      <w:r w:rsidRPr="001828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Révision – Expression Esthétique et Artistique</w:t>
      </w:r>
    </w:p>
    <w:p w:rsidR="00182869" w:rsidRPr="00182869" w:rsidRDefault="00182869" w:rsidP="00182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182869" w:rsidRPr="00182869" w:rsidRDefault="00182869" w:rsidP="00182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Q1 : Qu’est-ce que l’expression esthétique et artistique ?</w:t>
      </w:r>
    </w:p>
    <w:p w:rsidR="00182869" w:rsidRPr="00182869" w:rsidRDefault="00182869" w:rsidP="0018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 :</w:t>
      </w: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C’est la manière de représenter visuellement des idées, des émotions ou des messages à travers des formes artistiques comme le dessin, le graphisme, la peinture, ou la création numérique.</w:t>
      </w:r>
    </w:p>
    <w:p w:rsidR="00182869" w:rsidRPr="00182869" w:rsidRDefault="00182869" w:rsidP="00182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182869" w:rsidRPr="00182869" w:rsidRDefault="00182869" w:rsidP="00182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Q2 : Quel est le rôle de l’esthétique dans la communication visuelle ?</w:t>
      </w:r>
    </w:p>
    <w:p w:rsidR="00182869" w:rsidRPr="00182869" w:rsidRDefault="00182869" w:rsidP="0018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 :</w:t>
      </w: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L’esthétique attire l’attention, suscite des émotions, renforce l’identité visuelle et facilite la mémorisation du message. Elle joue un rôle essentiel dans l’impact d’un design ou d’un support visuel.</w:t>
      </w:r>
    </w:p>
    <w:p w:rsidR="00182869" w:rsidRPr="00182869" w:rsidRDefault="00182869" w:rsidP="00182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182869" w:rsidRPr="00182869" w:rsidRDefault="00182869" w:rsidP="00182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Q3 : Cite les éléments de base du design graphique.</w:t>
      </w:r>
    </w:p>
    <w:p w:rsidR="00182869" w:rsidRPr="00182869" w:rsidRDefault="00182869" w:rsidP="0018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 :</w:t>
      </w:r>
    </w:p>
    <w:p w:rsidR="00182869" w:rsidRPr="00182869" w:rsidRDefault="00182869" w:rsidP="00182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>Ligne</w:t>
      </w:r>
    </w:p>
    <w:p w:rsidR="00182869" w:rsidRPr="00182869" w:rsidRDefault="00182869" w:rsidP="00182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>Forme</w:t>
      </w:r>
    </w:p>
    <w:p w:rsidR="00182869" w:rsidRPr="00182869" w:rsidRDefault="00182869" w:rsidP="00182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>Couleur</w:t>
      </w:r>
    </w:p>
    <w:p w:rsidR="00182869" w:rsidRPr="00182869" w:rsidRDefault="00182869" w:rsidP="00182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>Texture</w:t>
      </w:r>
    </w:p>
    <w:p w:rsidR="00182869" w:rsidRPr="00182869" w:rsidRDefault="00182869" w:rsidP="00182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>Espace</w:t>
      </w:r>
    </w:p>
    <w:p w:rsidR="00182869" w:rsidRPr="00182869" w:rsidRDefault="00182869" w:rsidP="00182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>Typographie</w:t>
      </w:r>
    </w:p>
    <w:p w:rsidR="00182869" w:rsidRPr="00182869" w:rsidRDefault="00182869" w:rsidP="00182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>Équilibre</w:t>
      </w:r>
    </w:p>
    <w:p w:rsidR="00182869" w:rsidRPr="00182869" w:rsidRDefault="00182869" w:rsidP="001828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>Hiérarchie visuelle</w:t>
      </w:r>
    </w:p>
    <w:p w:rsidR="00182869" w:rsidRPr="00182869" w:rsidRDefault="00182869" w:rsidP="00182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182869" w:rsidRPr="00182869" w:rsidRDefault="00182869" w:rsidP="00182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Q4 : Quelle est la différence entre le design graphique et l’art ?</w:t>
      </w:r>
    </w:p>
    <w:p w:rsidR="00182869" w:rsidRPr="00182869" w:rsidRDefault="00182869" w:rsidP="0018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 :</w:t>
      </w: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L’art exprime souvent une émotion ou un concept personnel, tandis que le design graphique sert à transmettre un message clair, souvent pour un objectif commercial ou informatif.</w:t>
      </w:r>
    </w:p>
    <w:p w:rsidR="00182869" w:rsidRPr="00182869" w:rsidRDefault="00182869" w:rsidP="00182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0" style="width:0;height:1.5pt" o:hralign="center" o:hrstd="t" o:hr="t" fillcolor="#a0a0a0" stroked="f"/>
        </w:pict>
      </w:r>
    </w:p>
    <w:p w:rsidR="00182869" w:rsidRPr="00182869" w:rsidRDefault="00182869" w:rsidP="00182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Q5 : Quels sont les principes de base d’un bon logo ?</w:t>
      </w:r>
    </w:p>
    <w:p w:rsidR="00182869" w:rsidRPr="00182869" w:rsidRDefault="00182869" w:rsidP="0018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 :</w:t>
      </w:r>
    </w:p>
    <w:p w:rsidR="00182869" w:rsidRPr="00182869" w:rsidRDefault="00182869" w:rsidP="00182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>Simplicité</w:t>
      </w:r>
    </w:p>
    <w:p w:rsidR="00182869" w:rsidRPr="00182869" w:rsidRDefault="00182869" w:rsidP="00182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>Mémorabilité</w:t>
      </w:r>
    </w:p>
    <w:p w:rsidR="00182869" w:rsidRPr="00182869" w:rsidRDefault="00182869" w:rsidP="00182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>Pertinence</w:t>
      </w:r>
    </w:p>
    <w:p w:rsidR="00182869" w:rsidRPr="00182869" w:rsidRDefault="00182869" w:rsidP="00182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>Intemporalité</w:t>
      </w:r>
    </w:p>
    <w:p w:rsidR="00182869" w:rsidRPr="00182869" w:rsidRDefault="00182869" w:rsidP="001828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>Polyvalence</w:t>
      </w:r>
    </w:p>
    <w:p w:rsidR="00182869" w:rsidRPr="00182869" w:rsidRDefault="00182869" w:rsidP="00182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182869" w:rsidRPr="00182869" w:rsidRDefault="00182869" w:rsidP="00182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Q6 : Pourquoi la couleur est-elle importante dans un design ?</w:t>
      </w:r>
    </w:p>
    <w:p w:rsidR="00182869" w:rsidRPr="00182869" w:rsidRDefault="00182869" w:rsidP="0018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 :</w:t>
      </w: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couleur influence les émotions, attire l’œil et renforce le message. Chaque couleur peut avoir une signification culturelle ou émotionnelle particulière.</w:t>
      </w:r>
    </w:p>
    <w:p w:rsidR="00182869" w:rsidRPr="00182869" w:rsidRDefault="00182869" w:rsidP="00182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182869" w:rsidRPr="00182869" w:rsidRDefault="00182869" w:rsidP="00182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Q7 : Qu’est-ce que la typographie et pourquoi est-elle importante ?</w:t>
      </w:r>
    </w:p>
    <w:p w:rsidR="00182869" w:rsidRPr="00182869" w:rsidRDefault="00182869" w:rsidP="0018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 :</w:t>
      </w: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typographie est l’art de choisir et d’utiliser les polices de caractères. Elle influence la lisibilité, le ton, l’esthétique et l’identité d’un visuel.</w:t>
      </w:r>
    </w:p>
    <w:p w:rsidR="00182869" w:rsidRPr="00182869" w:rsidRDefault="00182869" w:rsidP="00182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182869" w:rsidRPr="00182869" w:rsidRDefault="00182869" w:rsidP="00182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Q8 : Cite 3 logiciels utilisés pour créer des designs ou affiches.</w:t>
      </w:r>
    </w:p>
    <w:p w:rsidR="00182869" w:rsidRPr="00182869" w:rsidRDefault="00182869" w:rsidP="0018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 :</w:t>
      </w:r>
    </w:p>
    <w:p w:rsidR="00182869" w:rsidRPr="00182869" w:rsidRDefault="00182869" w:rsidP="00182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>Adobe Illustrator</w:t>
      </w:r>
    </w:p>
    <w:p w:rsidR="00182869" w:rsidRPr="00182869" w:rsidRDefault="00182869" w:rsidP="00182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>Adobe Photoshop</w:t>
      </w:r>
    </w:p>
    <w:p w:rsidR="00182869" w:rsidRPr="00182869" w:rsidRDefault="00182869" w:rsidP="001828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>Canva</w:t>
      </w:r>
      <w:proofErr w:type="spellEnd"/>
    </w:p>
    <w:p w:rsidR="00182869" w:rsidRPr="00182869" w:rsidRDefault="00182869" w:rsidP="00182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182869" w:rsidRPr="00182869" w:rsidRDefault="00182869" w:rsidP="00182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Q9 : Quelles sont les étapes de création d’une affiche ?</w:t>
      </w:r>
    </w:p>
    <w:p w:rsidR="00182869" w:rsidRPr="00182869" w:rsidRDefault="00182869" w:rsidP="0018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 :</w:t>
      </w:r>
    </w:p>
    <w:p w:rsidR="00182869" w:rsidRPr="00182869" w:rsidRDefault="00182869" w:rsidP="001828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Définir l’objectif et le public cible</w:t>
      </w:r>
    </w:p>
    <w:p w:rsidR="00182869" w:rsidRPr="00182869" w:rsidRDefault="00182869" w:rsidP="001828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>Concevoir le message principal</w:t>
      </w:r>
    </w:p>
    <w:p w:rsidR="00182869" w:rsidRPr="00182869" w:rsidRDefault="00182869" w:rsidP="001828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une maquette (</w:t>
      </w:r>
      <w:proofErr w:type="spellStart"/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>layout</w:t>
      </w:r>
      <w:proofErr w:type="spellEnd"/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182869" w:rsidRPr="00182869" w:rsidRDefault="00182869" w:rsidP="001828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>Choisir les images, couleurs, typographies</w:t>
      </w:r>
    </w:p>
    <w:p w:rsidR="00182869" w:rsidRPr="00182869" w:rsidRDefault="00182869" w:rsidP="001828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>Finaliser et exporter le fichier</w:t>
      </w:r>
    </w:p>
    <w:p w:rsidR="00182869" w:rsidRPr="00182869" w:rsidRDefault="00182869" w:rsidP="00182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182869" w:rsidRPr="00182869" w:rsidRDefault="00182869" w:rsidP="00182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Q10 : Explique la notion de hiérarchie visuelle.</w:t>
      </w:r>
    </w:p>
    <w:p w:rsidR="00182869" w:rsidRPr="00182869" w:rsidRDefault="00182869" w:rsidP="0018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 :</w:t>
      </w: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C’est l’organisation des éléments d’un design pour guider l’œil du spectateur : ce qu’il doit voir en premier, en second, etc. Elle s’obtient par la taille, la couleur, la position, le contraste.</w:t>
      </w:r>
    </w:p>
    <w:p w:rsidR="00182869" w:rsidRPr="00182869" w:rsidRDefault="00182869" w:rsidP="00182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182869" w:rsidRPr="00182869" w:rsidRDefault="00182869" w:rsidP="00182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Q11 : Qu’est-ce qu’un </w:t>
      </w:r>
      <w:proofErr w:type="spellStart"/>
      <w:r w:rsidRPr="00182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moodboard</w:t>
      </w:r>
      <w:proofErr w:type="spellEnd"/>
      <w:r w:rsidRPr="00182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et à quoi </w:t>
      </w:r>
      <w:proofErr w:type="spellStart"/>
      <w:r w:rsidRPr="00182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sert-il</w:t>
      </w:r>
      <w:proofErr w:type="spellEnd"/>
      <w:r w:rsidRPr="00182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?</w:t>
      </w:r>
    </w:p>
    <w:p w:rsidR="00182869" w:rsidRPr="00182869" w:rsidRDefault="00182869" w:rsidP="0018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 :</w:t>
      </w: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</w:t>
      </w:r>
      <w:proofErr w:type="spellStart"/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>moodboard</w:t>
      </w:r>
      <w:proofErr w:type="spellEnd"/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collage d’images, de couleurs, de textures et de typographies qui sert d’inspiration visuelle pour un projet créatif.</w:t>
      </w:r>
    </w:p>
    <w:p w:rsidR="00182869" w:rsidRPr="00182869" w:rsidRDefault="00182869" w:rsidP="00182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182869" w:rsidRPr="00182869" w:rsidRDefault="00182869" w:rsidP="00182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Q12 : Quelle est la fonction d’un croquis dans la création graphique ?</w:t>
      </w:r>
    </w:p>
    <w:p w:rsidR="00182869" w:rsidRPr="00182869" w:rsidRDefault="00182869" w:rsidP="0018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 :</w:t>
      </w: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croquis permet de poser rapidement ses idées visuellement avant de les développer dans un logiciel. C’est une étape préparatoire essentielle.</w:t>
      </w:r>
    </w:p>
    <w:p w:rsidR="00182869" w:rsidRPr="00182869" w:rsidRDefault="00182869" w:rsidP="00182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182869" w:rsidRPr="00182869" w:rsidRDefault="00182869" w:rsidP="00182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Q13 : Qu’est-ce que le contraste visuel et pourquoi est-il utile ?</w:t>
      </w:r>
    </w:p>
    <w:p w:rsidR="00182869" w:rsidRPr="00182869" w:rsidRDefault="00182869" w:rsidP="0018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 :</w:t>
      </w: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contraste permet de distinguer les éléments importants. Il peut être créé par la couleur, la taille, la forme ou la texture pour attirer l’attention.</w:t>
      </w:r>
    </w:p>
    <w:p w:rsidR="00182869" w:rsidRPr="00182869" w:rsidRDefault="00182869" w:rsidP="00182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182869" w:rsidRPr="00182869" w:rsidRDefault="00182869" w:rsidP="00182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Q14 : Comment évaluer l’efficacité d’un design visuel ?</w:t>
      </w:r>
    </w:p>
    <w:p w:rsidR="00182869" w:rsidRPr="00182869" w:rsidRDefault="00182869" w:rsidP="0018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 :</w:t>
      </w: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vérifiant s’il communique clairement le message, s’il est esthétiquement agréable, s’il attire l’attention et respecte l’identité de la marque ou du projet.</w:t>
      </w:r>
    </w:p>
    <w:p w:rsidR="00182869" w:rsidRPr="00182869" w:rsidRDefault="00182869" w:rsidP="00182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182869" w:rsidRPr="00182869" w:rsidRDefault="00182869" w:rsidP="001828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Q15 : Donne un exemple de design qui t’a marqué et </w:t>
      </w:r>
      <w:proofErr w:type="gramStart"/>
      <w:r w:rsidRPr="00182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explique</w:t>
      </w:r>
      <w:proofErr w:type="gramEnd"/>
      <w:r w:rsidRPr="00182869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pourquoi.</w:t>
      </w:r>
    </w:p>
    <w:p w:rsidR="00182869" w:rsidRPr="00182869" w:rsidRDefault="00182869" w:rsidP="0018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 :</w:t>
      </w: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(Réponse personnelle à préparer)</w:t>
      </w: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Exemple : Le logo Nike pour sa simplicité et sa mémorabilité. Il évoque le mouvement, la rapidité, et est reconnu mondialement.</w:t>
      </w:r>
    </w:p>
    <w:p w:rsidR="00182869" w:rsidRPr="00182869" w:rsidRDefault="00182869" w:rsidP="001828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1" style="width:0;height:1.5pt" o:hralign="center" o:hrstd="t" o:hr="t" fillcolor="#a0a0a0" stroked="f"/>
        </w:pict>
      </w:r>
    </w:p>
    <w:p w:rsidR="00182869" w:rsidRPr="00182869" w:rsidRDefault="00182869" w:rsidP="001828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Dis-moi quand tu es prêt pour la prochaine matière </w:t>
      </w:r>
      <w:proofErr w:type="spellStart"/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>poto</w:t>
      </w:r>
      <w:proofErr w:type="spellEnd"/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182869">
        <w:rPr>
          <w:rFonts w:ascii="Segoe UI Emoji" w:eastAsia="Times New Roman" w:hAnsi="Segoe UI Emoji" w:cs="Segoe UI Emoji"/>
          <w:sz w:val="24"/>
          <w:szCs w:val="24"/>
          <w:lang w:eastAsia="fr-FR"/>
        </w:rPr>
        <w:t>💪</w:t>
      </w:r>
      <w:r w:rsidRPr="00182869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On les explose une par une !</w:t>
      </w:r>
      <w:bookmarkStart w:id="0" w:name="_GoBack"/>
      <w:bookmarkEnd w:id="0"/>
    </w:p>
    <w:p w:rsidR="00F669FE" w:rsidRDefault="00F669FE"/>
    <w:sectPr w:rsidR="00F669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2B2D0F"/>
    <w:multiLevelType w:val="multilevel"/>
    <w:tmpl w:val="872C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E3930"/>
    <w:multiLevelType w:val="multilevel"/>
    <w:tmpl w:val="5CF8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542DB"/>
    <w:multiLevelType w:val="multilevel"/>
    <w:tmpl w:val="3B04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344D3"/>
    <w:multiLevelType w:val="multilevel"/>
    <w:tmpl w:val="1764B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69"/>
    <w:rsid w:val="00182869"/>
    <w:rsid w:val="00613E20"/>
    <w:rsid w:val="00F6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7C32A0-A9EB-4C45-B405-52B22944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828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link w:val="Titre3Car"/>
    <w:uiPriority w:val="9"/>
    <w:qFormat/>
    <w:rsid w:val="001828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8286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8286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828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828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36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543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RANDRIAMIFALY Tojo N</dc:creator>
  <cp:keywords/>
  <dc:description/>
  <cp:lastModifiedBy>RANDRIAMIFALY Tojo N</cp:lastModifiedBy>
  <cp:revision>1</cp:revision>
  <dcterms:created xsi:type="dcterms:W3CDTF">2025-07-28T06:35:00Z</dcterms:created>
  <dcterms:modified xsi:type="dcterms:W3CDTF">2025-07-28T09:04:00Z</dcterms:modified>
</cp:coreProperties>
</file>