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6E32" w14:textId="778C2A41" w:rsidR="00E757FA" w:rsidRPr="00E757FA" w:rsidRDefault="00E757FA" w:rsidP="00E757FA">
      <w:pPr>
        <w:pStyle w:val="Titolo"/>
      </w:pPr>
      <w:r w:rsidRPr="00E757FA">
        <w:t xml:space="preserve">TokaLab – Validation </w:t>
      </w:r>
      <w:r>
        <w:t>Checks</w:t>
      </w:r>
    </w:p>
    <w:p w14:paraId="112C8F17" w14:textId="77777777" w:rsidR="00700C2A" w:rsidRDefault="00700C2A" w:rsidP="00435AA7"/>
    <w:p w14:paraId="119BF67E" w14:textId="00912A3A" w:rsidR="00700C2A" w:rsidRDefault="00700C2A" w:rsidP="00700C2A">
      <w:r>
        <w:t>TokaLab integrates various computational modules designed to work together seamlessly. Any modification to these modules must be validated before release to prevent bugs or computational inconsistencies.</w:t>
      </w:r>
      <w:r w:rsidR="007135C3">
        <w:t xml:space="preserve"> </w:t>
      </w:r>
    </w:p>
    <w:p w14:paraId="24077BDE" w14:textId="0E3C374C" w:rsidR="00700C2A" w:rsidRDefault="00700C2A" w:rsidP="00700C2A">
      <w:r>
        <w:t xml:space="preserve">To support this process, the TokaLab team employs two levels of validation: </w:t>
      </w:r>
      <w:r w:rsidRPr="007135C3">
        <w:rPr>
          <w:b/>
          <w:bCs/>
        </w:rPr>
        <w:t>self-validation</w:t>
      </w:r>
      <w:r>
        <w:t xml:space="preserve"> and </w:t>
      </w:r>
      <w:r w:rsidR="007135C3" w:rsidRPr="007135C3">
        <w:rPr>
          <w:b/>
          <w:bCs/>
        </w:rPr>
        <w:t>maintainer</w:t>
      </w:r>
      <w:r w:rsidRPr="007135C3">
        <w:rPr>
          <w:b/>
          <w:bCs/>
        </w:rPr>
        <w:t xml:space="preserve"> validation</w:t>
      </w:r>
      <w:r>
        <w:t>.</w:t>
      </w:r>
      <w:r w:rsidR="007135C3">
        <w:t xml:space="preserve"> </w:t>
      </w:r>
      <w:r>
        <w:t>Self-validation involves running the scripts located in the validation folder and comparing the obtained results with the expected reference results provided in this document.</w:t>
      </w:r>
      <w:r w:rsidR="007135C3">
        <w:t xml:space="preserve"> Maintainer</w:t>
      </w:r>
      <w:r>
        <w:t xml:space="preserve"> validation is performed by the designated module maintainers before merging any modifications into the main scripts.</w:t>
      </w:r>
    </w:p>
    <w:p w14:paraId="3CC04C85" w14:textId="12B6FF44" w:rsidR="00700C2A" w:rsidRDefault="00700C2A" w:rsidP="00435AA7">
      <w:r>
        <w:t xml:space="preserve">For any issues or questions, contact the TokaLab team at </w:t>
      </w:r>
      <w:hyperlink r:id="rId7" w:history="1">
        <w:r w:rsidRPr="0066648B">
          <w:rPr>
            <w:rStyle w:val="Collegamentoipertestuale"/>
          </w:rPr>
          <w:t>tokalab.fusion@gmail.com</w:t>
        </w:r>
      </w:hyperlink>
      <w:r>
        <w:t>.</w:t>
      </w:r>
    </w:p>
    <w:p w14:paraId="59156577" w14:textId="5ED167E2" w:rsidR="005D28AC" w:rsidRDefault="00E757FA" w:rsidP="00E757FA">
      <w:pPr>
        <w:pStyle w:val="Titolo1"/>
      </w:pPr>
      <w:proofErr w:type="spellStart"/>
      <w:r w:rsidRPr="00E757FA">
        <w:t>SimPla</w:t>
      </w:r>
      <w:proofErr w:type="spellEnd"/>
      <w:r w:rsidRPr="00E757FA">
        <w:t xml:space="preserve"> – Simulated Plasma</w:t>
      </w:r>
    </w:p>
    <w:p w14:paraId="597CD526" w14:textId="6E4C7524" w:rsidR="0048205C" w:rsidRDefault="00C85683" w:rsidP="00C85683">
      <w:pPr>
        <w:pStyle w:val="Titolo2"/>
      </w:pPr>
      <w:r>
        <w:t>SimPla_Validation_01</w:t>
      </w:r>
    </w:p>
    <w:p w14:paraId="7E6A60BC" w14:textId="20E6BA1B" w:rsidR="00C85683" w:rsidRDefault="00380E00" w:rsidP="00C85683">
      <w:r w:rsidRPr="00380E00">
        <w:t>This validation script calculates the equilibrium for three standard TokaLab scenario</w:t>
      </w:r>
      <w:r>
        <w:t>s</w:t>
      </w:r>
      <w:r w:rsidR="00C85683">
        <w:t xml:space="preserve">: </w:t>
      </w:r>
    </w:p>
    <w:p w14:paraId="741022A4" w14:textId="79A64F3E" w:rsidR="00C85683" w:rsidRDefault="00C85683" w:rsidP="00C85683">
      <w:pPr>
        <w:pStyle w:val="Paragrafoelenco"/>
        <w:numPr>
          <w:ilvl w:val="0"/>
          <w:numId w:val="2"/>
        </w:numPr>
      </w:pPr>
      <w:r>
        <w:t>Single Null (SN)</w:t>
      </w:r>
    </w:p>
    <w:p w14:paraId="7F132FA8" w14:textId="42963ADA" w:rsidR="00C85683" w:rsidRDefault="00C85683" w:rsidP="00C85683">
      <w:pPr>
        <w:pStyle w:val="Paragrafoelenco"/>
        <w:numPr>
          <w:ilvl w:val="0"/>
          <w:numId w:val="2"/>
        </w:numPr>
      </w:pPr>
      <w:r>
        <w:t>Double Null (DN)</w:t>
      </w:r>
    </w:p>
    <w:p w14:paraId="32BC2A36" w14:textId="1B249862" w:rsidR="00C85683" w:rsidRDefault="00C85683" w:rsidP="00C85683">
      <w:pPr>
        <w:pStyle w:val="Paragrafoelenco"/>
        <w:numPr>
          <w:ilvl w:val="0"/>
          <w:numId w:val="2"/>
        </w:numPr>
      </w:pPr>
      <w:r>
        <w:t>Negative Triangularity (NT)</w:t>
      </w:r>
    </w:p>
    <w:p w14:paraId="43F35A3E" w14:textId="77777777" w:rsidR="00C23E1A" w:rsidRDefault="00694704" w:rsidP="00C85683">
      <w:r>
        <w:t xml:space="preserve">At the end of the script, the following figure should be plotted: </w:t>
      </w:r>
    </w:p>
    <w:p w14:paraId="38B93EB0" w14:textId="77777777" w:rsidR="00C23E1A" w:rsidRDefault="00C23E1A" w:rsidP="00C23E1A">
      <w:pPr>
        <w:keepNext/>
        <w:jc w:val="center"/>
      </w:pPr>
      <w:r>
        <w:rPr>
          <w:noProof/>
        </w:rPr>
        <w:drawing>
          <wp:inline distT="0" distB="0" distL="0" distR="0" wp14:anchorId="40F0DC7D" wp14:editId="2B43907A">
            <wp:extent cx="5760000" cy="2402481"/>
            <wp:effectExtent l="0" t="0" r="0" b="0"/>
            <wp:docPr id="1481382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0" t="20909" r="9697" b="2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FF68E" w14:textId="5E59E014" w:rsidR="00C85683" w:rsidRPr="00C85683" w:rsidRDefault="00C23E1A" w:rsidP="00C23E1A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021B">
        <w:rPr>
          <w:noProof/>
        </w:rPr>
        <w:t>1</w:t>
      </w:r>
      <w:r>
        <w:fldChar w:fldCharType="end"/>
      </w:r>
      <w:r w:rsidR="004A3C8A">
        <w:t xml:space="preserve"> – Output from </w:t>
      </w:r>
      <w:r w:rsidR="004A3C8A" w:rsidRPr="004A3C8A">
        <w:t>SimPla_Validation_01</w:t>
      </w:r>
      <w:r w:rsidR="004A3C8A">
        <w:t>.</w:t>
      </w:r>
    </w:p>
    <w:p w14:paraId="15DD8EBD" w14:textId="0F3342F8" w:rsidR="00172DFA" w:rsidRDefault="00172DFA" w:rsidP="00172DFA">
      <w:r>
        <w:t>When running your code, compare your results with the reference figures provided above. Specifically, verify the following aspects:</w:t>
      </w:r>
    </w:p>
    <w:p w14:paraId="41931AC3" w14:textId="47BFCFDA" w:rsidR="00172DFA" w:rsidRDefault="00172DFA" w:rsidP="00172DFA">
      <w:r>
        <w:t>The shape and order of magnitude of:</w:t>
      </w:r>
    </w:p>
    <w:p w14:paraId="3528D4BF" w14:textId="27486B67" w:rsidR="00172DFA" w:rsidRDefault="00172DFA" w:rsidP="00172DFA">
      <w:pPr>
        <w:pStyle w:val="Paragrafoelenco"/>
        <w:numPr>
          <w:ilvl w:val="0"/>
          <w:numId w:val="4"/>
        </w:numPr>
      </w:pPr>
      <w:r>
        <w:t>Density in the SN case</w:t>
      </w:r>
    </w:p>
    <w:p w14:paraId="2C19C97D" w14:textId="59DFF358" w:rsidR="00172DFA" w:rsidRDefault="00172DFA" w:rsidP="00172DFA">
      <w:pPr>
        <w:pStyle w:val="Paragrafoelenco"/>
        <w:numPr>
          <w:ilvl w:val="0"/>
          <w:numId w:val="4"/>
        </w:numPr>
      </w:pPr>
      <w:r>
        <w:t>Temperature in the DN case</w:t>
      </w:r>
    </w:p>
    <w:p w14:paraId="4490EF19" w14:textId="427C325B" w:rsidR="00172DFA" w:rsidRDefault="00172DFA" w:rsidP="00172DFA">
      <w:pPr>
        <w:pStyle w:val="Paragrafoelenco"/>
        <w:numPr>
          <w:ilvl w:val="0"/>
          <w:numId w:val="4"/>
        </w:numPr>
      </w:pPr>
      <w:r>
        <w:t>Toroidal current in the NT case</w:t>
      </w:r>
    </w:p>
    <w:p w14:paraId="05E2B335" w14:textId="2BB44A9D" w:rsidR="00844304" w:rsidRPr="00017EFE" w:rsidRDefault="00172DFA" w:rsidP="00172DFA">
      <w:r>
        <w:lastRenderedPageBreak/>
        <w:t>The positions of the O- and X-points, indicated respectively by a large white dot and a cross.</w:t>
      </w:r>
      <w:r>
        <w:t xml:space="preserve"> </w:t>
      </w:r>
      <w:r>
        <w:t xml:space="preserve">The O-point should appear near the </w:t>
      </w:r>
      <w:proofErr w:type="spellStart"/>
      <w:r>
        <w:t>center</w:t>
      </w:r>
      <w:proofErr w:type="spellEnd"/>
      <w:r>
        <w:t>.</w:t>
      </w:r>
      <w:r>
        <w:t xml:space="preserve"> </w:t>
      </w:r>
      <w:r>
        <w:t>The X-point should intersect the separatrix</w:t>
      </w:r>
      <w:r>
        <w:t xml:space="preserve"> (</w:t>
      </w:r>
      <w:r>
        <w:t>For the DN case, note that the X-point may appear either at the top or bottom, depending on minor numerical variations. Both are valid X-points, though the current code identifies only one</w:t>
      </w:r>
      <w:r w:rsidR="00711479">
        <w:t>).</w:t>
      </w:r>
    </w:p>
    <w:sectPr w:rsidR="00844304" w:rsidRPr="00017EFE" w:rsidSect="00D77E3B">
      <w:headerReference w:type="default" r:id="rId9"/>
      <w:footerReference w:type="default" r:id="rId10"/>
      <w:pgSz w:w="11906" w:h="16838"/>
      <w:pgMar w:top="1417" w:right="1134" w:bottom="1134" w:left="1134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BEDC8" w14:textId="77777777" w:rsidR="00397DA8" w:rsidRDefault="00397DA8" w:rsidP="00800D2C">
      <w:pPr>
        <w:spacing w:after="0" w:line="240" w:lineRule="auto"/>
      </w:pPr>
      <w:r>
        <w:separator/>
      </w:r>
    </w:p>
  </w:endnote>
  <w:endnote w:type="continuationSeparator" w:id="0">
    <w:p w14:paraId="487EACF8" w14:textId="77777777" w:rsidR="00397DA8" w:rsidRDefault="00397DA8" w:rsidP="0080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D77E3B" w14:paraId="768C9106" w14:textId="77777777" w:rsidTr="00D77E3B">
      <w:tc>
        <w:tcPr>
          <w:tcW w:w="3209" w:type="dxa"/>
          <w:vAlign w:val="center"/>
        </w:tcPr>
        <w:p w14:paraId="702553C3" w14:textId="77777777" w:rsidR="00D77E3B" w:rsidRDefault="00D77E3B" w:rsidP="00D77E3B">
          <w:pPr>
            <w:pStyle w:val="Pidipagina"/>
            <w:jc w:val="center"/>
          </w:pPr>
        </w:p>
      </w:tc>
      <w:tc>
        <w:tcPr>
          <w:tcW w:w="3209" w:type="dxa"/>
          <w:vAlign w:val="center"/>
        </w:tcPr>
        <w:p w14:paraId="630B5E51" w14:textId="77777777" w:rsidR="00D77E3B" w:rsidRDefault="00D77E3B" w:rsidP="00D77E3B">
          <w:pPr>
            <w:pStyle w:val="Pidipagina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210" w:type="dxa"/>
          <w:vAlign w:val="center"/>
        </w:tcPr>
        <w:p w14:paraId="462E3AA4" w14:textId="77777777" w:rsidR="00D77E3B" w:rsidRDefault="00D77E3B" w:rsidP="00D77E3B">
          <w:pPr>
            <w:pStyle w:val="Pidipagina"/>
            <w:jc w:val="center"/>
          </w:pPr>
          <w:r w:rsidRPr="00D77E3B">
            <w:rPr>
              <w:i/>
              <w:iCs/>
              <w:sz w:val="20"/>
              <w:szCs w:val="20"/>
              <w:lang w:val="it-IT"/>
            </w:rPr>
            <w:t>Last Update – 15/10/2025</w:t>
          </w:r>
        </w:p>
      </w:tc>
    </w:tr>
  </w:tbl>
  <w:p w14:paraId="186DE0D0" w14:textId="62123919" w:rsidR="00800D2C" w:rsidRPr="00D77E3B" w:rsidRDefault="00800D2C" w:rsidP="00D77E3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98C2D" w14:textId="77777777" w:rsidR="00397DA8" w:rsidRDefault="00397DA8" w:rsidP="00800D2C">
      <w:pPr>
        <w:spacing w:after="0" w:line="240" w:lineRule="auto"/>
      </w:pPr>
      <w:r>
        <w:separator/>
      </w:r>
    </w:p>
  </w:footnote>
  <w:footnote w:type="continuationSeparator" w:id="0">
    <w:p w14:paraId="0EADA7D1" w14:textId="77777777" w:rsidR="00397DA8" w:rsidRDefault="00397DA8" w:rsidP="0080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77E3B" w14:paraId="1AEEBDF6" w14:textId="77777777" w:rsidTr="00D77E3B">
      <w:tc>
        <w:tcPr>
          <w:tcW w:w="4814" w:type="dxa"/>
        </w:tcPr>
        <w:p w14:paraId="2B094334" w14:textId="0CE80B68" w:rsidR="00D77E3B" w:rsidRDefault="00D77E3B" w:rsidP="00D77E3B">
          <w:pPr>
            <w:pStyle w:val="Intestazione"/>
            <w:rPr>
              <w:i/>
              <w:iCs/>
              <w:sz w:val="20"/>
              <w:szCs w:val="20"/>
            </w:rPr>
          </w:pPr>
          <w:r w:rsidRPr="00D77E3B">
            <w:rPr>
              <w:i/>
              <w:iCs/>
              <w:sz w:val="20"/>
              <w:szCs w:val="20"/>
            </w:rPr>
            <w:t>TokaLab – Validation Checks</w:t>
          </w:r>
        </w:p>
      </w:tc>
      <w:tc>
        <w:tcPr>
          <w:tcW w:w="4814" w:type="dxa"/>
        </w:tcPr>
        <w:p w14:paraId="1D63DBAA" w14:textId="65E3DF3F" w:rsidR="00D77E3B" w:rsidRDefault="00D77E3B" w:rsidP="00D77E3B">
          <w:pPr>
            <w:pStyle w:val="Intestazione"/>
            <w:jc w:val="right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  <w:lang w:val="it-IT"/>
            </w:rPr>
            <w:fldChar w:fldCharType="begin"/>
          </w:r>
          <w:r w:rsidRPr="00D77E3B">
            <w:rPr>
              <w:i/>
              <w:iCs/>
              <w:sz w:val="20"/>
              <w:szCs w:val="20"/>
            </w:rPr>
            <w:instrText xml:space="preserve"> STYLEREF  "Titolo 1"  \* MERGEFORMAT </w:instrText>
          </w:r>
          <w:r>
            <w:rPr>
              <w:i/>
              <w:iCs/>
              <w:sz w:val="20"/>
              <w:szCs w:val="20"/>
              <w:lang w:val="it-IT"/>
            </w:rPr>
            <w:fldChar w:fldCharType="separate"/>
          </w:r>
          <w:r w:rsidR="00711479">
            <w:rPr>
              <w:i/>
              <w:iCs/>
              <w:noProof/>
              <w:sz w:val="20"/>
              <w:szCs w:val="20"/>
            </w:rPr>
            <w:t>SimPla – Simulated Plasma</w:t>
          </w:r>
          <w:r>
            <w:rPr>
              <w:i/>
              <w:iCs/>
              <w:sz w:val="20"/>
              <w:szCs w:val="20"/>
              <w:lang w:val="it-IT"/>
            </w:rPr>
            <w:fldChar w:fldCharType="end"/>
          </w:r>
        </w:p>
      </w:tc>
    </w:tr>
  </w:tbl>
  <w:p w14:paraId="0756E8F2" w14:textId="77777777" w:rsidR="00D77E3B" w:rsidRPr="00D77E3B" w:rsidRDefault="00D77E3B" w:rsidP="00D77E3B">
    <w:pPr>
      <w:pStyle w:val="Intestazione"/>
      <w:rPr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4858"/>
    <w:multiLevelType w:val="hybridMultilevel"/>
    <w:tmpl w:val="3E34B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30B6"/>
    <w:multiLevelType w:val="multilevel"/>
    <w:tmpl w:val="BECC27E0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17526B"/>
    <w:multiLevelType w:val="hybridMultilevel"/>
    <w:tmpl w:val="14C66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722D2"/>
    <w:multiLevelType w:val="hybridMultilevel"/>
    <w:tmpl w:val="19D0B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4444">
    <w:abstractNumId w:val="1"/>
  </w:num>
  <w:num w:numId="2" w16cid:durableId="858815182">
    <w:abstractNumId w:val="0"/>
  </w:num>
  <w:num w:numId="3" w16cid:durableId="1729256656">
    <w:abstractNumId w:val="2"/>
  </w:num>
  <w:num w:numId="4" w16cid:durableId="26635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5"/>
    <w:rsid w:val="00017EFE"/>
    <w:rsid w:val="000203F3"/>
    <w:rsid w:val="000228EE"/>
    <w:rsid w:val="00027419"/>
    <w:rsid w:val="000B2E9E"/>
    <w:rsid w:val="00172DFA"/>
    <w:rsid w:val="001B5F63"/>
    <w:rsid w:val="002E4F94"/>
    <w:rsid w:val="002F021B"/>
    <w:rsid w:val="00380E00"/>
    <w:rsid w:val="00397DA8"/>
    <w:rsid w:val="00435AA7"/>
    <w:rsid w:val="00473542"/>
    <w:rsid w:val="0048205C"/>
    <w:rsid w:val="004857A4"/>
    <w:rsid w:val="004A3C8A"/>
    <w:rsid w:val="004D7AC6"/>
    <w:rsid w:val="005D28AC"/>
    <w:rsid w:val="00694704"/>
    <w:rsid w:val="00700C2A"/>
    <w:rsid w:val="00711479"/>
    <w:rsid w:val="007135C3"/>
    <w:rsid w:val="00786FE7"/>
    <w:rsid w:val="00800D2C"/>
    <w:rsid w:val="00844304"/>
    <w:rsid w:val="008B0BDA"/>
    <w:rsid w:val="008E0D65"/>
    <w:rsid w:val="00946300"/>
    <w:rsid w:val="00957F29"/>
    <w:rsid w:val="00A058E5"/>
    <w:rsid w:val="00A20DEF"/>
    <w:rsid w:val="00BF25FC"/>
    <w:rsid w:val="00C23E1A"/>
    <w:rsid w:val="00C85683"/>
    <w:rsid w:val="00CE07FD"/>
    <w:rsid w:val="00CE68EC"/>
    <w:rsid w:val="00D174EF"/>
    <w:rsid w:val="00D17A4B"/>
    <w:rsid w:val="00D22E18"/>
    <w:rsid w:val="00D77E3B"/>
    <w:rsid w:val="00D97F4D"/>
    <w:rsid w:val="00E068B4"/>
    <w:rsid w:val="00E21CC5"/>
    <w:rsid w:val="00E757FA"/>
    <w:rsid w:val="00E92929"/>
    <w:rsid w:val="00EB08D4"/>
    <w:rsid w:val="00FD4E90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7AE9D"/>
  <w15:chartTrackingRefBased/>
  <w15:docId w15:val="{9A400D1A-04BF-411A-B3BF-FB7033C7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7F4D"/>
    <w:pPr>
      <w:jc w:val="both"/>
    </w:pPr>
    <w:rPr>
      <w:rFonts w:ascii="Times New Roman" w:hAnsi="Times New Roman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46300"/>
    <w:pPr>
      <w:keepNext/>
      <w:keepLines/>
      <w:numPr>
        <w:numId w:val="1"/>
      </w:numPr>
      <w:spacing w:before="120" w:after="120" w:line="240" w:lineRule="auto"/>
      <w:ind w:left="357" w:hanging="357"/>
      <w:outlineLvl w:val="0"/>
    </w:pPr>
    <w:rPr>
      <w:rFonts w:eastAsiaTheme="majorEastAsia" w:cstheme="majorBidi"/>
      <w:b/>
      <w:color w:val="002060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6300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/>
      <w:color w:val="002060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05C"/>
    <w:pPr>
      <w:keepNext/>
      <w:keepLines/>
      <w:numPr>
        <w:ilvl w:val="2"/>
        <w:numId w:val="1"/>
      </w:numPr>
      <w:spacing w:before="160" w:after="80"/>
      <w:jc w:val="left"/>
      <w:outlineLvl w:val="2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6300"/>
    <w:rPr>
      <w:rFonts w:ascii="Times New Roman" w:eastAsiaTheme="majorEastAsia" w:hAnsi="Times New Roman" w:cstheme="majorBidi"/>
      <w:b/>
      <w:color w:val="002060"/>
      <w:sz w:val="28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6300"/>
    <w:rPr>
      <w:rFonts w:ascii="Times New Roman" w:eastAsiaTheme="majorEastAsia" w:hAnsi="Times New Roman" w:cstheme="majorBidi"/>
      <w:b/>
      <w:color w:val="002060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05C"/>
    <w:rPr>
      <w:rFonts w:ascii="Times New Roman" w:eastAsiaTheme="majorEastAsia" w:hAnsi="Times New Roman" w:cstheme="majorBidi"/>
      <w:b/>
      <w:color w:val="000000" w:themeColor="text1"/>
      <w:sz w:val="22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1C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1CC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1C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1CC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1C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1CC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57F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57F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1C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1CC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E21C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1C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1CC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E21CC5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C23E1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00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0D2C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00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0D2C"/>
    <w:rPr>
      <w:rFonts w:ascii="Times New Roman" w:hAnsi="Times New Roman"/>
      <w:lang w:val="en-GB"/>
    </w:rPr>
  </w:style>
  <w:style w:type="character" w:styleId="Testosegnaposto">
    <w:name w:val="Placeholder Text"/>
    <w:basedOn w:val="Carpredefinitoparagrafo"/>
    <w:uiPriority w:val="99"/>
    <w:semiHidden/>
    <w:rsid w:val="00BF25FC"/>
    <w:rPr>
      <w:color w:val="666666"/>
    </w:rPr>
  </w:style>
  <w:style w:type="table" w:styleId="Grigliatabella">
    <w:name w:val="Table Grid"/>
    <w:basedOn w:val="Tabellanormale"/>
    <w:uiPriority w:val="39"/>
    <w:rsid w:val="00D7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4630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okalab.fusi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1479</Characters>
  <Application>Microsoft Office Word</Application>
  <DocSecurity>0</DocSecurity>
  <Lines>30</Lines>
  <Paragraphs>21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rossi</dc:creator>
  <cp:keywords/>
  <dc:description/>
  <cp:lastModifiedBy>riccardo rossi</cp:lastModifiedBy>
  <cp:revision>34</cp:revision>
  <cp:lastPrinted>2025-10-15T15:46:00Z</cp:lastPrinted>
  <dcterms:created xsi:type="dcterms:W3CDTF">2025-10-15T15:23:00Z</dcterms:created>
  <dcterms:modified xsi:type="dcterms:W3CDTF">2025-10-16T09:32:00Z</dcterms:modified>
</cp:coreProperties>
</file>