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【任务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】气泡图――广告投入、销售额及投入产出比的关系</w:t>
      </w:r>
    </w:p>
    <w:p>
      <w:pPr>
        <w:rPr>
          <w:rFonts w:hint="eastAsia"/>
        </w:rPr>
      </w:pPr>
      <w:r>
        <w:rPr>
          <w:rFonts w:hint="eastAsia"/>
        </w:rPr>
        <w:t>任务描述</w:t>
      </w:r>
    </w:p>
    <w:p>
      <w:pPr>
        <w:rPr>
          <w:rFonts w:hint="eastAsia"/>
        </w:rPr>
      </w:pPr>
      <w:r>
        <w:rPr>
          <w:rFonts w:hint="eastAsia"/>
        </w:rPr>
        <w:t xml:space="preserve">         在分析数据之间的关系时，除了使用散点图外，还可以使用气泡图，可以通过气泡面积大小来表示广告投入与销售额之比的数据。本任务是以Ad_sales.csv数据集为例，通过Matplotlib的气泡图来分析在电视、广播和报纸3种媒体上的广告投入和销售额之间的相关性。要求设置气泡的颜色、x轴和y轴的标签及取值范围、图表标题和图例，具体如下。</w:t>
      </w:r>
    </w:p>
    <w:p>
      <w:pPr>
        <w:rPr>
          <w:rFonts w:hint="eastAsia"/>
        </w:rPr>
      </w:pPr>
      <w:r>
        <w:rPr>
          <w:rFonts w:hint="eastAsia"/>
        </w:rPr>
        <w:t xml:space="preserve">    （1）设置“TV”气泡、“radio”气泡和“newspaper”气泡的颜色分别为红色、绿色和蓝色。</w:t>
      </w:r>
    </w:p>
    <w:p>
      <w:pPr>
        <w:rPr>
          <w:rFonts w:hint="eastAsia"/>
        </w:rPr>
      </w:pPr>
      <w:r>
        <w:rPr>
          <w:rFonts w:hint="eastAsia"/>
        </w:rPr>
        <w:t xml:space="preserve">    （2）设置x轴标签为“销售额”，y轴标签为“广告投入”。</w:t>
      </w:r>
    </w:p>
    <w:p>
      <w:pPr>
        <w:rPr>
          <w:rFonts w:hint="eastAsia"/>
        </w:rPr>
      </w:pPr>
      <w:r>
        <w:rPr>
          <w:rFonts w:hint="eastAsia"/>
        </w:rPr>
        <w:t xml:space="preserve">    （3）设置x轴取值范围为0～30万元之间，y轴取值范围为0～300万元之间。</w:t>
      </w:r>
    </w:p>
    <w:p>
      <w:pPr>
        <w:rPr>
          <w:rFonts w:hint="eastAsia"/>
        </w:rPr>
      </w:pPr>
      <w:r>
        <w:rPr>
          <w:rFonts w:hint="eastAsia"/>
        </w:rPr>
        <w:t xml:space="preserve">    （4）设置图表主标题为“广告投入、销售额及投入产出比的关系”，副标题为“单位：万元”。</w:t>
      </w:r>
    </w:p>
    <w:p>
      <w:pPr>
        <w:rPr>
          <w:rFonts w:hint="eastAsia"/>
        </w:rPr>
      </w:pPr>
      <w:r>
        <w:rPr>
          <w:rFonts w:hint="eastAsia"/>
        </w:rPr>
        <w:t xml:space="preserve">    （5）设置图例标签为“TV”“radio”“newspaper”，位置自动设置。</w:t>
      </w:r>
    </w:p>
    <w:p>
      <w:pPr>
        <w:rPr>
          <w:rFonts w:hint="eastAsia"/>
        </w:rPr>
      </w:pPr>
      <w:r>
        <w:rPr>
          <w:rFonts w:hint="eastAsia"/>
        </w:rPr>
        <w:t>【任务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】面积图――国内游客情况</w:t>
      </w:r>
    </w:p>
    <w:p>
      <w:pPr>
        <w:rPr>
          <w:rFonts w:hint="eastAsia"/>
        </w:rPr>
      </w:pPr>
      <w:r>
        <w:rPr>
          <w:rFonts w:hint="eastAsia"/>
        </w:rPr>
        <w:t>任务描述</w:t>
      </w:r>
    </w:p>
    <w:p>
      <w:pPr>
        <w:rPr>
          <w:rFonts w:hint="eastAsia"/>
        </w:rPr>
      </w:pPr>
      <w:r>
        <w:rPr>
          <w:rFonts w:hint="eastAsia"/>
        </w:rPr>
        <w:t xml:space="preserve">        根据国家统计局发布的2010—2019年国内旅游情况统计表，绘制2010—2019年的全国游客总人次、城镇居民游客人次和农村居民游客人次的面积图。其中，全国游客总人次、城镇居民游客人次和农村居民游客人次分别用红色、绿色和蓝色表示，边缘线宽度为2，颜色为黑色，并设置x轴标签和刻度、y轴标签及取值范围、图表标题、脚注、图例，具体如下。</w:t>
      </w:r>
    </w:p>
    <w:p>
      <w:pPr>
        <w:rPr>
          <w:rFonts w:hint="eastAsia"/>
        </w:rPr>
      </w:pPr>
      <w:r>
        <w:rPr>
          <w:rFonts w:hint="eastAsia"/>
        </w:rPr>
        <w:t xml:space="preserve">      （1）设置x轴标签为“年份”，y轴标签为“游客人次”。</w:t>
      </w:r>
    </w:p>
    <w:p>
      <w:pPr>
        <w:rPr>
          <w:rFonts w:hint="eastAsia"/>
        </w:rPr>
      </w:pPr>
      <w:r>
        <w:rPr>
          <w:rFonts w:hint="eastAsia"/>
        </w:rPr>
        <w:t xml:space="preserve">      （2）设置x轴刻度范围是2010年～2019年，y轴取值范围是800百万人次～6000百万人次。</w:t>
      </w:r>
    </w:p>
    <w:p>
      <w:pPr>
        <w:rPr>
          <w:rFonts w:hint="eastAsia"/>
        </w:rPr>
      </w:pPr>
      <w:r>
        <w:rPr>
          <w:rFonts w:hint="eastAsia"/>
        </w:rPr>
        <w:t xml:space="preserve">      （3）设置图表主标题为“2010—2019年全国、城镇和农村游客人次情况”，副标题为“单位：百万人次”。</w:t>
      </w:r>
    </w:p>
    <w:p>
      <w:pPr>
        <w:rPr>
          <w:rFonts w:hint="eastAsia"/>
        </w:rPr>
      </w:pPr>
      <w:r>
        <w:rPr>
          <w:rFonts w:hint="eastAsia"/>
        </w:rPr>
        <w:t xml:space="preserve">      （4）设置脚注为“数据来源：国家统计局”。</w:t>
      </w:r>
    </w:p>
    <w:p>
      <w:pPr>
        <w:rPr>
          <w:rFonts w:hint="eastAsia"/>
        </w:rPr>
      </w:pPr>
      <w:r>
        <w:rPr>
          <w:rFonts w:hint="eastAsia"/>
        </w:rPr>
        <w:t xml:space="preserve">      （5）设置图例标签为“全国游客总人次”“城镇居民游客人次”“农村居民游客人次”，位置左上。</w:t>
      </w:r>
    </w:p>
    <w:p>
      <w:pPr>
        <w:rPr>
          <w:rFonts w:hint="eastAsia"/>
        </w:rPr>
      </w:pPr>
      <w:r>
        <w:rPr>
          <w:rFonts w:hint="eastAsia"/>
        </w:rPr>
        <w:t>【任务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】圆环图――全国高等教育毕业生人数占比情况</w:t>
      </w:r>
    </w:p>
    <w:p>
      <w:pPr>
        <w:rPr>
          <w:rFonts w:hint="eastAsia"/>
        </w:rPr>
      </w:pPr>
      <w:r>
        <w:rPr>
          <w:rFonts w:hint="eastAsia"/>
        </w:rPr>
        <w:t>任务描述</w:t>
      </w:r>
    </w:p>
    <w:p>
      <w:pPr>
        <w:rPr>
          <w:rFonts w:hint="eastAsia"/>
        </w:rPr>
      </w:pPr>
      <w:r>
        <w:rPr>
          <w:rFonts w:hint="eastAsia"/>
        </w:rPr>
        <w:t xml:space="preserve">          根据国家统计局发布的2019年各级各类学历教育学生情况表，使用圆环图绘制 2019年我国普通本专科、成人本专科、网络本专科和研究生的毕业生人数占比情况。要求设置圆环图的参数、图表标题、脚注、图例，具体如下。</w:t>
      </w:r>
    </w:p>
    <w:p>
      <w:pPr>
        <w:rPr>
          <w:rFonts w:hint="eastAsia"/>
        </w:rPr>
      </w:pPr>
      <w:r>
        <w:rPr>
          <w:rFonts w:hint="eastAsia"/>
        </w:rPr>
        <w:t xml:space="preserve">       （1）设置圆环图的标签为“普通本专科”“成人本专科”“网络本专科”“研究生”， 数值显示为2位小数的浮点数（%），各项距离圆心的半径都为0.01，圆环图起点从x轴顺时针旋转90°，设置圆环内部圆的半径为0.3，圆环边框线的颜色为白色。</w:t>
      </w:r>
    </w:p>
    <w:p>
      <w:pPr>
        <w:rPr>
          <w:rFonts w:hint="eastAsia"/>
        </w:rPr>
      </w:pPr>
      <w:r>
        <w:rPr>
          <w:rFonts w:hint="eastAsia"/>
        </w:rPr>
        <w:t xml:space="preserve">       （2）设置图表标题为“2019年全国高等教育毕业生数占比情况”。</w:t>
      </w:r>
    </w:p>
    <w:p>
      <w:pPr>
        <w:rPr>
          <w:rFonts w:hint="eastAsia"/>
        </w:rPr>
      </w:pPr>
      <w:r>
        <w:rPr>
          <w:rFonts w:hint="eastAsia"/>
        </w:rPr>
        <w:t xml:space="preserve">       （3）设置脚注为“数据来源：国家统计局”。</w:t>
      </w:r>
    </w:p>
    <w:p>
      <w:pPr>
        <w:rPr>
          <w:rFonts w:hint="eastAsia"/>
        </w:rPr>
      </w:pPr>
      <w:r>
        <w:rPr>
          <w:rFonts w:hint="eastAsia"/>
        </w:rPr>
        <w:t xml:space="preserve">       （4）设置图例标签为“普通本专科”“成人本专科”“网络本专科”“研究生”，位置自动设置。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iNWI5OWI5MmZkNDZkYWY3YmQ3ZDgwOWY0MzUyOWIifQ=="/>
  </w:docVars>
  <w:rsids>
    <w:rsidRoot w:val="152B076F"/>
    <w:rsid w:val="152B076F"/>
    <w:rsid w:val="7AF5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1026</Words>
  <Characters>1122</Characters>
  <Lines>0</Lines>
  <Paragraphs>0</Paragraphs>
  <TotalTime>9</TotalTime>
  <ScaleCrop>false</ScaleCrop>
  <LinksUpToDate>false</LinksUpToDate>
  <CharactersWithSpaces>1229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2026-07-25T02:32:00Z</dcterms:created>
  <dc:creator>Administrator</dc:creator>
  <cp:lastModifiedBy>Administrator</cp:lastModifiedBy>
  <dcterms:modified xsi:type="dcterms:W3CDTF">2026-07-25T02:56:57Z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850C6E3C9719435EA5F2A8799190AE1C</vt:lpwstr>
  </property>
</Properties>
</file>