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673" w:rsidRPr="00610673" w:rsidRDefault="00610673" w:rsidP="008F1989">
      <w:pPr>
        <w:jc w:val="center"/>
        <w:rPr>
          <w:sz w:val="36"/>
        </w:rPr>
      </w:pPr>
      <w:r w:rsidRPr="00610673">
        <w:rPr>
          <w:sz w:val="36"/>
        </w:rPr>
        <w:t>МКР 2</w:t>
      </w:r>
    </w:p>
    <w:p w:rsidR="00E11DBE" w:rsidRPr="00610673" w:rsidRDefault="008F1989" w:rsidP="008F1989">
      <w:pPr>
        <w:jc w:val="center"/>
        <w:rPr>
          <w:sz w:val="36"/>
        </w:rPr>
      </w:pPr>
      <w:r w:rsidRPr="00610673">
        <w:rPr>
          <w:sz w:val="36"/>
        </w:rPr>
        <w:t>КМ-03</w:t>
      </w:r>
    </w:p>
    <w:p w:rsidR="008F1989" w:rsidRPr="00610673" w:rsidRDefault="008F1989" w:rsidP="008F1989">
      <w:pPr>
        <w:jc w:val="center"/>
        <w:rPr>
          <w:sz w:val="36"/>
        </w:rPr>
      </w:pPr>
      <w:r w:rsidRPr="00610673">
        <w:rPr>
          <w:sz w:val="36"/>
        </w:rPr>
        <w:t>Шаповалов Г. Г.</w:t>
      </w:r>
    </w:p>
    <w:p w:rsidR="00BB0E69" w:rsidRPr="00610673" w:rsidRDefault="00BB0E69"/>
    <w:p w:rsidR="00E26D62" w:rsidRPr="00610673" w:rsidRDefault="00610673" w:rsidP="00610673">
      <w:pPr>
        <w:rPr>
          <w:sz w:val="36"/>
        </w:rPr>
      </w:pPr>
      <w:r w:rsidRPr="00610673">
        <w:rPr>
          <w:sz w:val="36"/>
        </w:rPr>
        <w:t xml:space="preserve">24. Розрахунок параметрів </w:t>
      </w:r>
      <w:proofErr w:type="spellStart"/>
      <w:r w:rsidRPr="00610673">
        <w:rPr>
          <w:sz w:val="36"/>
        </w:rPr>
        <w:t>згорткової</w:t>
      </w:r>
      <w:proofErr w:type="spellEnd"/>
      <w:r w:rsidRPr="00610673">
        <w:rPr>
          <w:sz w:val="36"/>
        </w:rPr>
        <w:t xml:space="preserve"> нейронної мережі призначеної для аналізу зображення обличчя.</w:t>
      </w:r>
    </w:p>
    <w:p w:rsidR="004B60C6" w:rsidRDefault="004B60C6" w:rsidP="004B60C6">
      <w:pPr>
        <w:jc w:val="both"/>
      </w:pPr>
      <w:r>
        <w:t xml:space="preserve">Розрахунок параметрів </w:t>
      </w:r>
      <w:proofErr w:type="spellStart"/>
      <w:r>
        <w:t>згорткової</w:t>
      </w:r>
      <w:proofErr w:type="spellEnd"/>
      <w:r w:rsidR="00E3692D">
        <w:t xml:space="preserve"> нейронної мережі </w:t>
      </w:r>
      <w:r>
        <w:t xml:space="preserve">для аналізу зображення обличчя включає в себе кілька кроків, що враховують архітектуру мережі, розміри зображення та завдання аналізу. Основні етапи включають визначення параметрів </w:t>
      </w:r>
      <w:proofErr w:type="spellStart"/>
      <w:r>
        <w:t>ядер</w:t>
      </w:r>
      <w:proofErr w:type="spellEnd"/>
      <w:r>
        <w:t xml:space="preserve"> згортки, розмірів шарів, кількості фільтрів та інші параметри, які вп</w:t>
      </w:r>
      <w:r w:rsidR="007F77E4">
        <w:t>ливають на ефективність мережі.</w:t>
      </w:r>
    </w:p>
    <w:p w:rsidR="004B60C6" w:rsidRPr="00E3692D" w:rsidRDefault="004B60C6" w:rsidP="007F77E4">
      <w:pPr>
        <w:pStyle w:val="a3"/>
        <w:numPr>
          <w:ilvl w:val="0"/>
          <w:numId w:val="6"/>
        </w:numPr>
        <w:jc w:val="both"/>
      </w:pPr>
      <w:r w:rsidRPr="00E3692D">
        <w:t>Визначення архітектури мережі:</w:t>
      </w:r>
    </w:p>
    <w:p w:rsidR="004B60C6" w:rsidRDefault="004B60C6" w:rsidP="007F77E4">
      <w:pPr>
        <w:pStyle w:val="a3"/>
        <w:numPr>
          <w:ilvl w:val="0"/>
          <w:numId w:val="20"/>
        </w:numPr>
        <w:jc w:val="both"/>
      </w:pPr>
      <w:r>
        <w:t xml:space="preserve">Обираємо кількість та розмір </w:t>
      </w:r>
      <w:proofErr w:type="spellStart"/>
      <w:r>
        <w:t>ядер</w:t>
      </w:r>
      <w:proofErr w:type="spellEnd"/>
      <w:r>
        <w:t xml:space="preserve"> згортки для кожного шару.</w:t>
      </w:r>
    </w:p>
    <w:p w:rsidR="004B60C6" w:rsidRPr="007F77E4" w:rsidRDefault="004B60C6" w:rsidP="004B60C6">
      <w:pPr>
        <w:pStyle w:val="a3"/>
        <w:numPr>
          <w:ilvl w:val="0"/>
          <w:numId w:val="20"/>
        </w:numPr>
        <w:jc w:val="both"/>
      </w:pPr>
      <w:r>
        <w:t xml:space="preserve">Визначаємо кількість шарів згортки та шарів </w:t>
      </w:r>
      <w:proofErr w:type="spellStart"/>
      <w:r>
        <w:t>пулінгу</w:t>
      </w:r>
      <w:proofErr w:type="spellEnd"/>
      <w:r>
        <w:t xml:space="preserve"> для виділення ключових ознак та зменшення розмірів зображення.</w:t>
      </w:r>
    </w:p>
    <w:p w:rsidR="004B60C6" w:rsidRPr="00E3692D" w:rsidRDefault="004B60C6" w:rsidP="007F77E4">
      <w:pPr>
        <w:pStyle w:val="a3"/>
        <w:numPr>
          <w:ilvl w:val="0"/>
          <w:numId w:val="6"/>
        </w:numPr>
        <w:jc w:val="both"/>
      </w:pPr>
      <w:r w:rsidRPr="00E3692D">
        <w:t>Визначення розмірів вхідних та вихідних шарів:</w:t>
      </w:r>
    </w:p>
    <w:p w:rsidR="004B60C6" w:rsidRDefault="004B60C6" w:rsidP="007F77E4">
      <w:pPr>
        <w:pStyle w:val="a3"/>
        <w:numPr>
          <w:ilvl w:val="0"/>
          <w:numId w:val="18"/>
        </w:numPr>
        <w:jc w:val="both"/>
      </w:pPr>
      <w:r>
        <w:t>Враховуємо розмір вхідного зображе</w:t>
      </w:r>
      <w:r w:rsidR="008F338D">
        <w:t xml:space="preserve">ння, яке може вимагати попередню </w:t>
      </w:r>
      <w:r w:rsidR="00810262">
        <w:t>обробку</w:t>
      </w:r>
      <w:r w:rsidR="008F338D">
        <w:t xml:space="preserve"> (розмір, нормалізація</w:t>
      </w:r>
      <w:r>
        <w:t>).</w:t>
      </w:r>
    </w:p>
    <w:p w:rsidR="004B60C6" w:rsidRDefault="004B60C6" w:rsidP="004B60C6">
      <w:pPr>
        <w:pStyle w:val="a3"/>
        <w:numPr>
          <w:ilvl w:val="0"/>
          <w:numId w:val="18"/>
        </w:numPr>
        <w:jc w:val="both"/>
      </w:pPr>
      <w:r>
        <w:t xml:space="preserve">Встановлюємо розмір вихідних шарів для кожного </w:t>
      </w:r>
      <w:proofErr w:type="spellStart"/>
      <w:r>
        <w:t>згорткового</w:t>
      </w:r>
      <w:proofErr w:type="spellEnd"/>
      <w:r>
        <w:t xml:space="preserve"> шару.</w:t>
      </w:r>
    </w:p>
    <w:p w:rsidR="004B60C6" w:rsidRPr="00E3692D" w:rsidRDefault="004B60C6" w:rsidP="007F77E4">
      <w:pPr>
        <w:pStyle w:val="a3"/>
        <w:numPr>
          <w:ilvl w:val="0"/>
          <w:numId w:val="6"/>
        </w:numPr>
        <w:jc w:val="both"/>
      </w:pPr>
      <w:r w:rsidRPr="00E3692D">
        <w:t xml:space="preserve">Визначення функцій активації та інших </w:t>
      </w:r>
      <w:proofErr w:type="spellStart"/>
      <w:r w:rsidRPr="00E3692D">
        <w:t>гіперпараметрів</w:t>
      </w:r>
      <w:proofErr w:type="spellEnd"/>
      <w:r w:rsidRPr="00E3692D">
        <w:t>:</w:t>
      </w:r>
    </w:p>
    <w:p w:rsidR="004B60C6" w:rsidRDefault="004B60C6" w:rsidP="007F77E4">
      <w:pPr>
        <w:pStyle w:val="a3"/>
        <w:numPr>
          <w:ilvl w:val="0"/>
          <w:numId w:val="16"/>
        </w:numPr>
        <w:jc w:val="both"/>
      </w:pPr>
      <w:r>
        <w:t>Обираємо функції активації для кожного шару (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Sigmoid</w:t>
      </w:r>
      <w:proofErr w:type="spellEnd"/>
      <w:r w:rsidR="007F77E4" w:rsidRPr="007F77E4">
        <w:t xml:space="preserve">, </w:t>
      </w:r>
      <w:r w:rsidR="007F77E4" w:rsidRPr="007F77E4">
        <w:rPr>
          <w:lang w:val="en-US"/>
        </w:rPr>
        <w:t>Softmax</w:t>
      </w:r>
      <w:r>
        <w:t>).</w:t>
      </w:r>
    </w:p>
    <w:p w:rsidR="004B60C6" w:rsidRDefault="004B60C6" w:rsidP="004B60C6">
      <w:pPr>
        <w:pStyle w:val="a3"/>
        <w:numPr>
          <w:ilvl w:val="0"/>
          <w:numId w:val="16"/>
        </w:numPr>
        <w:jc w:val="both"/>
      </w:pPr>
      <w:r>
        <w:t xml:space="preserve">Встановлюємо інші </w:t>
      </w:r>
      <w:proofErr w:type="spellStart"/>
      <w:r>
        <w:t>гіперпараметри</w:t>
      </w:r>
      <w:proofErr w:type="spellEnd"/>
      <w:r>
        <w:t>, такі я</w:t>
      </w:r>
      <w:r w:rsidR="003C47FB">
        <w:t xml:space="preserve">к крок згортки, розмір </w:t>
      </w:r>
      <w:proofErr w:type="spellStart"/>
      <w:r w:rsidR="003C47FB">
        <w:t>пулінгу</w:t>
      </w:r>
      <w:proofErr w:type="spellEnd"/>
      <w:r w:rsidR="003C47FB">
        <w:t>.</w:t>
      </w:r>
    </w:p>
    <w:p w:rsidR="004B60C6" w:rsidRPr="00E3692D" w:rsidRDefault="004B60C6" w:rsidP="007F77E4">
      <w:pPr>
        <w:pStyle w:val="a3"/>
        <w:numPr>
          <w:ilvl w:val="0"/>
          <w:numId w:val="6"/>
        </w:numPr>
        <w:jc w:val="both"/>
      </w:pPr>
      <w:r w:rsidRPr="00E3692D">
        <w:t>Визначення архітектурних особливостей:</w:t>
      </w:r>
    </w:p>
    <w:p w:rsidR="004B60C6" w:rsidRDefault="004B60C6" w:rsidP="007F77E4">
      <w:pPr>
        <w:pStyle w:val="a3"/>
        <w:numPr>
          <w:ilvl w:val="0"/>
          <w:numId w:val="14"/>
        </w:numPr>
        <w:jc w:val="both"/>
      </w:pPr>
      <w:r>
        <w:t>Додаємо необхідні шари, такі як повністю з'єднані шари для класифікації та фінального вихідного шару.</w:t>
      </w:r>
    </w:p>
    <w:p w:rsidR="004B60C6" w:rsidRDefault="004B60C6" w:rsidP="004B60C6">
      <w:pPr>
        <w:pStyle w:val="a3"/>
        <w:numPr>
          <w:ilvl w:val="0"/>
          <w:numId w:val="14"/>
        </w:numPr>
        <w:jc w:val="both"/>
      </w:pPr>
      <w:r>
        <w:t xml:space="preserve">Враховуємо можливість використання передових </w:t>
      </w:r>
      <w:proofErr w:type="spellStart"/>
      <w:r>
        <w:t>архітектур</w:t>
      </w:r>
      <w:proofErr w:type="spellEnd"/>
      <w:r>
        <w:t xml:space="preserve">, таких як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Inception</w:t>
      </w:r>
      <w:proofErr w:type="spellEnd"/>
      <w:r>
        <w:t xml:space="preserve"> і т. д.</w:t>
      </w:r>
    </w:p>
    <w:p w:rsidR="004B60C6" w:rsidRPr="00E3692D" w:rsidRDefault="004B60C6" w:rsidP="007F77E4">
      <w:pPr>
        <w:pStyle w:val="a3"/>
        <w:numPr>
          <w:ilvl w:val="0"/>
          <w:numId w:val="6"/>
        </w:numPr>
        <w:jc w:val="both"/>
      </w:pPr>
      <w:r w:rsidRPr="00E3692D">
        <w:t>Вибір функції втрат та оптимізатора:</w:t>
      </w:r>
    </w:p>
    <w:p w:rsidR="004B60C6" w:rsidRDefault="004B60C6" w:rsidP="007F77E4">
      <w:pPr>
        <w:pStyle w:val="a3"/>
        <w:numPr>
          <w:ilvl w:val="0"/>
          <w:numId w:val="12"/>
        </w:numPr>
        <w:jc w:val="both"/>
      </w:pPr>
      <w:r>
        <w:t>Обираємо відповідну функцію втрат для завдання аналізу обличчя (наприклад, крос-ентропія для класифікації).</w:t>
      </w:r>
    </w:p>
    <w:p w:rsidR="004B60C6" w:rsidRDefault="004B60C6" w:rsidP="004B60C6">
      <w:pPr>
        <w:pStyle w:val="a3"/>
        <w:numPr>
          <w:ilvl w:val="0"/>
          <w:numId w:val="12"/>
        </w:numPr>
        <w:jc w:val="both"/>
      </w:pPr>
      <w:r>
        <w:t xml:space="preserve">Вибираємо оптимізатор для навчання мережі (наприклад, </w:t>
      </w:r>
      <w:proofErr w:type="spellStart"/>
      <w:r>
        <w:t>Adam</w:t>
      </w:r>
      <w:proofErr w:type="spellEnd"/>
      <w:r>
        <w:t>, SGD).</w:t>
      </w:r>
    </w:p>
    <w:p w:rsidR="004B60C6" w:rsidRPr="00E3692D" w:rsidRDefault="004B60C6" w:rsidP="007F77E4">
      <w:pPr>
        <w:pStyle w:val="a3"/>
        <w:numPr>
          <w:ilvl w:val="0"/>
          <w:numId w:val="6"/>
        </w:numPr>
        <w:jc w:val="both"/>
      </w:pPr>
      <w:r w:rsidRPr="00E3692D">
        <w:t>Навчання та налаштування параметрів:</w:t>
      </w:r>
    </w:p>
    <w:p w:rsidR="004B60C6" w:rsidRDefault="004B60C6" w:rsidP="007F77E4">
      <w:pPr>
        <w:pStyle w:val="a3"/>
        <w:numPr>
          <w:ilvl w:val="0"/>
          <w:numId w:val="10"/>
        </w:numPr>
        <w:jc w:val="both"/>
      </w:pPr>
      <w:r>
        <w:t>Визначаємо набір даних для навчання та тестування.</w:t>
      </w:r>
    </w:p>
    <w:p w:rsidR="004B60C6" w:rsidRDefault="004B60C6" w:rsidP="007F77E4">
      <w:pPr>
        <w:pStyle w:val="a3"/>
        <w:numPr>
          <w:ilvl w:val="0"/>
          <w:numId w:val="10"/>
        </w:numPr>
        <w:jc w:val="both"/>
      </w:pPr>
      <w:r>
        <w:t>Навчаємо мережу, вибираючи оптимальні значення ваг та зсувів за допомогою зворотного поширення помилки (</w:t>
      </w:r>
      <w:proofErr w:type="spellStart"/>
      <w:r>
        <w:t>backpropagation</w:t>
      </w:r>
      <w:proofErr w:type="spellEnd"/>
      <w:r>
        <w:t>).</w:t>
      </w:r>
    </w:p>
    <w:p w:rsidR="00E3692D" w:rsidRDefault="004B60C6" w:rsidP="003C47FB">
      <w:pPr>
        <w:pStyle w:val="a3"/>
        <w:numPr>
          <w:ilvl w:val="0"/>
          <w:numId w:val="10"/>
        </w:numPr>
        <w:jc w:val="both"/>
      </w:pPr>
      <w:r>
        <w:t xml:space="preserve">Використовуємо методи </w:t>
      </w:r>
      <w:proofErr w:type="spellStart"/>
      <w:r>
        <w:t>регуляризації</w:t>
      </w:r>
      <w:proofErr w:type="spellEnd"/>
      <w:r>
        <w:t xml:space="preserve">, такі як </w:t>
      </w:r>
      <w:proofErr w:type="spellStart"/>
      <w:r>
        <w:t>dropout</w:t>
      </w:r>
      <w:proofErr w:type="spellEnd"/>
      <w:r>
        <w:t>, для уникнення перенавчання.</w:t>
      </w:r>
      <w:bookmarkStart w:id="0" w:name="_GoBack"/>
      <w:bookmarkEnd w:id="0"/>
    </w:p>
    <w:p w:rsidR="004B60C6" w:rsidRPr="00E3692D" w:rsidRDefault="004B60C6" w:rsidP="007F77E4">
      <w:pPr>
        <w:pStyle w:val="a3"/>
        <w:numPr>
          <w:ilvl w:val="0"/>
          <w:numId w:val="6"/>
        </w:numPr>
        <w:jc w:val="both"/>
      </w:pPr>
      <w:r w:rsidRPr="00E3692D">
        <w:t>Оцінка та налаштування:</w:t>
      </w:r>
    </w:p>
    <w:p w:rsidR="004B60C6" w:rsidRDefault="004B60C6" w:rsidP="007F77E4">
      <w:pPr>
        <w:pStyle w:val="a3"/>
        <w:numPr>
          <w:ilvl w:val="0"/>
          <w:numId w:val="8"/>
        </w:numPr>
        <w:jc w:val="both"/>
      </w:pPr>
      <w:r>
        <w:t>Оцінюємо ефективність мережі на тестовому наборі даних.</w:t>
      </w:r>
    </w:p>
    <w:p w:rsidR="004B60C6" w:rsidRDefault="004B60C6" w:rsidP="004B60C6">
      <w:pPr>
        <w:pStyle w:val="a3"/>
        <w:numPr>
          <w:ilvl w:val="0"/>
          <w:numId w:val="8"/>
        </w:numPr>
        <w:jc w:val="both"/>
      </w:pPr>
      <w:r>
        <w:lastRenderedPageBreak/>
        <w:t>Вносимо корективи у параметри та архітектуру для покращення результатів.</w:t>
      </w:r>
    </w:p>
    <w:p w:rsidR="00610673" w:rsidRPr="004B60C6" w:rsidRDefault="004B60C6" w:rsidP="004B60C6">
      <w:pPr>
        <w:jc w:val="both"/>
      </w:pPr>
      <w:r>
        <w:t xml:space="preserve">Ці кроки представляють загальний підхід до розрахунку параметрів </w:t>
      </w:r>
      <w:proofErr w:type="spellStart"/>
      <w:r>
        <w:t>згорткової</w:t>
      </w:r>
      <w:proofErr w:type="spellEnd"/>
      <w:r>
        <w:t xml:space="preserve"> нейронної мережі для аналізу зображень обличчя. Однак конкретні параметри можуть варіюватися в залежності від конкретного завдання та умов застосування.</w:t>
      </w:r>
    </w:p>
    <w:p w:rsidR="00610673" w:rsidRPr="00610673" w:rsidRDefault="00610673" w:rsidP="00E26D62">
      <w:pPr>
        <w:jc w:val="both"/>
      </w:pPr>
    </w:p>
    <w:p w:rsidR="00610673" w:rsidRDefault="00610673" w:rsidP="00610673">
      <w:pPr>
        <w:rPr>
          <w:sz w:val="36"/>
        </w:rPr>
      </w:pPr>
      <w:r w:rsidRPr="00610673">
        <w:rPr>
          <w:sz w:val="36"/>
        </w:rPr>
        <w:t xml:space="preserve">26. Особливості задачі </w:t>
      </w:r>
      <w:proofErr w:type="spellStart"/>
      <w:r w:rsidRPr="00610673">
        <w:rPr>
          <w:sz w:val="36"/>
        </w:rPr>
        <w:t>нейромережевого</w:t>
      </w:r>
      <w:proofErr w:type="spellEnd"/>
      <w:r w:rsidRPr="00610673">
        <w:rPr>
          <w:sz w:val="36"/>
        </w:rPr>
        <w:t xml:space="preserve"> аналізу тексту для ідентифікації автора.</w:t>
      </w:r>
    </w:p>
    <w:p w:rsidR="00772336" w:rsidRDefault="00772336" w:rsidP="00772336">
      <w:pPr>
        <w:jc w:val="both"/>
      </w:pPr>
      <w:r>
        <w:t>До особливостей а</w:t>
      </w:r>
      <w:r>
        <w:t>наліз</w:t>
      </w:r>
      <w:r>
        <w:t>у</w:t>
      </w:r>
      <w:r>
        <w:t xml:space="preserve"> тексту для ідентифікації автора за допомогою </w:t>
      </w:r>
      <w:proofErr w:type="spellStart"/>
      <w:r>
        <w:t>нейромережевих</w:t>
      </w:r>
      <w:proofErr w:type="spellEnd"/>
      <w:r>
        <w:t xml:space="preserve"> моделей </w:t>
      </w:r>
      <w:r>
        <w:t>можна віднести такі пункти</w:t>
      </w:r>
      <w:r w:rsidR="00E3692D">
        <w:t>:</w:t>
      </w:r>
    </w:p>
    <w:p w:rsidR="00772336" w:rsidRPr="00E3692D" w:rsidRDefault="00772336" w:rsidP="00772336">
      <w:pPr>
        <w:pStyle w:val="a3"/>
        <w:numPr>
          <w:ilvl w:val="0"/>
          <w:numId w:val="21"/>
        </w:numPr>
        <w:jc w:val="both"/>
      </w:pPr>
      <w:r w:rsidRPr="00E3692D">
        <w:t>Синтаксичні та стилістичні особливості:</w:t>
      </w:r>
    </w:p>
    <w:p w:rsidR="00772336" w:rsidRDefault="00772336" w:rsidP="00772336">
      <w:pPr>
        <w:pStyle w:val="a3"/>
        <w:numPr>
          <w:ilvl w:val="0"/>
          <w:numId w:val="8"/>
        </w:numPr>
        <w:jc w:val="both"/>
      </w:pPr>
      <w:proofErr w:type="spellStart"/>
      <w:r>
        <w:t>Нейромережі</w:t>
      </w:r>
      <w:proofErr w:type="spellEnd"/>
      <w:r>
        <w:t xml:space="preserve"> можуть вивчати унікальні синтаксичні та стилістичні особливості тексту, такі як використання слів, граматичні конструкції, ритміка, ідіоми, </w:t>
      </w:r>
      <w:r w:rsidRPr="00772336">
        <w:t>використання конкретних слів, фраз, довжи</w:t>
      </w:r>
      <w:r>
        <w:t xml:space="preserve">на речень, використання абзаців, </w:t>
      </w:r>
      <w:r>
        <w:t>а також особливості розмовного або формального стилю.</w:t>
      </w:r>
    </w:p>
    <w:p w:rsidR="00772336" w:rsidRDefault="00772336" w:rsidP="00772336">
      <w:pPr>
        <w:pStyle w:val="a3"/>
        <w:numPr>
          <w:ilvl w:val="0"/>
          <w:numId w:val="8"/>
        </w:numPr>
        <w:jc w:val="both"/>
      </w:pPr>
      <w:r w:rsidRPr="00772336">
        <w:t>Враховується структура речень та їхня семантична розбудова.</w:t>
      </w:r>
    </w:p>
    <w:p w:rsidR="00772336" w:rsidRDefault="00772336" w:rsidP="00772336">
      <w:pPr>
        <w:pStyle w:val="a3"/>
        <w:numPr>
          <w:ilvl w:val="0"/>
          <w:numId w:val="21"/>
        </w:numPr>
        <w:jc w:val="both"/>
      </w:pPr>
      <w:r>
        <w:t>Аналіз структури тексту:</w:t>
      </w:r>
    </w:p>
    <w:p w:rsidR="00772336" w:rsidRDefault="00772336" w:rsidP="00772336">
      <w:pPr>
        <w:pStyle w:val="a3"/>
        <w:numPr>
          <w:ilvl w:val="0"/>
          <w:numId w:val="23"/>
        </w:numPr>
        <w:jc w:val="both"/>
      </w:pPr>
      <w:r>
        <w:t>Визначення особливостей структури тексту, таких як використання заголовків, списків, курсиву та інших структурних елементів.</w:t>
      </w:r>
    </w:p>
    <w:p w:rsidR="00772336" w:rsidRDefault="00772336" w:rsidP="00772336">
      <w:pPr>
        <w:pStyle w:val="a3"/>
        <w:numPr>
          <w:ilvl w:val="0"/>
          <w:numId w:val="23"/>
        </w:numPr>
        <w:jc w:val="both"/>
      </w:pPr>
      <w:r>
        <w:t>Розрізнення між різними типами</w:t>
      </w:r>
      <w:r>
        <w:t xml:space="preserve"> речень (декларативні, питальні</w:t>
      </w:r>
      <w:r>
        <w:t>).</w:t>
      </w:r>
    </w:p>
    <w:p w:rsidR="00772336" w:rsidRDefault="00772336" w:rsidP="00772336">
      <w:pPr>
        <w:pStyle w:val="a3"/>
        <w:numPr>
          <w:ilvl w:val="0"/>
          <w:numId w:val="21"/>
        </w:numPr>
        <w:jc w:val="both"/>
      </w:pPr>
      <w:r>
        <w:t>Використання стилістичних елементів:</w:t>
      </w:r>
    </w:p>
    <w:p w:rsidR="00772336" w:rsidRDefault="00772336" w:rsidP="00772336">
      <w:pPr>
        <w:pStyle w:val="a3"/>
        <w:numPr>
          <w:ilvl w:val="0"/>
          <w:numId w:val="24"/>
        </w:numPr>
        <w:jc w:val="both"/>
      </w:pPr>
      <w:r>
        <w:t>Аналіз використання стилістичних елементів, таких як метафори, алегорії, технічна лексика та інші стилістичні особливості.</w:t>
      </w:r>
    </w:p>
    <w:p w:rsidR="00772336" w:rsidRDefault="00772336" w:rsidP="00772336">
      <w:pPr>
        <w:pStyle w:val="a3"/>
        <w:numPr>
          <w:ilvl w:val="0"/>
          <w:numId w:val="24"/>
        </w:numPr>
        <w:jc w:val="both"/>
      </w:pPr>
      <w:r>
        <w:t xml:space="preserve">Врахування різноманітних </w:t>
      </w:r>
      <w:proofErr w:type="spellStart"/>
      <w:r>
        <w:t>мовних</w:t>
      </w:r>
      <w:proofErr w:type="spellEnd"/>
      <w:r>
        <w:t xml:space="preserve"> засобів, які можуть бути характерними для конкретного автора.</w:t>
      </w:r>
    </w:p>
    <w:p w:rsidR="00772336" w:rsidRDefault="00772336" w:rsidP="00772336">
      <w:pPr>
        <w:pStyle w:val="a3"/>
        <w:numPr>
          <w:ilvl w:val="0"/>
          <w:numId w:val="21"/>
        </w:numPr>
        <w:jc w:val="both"/>
      </w:pPr>
      <w:r>
        <w:t>Врахування глибоких рис особистості:</w:t>
      </w:r>
    </w:p>
    <w:p w:rsidR="00772336" w:rsidRDefault="00772336" w:rsidP="00772336">
      <w:pPr>
        <w:pStyle w:val="a3"/>
        <w:numPr>
          <w:ilvl w:val="0"/>
          <w:numId w:val="24"/>
        </w:numPr>
        <w:jc w:val="both"/>
      </w:pPr>
      <w:r>
        <w:t xml:space="preserve">Моделі можуть аналізувати глибокі особистості автора, такі як емоційна виразність, схильність до використання конкретних слів, відмінності у виразі думок та схильність до вживання специфічних </w:t>
      </w:r>
      <w:proofErr w:type="spellStart"/>
      <w:r>
        <w:t>тематик</w:t>
      </w:r>
      <w:proofErr w:type="spellEnd"/>
      <w:r>
        <w:t>.</w:t>
      </w:r>
    </w:p>
    <w:p w:rsidR="00772336" w:rsidRDefault="00772336" w:rsidP="00772336">
      <w:pPr>
        <w:pStyle w:val="a3"/>
        <w:numPr>
          <w:ilvl w:val="0"/>
          <w:numId w:val="21"/>
        </w:numPr>
        <w:jc w:val="both"/>
      </w:pPr>
      <w:r>
        <w:t>Врахування контексту:</w:t>
      </w:r>
    </w:p>
    <w:p w:rsidR="00772336" w:rsidRDefault="00772336" w:rsidP="00772336">
      <w:pPr>
        <w:pStyle w:val="a3"/>
        <w:numPr>
          <w:ilvl w:val="0"/>
          <w:numId w:val="24"/>
        </w:numPr>
        <w:jc w:val="both"/>
      </w:pPr>
      <w:r>
        <w:t>Моделі можуть опрацьовувати текст в контексті великої кількості інших текстів автора, що дозволяє виявляти сталі стилістичні особливості, а також еволюцію стилю в часі.</w:t>
      </w:r>
    </w:p>
    <w:p w:rsidR="00772336" w:rsidRDefault="00772336" w:rsidP="00772336">
      <w:pPr>
        <w:pStyle w:val="a3"/>
        <w:numPr>
          <w:ilvl w:val="0"/>
          <w:numId w:val="21"/>
        </w:numPr>
        <w:jc w:val="both"/>
      </w:pPr>
      <w:r>
        <w:t>Управління шумом та невизначеністю:</w:t>
      </w:r>
    </w:p>
    <w:p w:rsidR="00772336" w:rsidRDefault="00772336" w:rsidP="00772336">
      <w:pPr>
        <w:pStyle w:val="a3"/>
        <w:numPr>
          <w:ilvl w:val="0"/>
          <w:numId w:val="24"/>
        </w:numPr>
        <w:jc w:val="both"/>
      </w:pPr>
      <w:r>
        <w:t xml:space="preserve">Аналіз тексту для ідентифікації автора стикається з великою кількістю шуму і невизначеності, оскільки стиль автора може змінюватися залежно від контексту, намірів чи змін у житті автора. </w:t>
      </w:r>
      <w:proofErr w:type="spellStart"/>
      <w:r>
        <w:t>Нейромережі</w:t>
      </w:r>
      <w:proofErr w:type="spellEnd"/>
      <w:r>
        <w:t xml:space="preserve"> повинні бути здатні працювати в умовах невизначеності.</w:t>
      </w:r>
    </w:p>
    <w:p w:rsidR="00772336" w:rsidRDefault="00772336" w:rsidP="00772336">
      <w:pPr>
        <w:pStyle w:val="a3"/>
        <w:numPr>
          <w:ilvl w:val="0"/>
          <w:numId w:val="21"/>
        </w:numPr>
        <w:jc w:val="both"/>
      </w:pPr>
      <w:r>
        <w:lastRenderedPageBreak/>
        <w:t>Необхідність великої кількості даних:</w:t>
      </w:r>
    </w:p>
    <w:p w:rsidR="00772336" w:rsidRDefault="00772336" w:rsidP="00772336">
      <w:pPr>
        <w:pStyle w:val="a3"/>
        <w:numPr>
          <w:ilvl w:val="0"/>
          <w:numId w:val="24"/>
        </w:numPr>
        <w:jc w:val="both"/>
      </w:pPr>
      <w:r>
        <w:t xml:space="preserve">Задача </w:t>
      </w:r>
      <w:proofErr w:type="spellStart"/>
      <w:r>
        <w:t>нейромережевого</w:t>
      </w:r>
      <w:proofErr w:type="spellEnd"/>
      <w:r>
        <w:t xml:space="preserve"> аналізу тексту для ідентифікації автора ефективна при наявності достатнього обсягу тренувальних даних, щоб модель отримала відображення різноманітності стилів конкретного автора.</w:t>
      </w:r>
    </w:p>
    <w:p w:rsidR="00772336" w:rsidRDefault="00772336" w:rsidP="00772336">
      <w:pPr>
        <w:pStyle w:val="a3"/>
        <w:numPr>
          <w:ilvl w:val="0"/>
          <w:numId w:val="21"/>
        </w:numPr>
        <w:jc w:val="both"/>
      </w:pPr>
      <w:r>
        <w:t>Моделі глибокого навчання для аналізу тексту:</w:t>
      </w:r>
    </w:p>
    <w:p w:rsidR="00772336" w:rsidRDefault="00772336" w:rsidP="00772336">
      <w:pPr>
        <w:pStyle w:val="a3"/>
        <w:numPr>
          <w:ilvl w:val="0"/>
          <w:numId w:val="24"/>
        </w:numPr>
        <w:jc w:val="both"/>
      </w:pPr>
      <w:r>
        <w:t>Застосування різноманітних моделей глибокого навчання, таких як рекурентні нейронні мережі (RNN), варіації LSTM та GRU, які можуть враховувати послідовності в тексті.</w:t>
      </w:r>
    </w:p>
    <w:p w:rsidR="00772336" w:rsidRDefault="00772336" w:rsidP="00772336">
      <w:pPr>
        <w:pStyle w:val="a3"/>
        <w:numPr>
          <w:ilvl w:val="0"/>
          <w:numId w:val="24"/>
        </w:numPr>
        <w:jc w:val="both"/>
      </w:pPr>
      <w:r>
        <w:t xml:space="preserve">Використання </w:t>
      </w:r>
      <w:proofErr w:type="spellStart"/>
      <w:r>
        <w:t>архітектур</w:t>
      </w:r>
      <w:proofErr w:type="spellEnd"/>
      <w:r>
        <w:t xml:space="preserve">, таких як </w:t>
      </w:r>
      <w:proofErr w:type="spellStart"/>
      <w:r>
        <w:t>трансформери</w:t>
      </w:r>
      <w:proofErr w:type="spellEnd"/>
      <w:r>
        <w:t>, які ефективно обробляють довгі залежності в тексті.</w:t>
      </w:r>
    </w:p>
    <w:p w:rsidR="00772336" w:rsidRPr="00772336" w:rsidRDefault="00772336" w:rsidP="00772336">
      <w:pPr>
        <w:jc w:val="both"/>
      </w:pPr>
      <w:r>
        <w:t xml:space="preserve">Загалом, ці особливості показують, що використання </w:t>
      </w:r>
      <w:proofErr w:type="spellStart"/>
      <w:r>
        <w:t>нейромереж</w:t>
      </w:r>
      <w:proofErr w:type="spellEnd"/>
      <w:r>
        <w:t xml:space="preserve"> для аналізу тексту для ідентифікації автора може допомогти виявити найтонші риси стилю та особливості письма</w:t>
      </w:r>
      <w:r w:rsidR="00E3692D">
        <w:t>.</w:t>
      </w:r>
    </w:p>
    <w:p w:rsidR="00610673" w:rsidRPr="00610673" w:rsidRDefault="00610673" w:rsidP="00E26D62">
      <w:pPr>
        <w:jc w:val="both"/>
      </w:pPr>
    </w:p>
    <w:sectPr w:rsidR="00610673" w:rsidRPr="006106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4F22"/>
    <w:multiLevelType w:val="hybridMultilevel"/>
    <w:tmpl w:val="31389DA8"/>
    <w:lvl w:ilvl="0" w:tplc="A0741130">
      <w:start w:val="7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E5DF2"/>
    <w:multiLevelType w:val="hybridMultilevel"/>
    <w:tmpl w:val="569ADA1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732ED"/>
    <w:multiLevelType w:val="hybridMultilevel"/>
    <w:tmpl w:val="D2302618"/>
    <w:lvl w:ilvl="0" w:tplc="A07411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6FB6"/>
    <w:multiLevelType w:val="hybridMultilevel"/>
    <w:tmpl w:val="EE12D9EC"/>
    <w:lvl w:ilvl="0" w:tplc="A07411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50AB7"/>
    <w:multiLevelType w:val="hybridMultilevel"/>
    <w:tmpl w:val="85EC2EE8"/>
    <w:lvl w:ilvl="0" w:tplc="0422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5" w15:restartNumberingAfterBreak="0">
    <w:nsid w:val="23436ACA"/>
    <w:multiLevelType w:val="hybridMultilevel"/>
    <w:tmpl w:val="1D06D426"/>
    <w:lvl w:ilvl="0" w:tplc="0960E808">
      <w:start w:val="7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C04"/>
    <w:multiLevelType w:val="hybridMultilevel"/>
    <w:tmpl w:val="55D8CD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F7D34"/>
    <w:multiLevelType w:val="hybridMultilevel"/>
    <w:tmpl w:val="2EE8F5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7475"/>
    <w:multiLevelType w:val="hybridMultilevel"/>
    <w:tmpl w:val="AFCA74F6"/>
    <w:lvl w:ilvl="0" w:tplc="A07411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3710D"/>
    <w:multiLevelType w:val="hybridMultilevel"/>
    <w:tmpl w:val="1B40C486"/>
    <w:lvl w:ilvl="0" w:tplc="A07411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203E3"/>
    <w:multiLevelType w:val="hybridMultilevel"/>
    <w:tmpl w:val="2CF04BB6"/>
    <w:lvl w:ilvl="0" w:tplc="1C0C534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72B9F"/>
    <w:multiLevelType w:val="hybridMultilevel"/>
    <w:tmpl w:val="35F69E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32EF"/>
    <w:multiLevelType w:val="hybridMultilevel"/>
    <w:tmpl w:val="1E3C41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BC4649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8EB"/>
    <w:multiLevelType w:val="hybridMultilevel"/>
    <w:tmpl w:val="9DAA28FA"/>
    <w:lvl w:ilvl="0" w:tplc="A0741130">
      <w:start w:val="7"/>
      <w:numFmt w:val="bullet"/>
      <w:lvlText w:val="-"/>
      <w:lvlJc w:val="left"/>
      <w:pPr>
        <w:ind w:left="933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4" w15:restartNumberingAfterBreak="0">
    <w:nsid w:val="41A64C15"/>
    <w:multiLevelType w:val="hybridMultilevel"/>
    <w:tmpl w:val="794E17AA"/>
    <w:lvl w:ilvl="0" w:tplc="1C0C534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61281"/>
    <w:multiLevelType w:val="hybridMultilevel"/>
    <w:tmpl w:val="17381B0E"/>
    <w:lvl w:ilvl="0" w:tplc="1C0C5342">
      <w:start w:val="7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679E8"/>
    <w:multiLevelType w:val="hybridMultilevel"/>
    <w:tmpl w:val="FF32BAF8"/>
    <w:lvl w:ilvl="0" w:tplc="A0741130">
      <w:start w:val="7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D1BF3"/>
    <w:multiLevelType w:val="hybridMultilevel"/>
    <w:tmpl w:val="3EA23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724D3"/>
    <w:multiLevelType w:val="hybridMultilevel"/>
    <w:tmpl w:val="248C8B78"/>
    <w:lvl w:ilvl="0" w:tplc="A07411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C39A5"/>
    <w:multiLevelType w:val="hybridMultilevel"/>
    <w:tmpl w:val="78D2A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03AFB"/>
    <w:multiLevelType w:val="hybridMultilevel"/>
    <w:tmpl w:val="363266F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19464A"/>
    <w:multiLevelType w:val="hybridMultilevel"/>
    <w:tmpl w:val="A3A44016"/>
    <w:lvl w:ilvl="0" w:tplc="1C0C5342">
      <w:start w:val="7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C6ABE"/>
    <w:multiLevelType w:val="hybridMultilevel"/>
    <w:tmpl w:val="4280A07E"/>
    <w:lvl w:ilvl="0" w:tplc="0960E80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63B73"/>
    <w:multiLevelType w:val="hybridMultilevel"/>
    <w:tmpl w:val="F2403234"/>
    <w:lvl w:ilvl="0" w:tplc="A07411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82597"/>
    <w:multiLevelType w:val="hybridMultilevel"/>
    <w:tmpl w:val="9968B92C"/>
    <w:lvl w:ilvl="0" w:tplc="A0741130">
      <w:start w:val="7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7"/>
  </w:num>
  <w:num w:numId="5">
    <w:abstractNumId w:val="7"/>
  </w:num>
  <w:num w:numId="6">
    <w:abstractNumId w:val="20"/>
  </w:num>
  <w:num w:numId="7">
    <w:abstractNumId w:val="19"/>
  </w:num>
  <w:num w:numId="8">
    <w:abstractNumId w:val="14"/>
  </w:num>
  <w:num w:numId="9">
    <w:abstractNumId w:val="15"/>
  </w:num>
  <w:num w:numId="10">
    <w:abstractNumId w:val="10"/>
  </w:num>
  <w:num w:numId="11">
    <w:abstractNumId w:val="21"/>
  </w:num>
  <w:num w:numId="12">
    <w:abstractNumId w:val="22"/>
  </w:num>
  <w:num w:numId="13">
    <w:abstractNumId w:val="5"/>
  </w:num>
  <w:num w:numId="14">
    <w:abstractNumId w:val="2"/>
  </w:num>
  <w:num w:numId="15">
    <w:abstractNumId w:val="0"/>
  </w:num>
  <w:num w:numId="16">
    <w:abstractNumId w:val="18"/>
  </w:num>
  <w:num w:numId="17">
    <w:abstractNumId w:val="24"/>
  </w:num>
  <w:num w:numId="18">
    <w:abstractNumId w:val="8"/>
  </w:num>
  <w:num w:numId="19">
    <w:abstractNumId w:val="16"/>
  </w:num>
  <w:num w:numId="20">
    <w:abstractNumId w:val="9"/>
  </w:num>
  <w:num w:numId="21">
    <w:abstractNumId w:val="1"/>
  </w:num>
  <w:num w:numId="22">
    <w:abstractNumId w:val="4"/>
  </w:num>
  <w:num w:numId="23">
    <w:abstractNumId w:val="23"/>
  </w:num>
  <w:num w:numId="24">
    <w:abstractNumId w:val="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D7"/>
    <w:rsid w:val="000E759B"/>
    <w:rsid w:val="003C47FB"/>
    <w:rsid w:val="004553BE"/>
    <w:rsid w:val="004B60C6"/>
    <w:rsid w:val="00610673"/>
    <w:rsid w:val="00724AD7"/>
    <w:rsid w:val="00772336"/>
    <w:rsid w:val="007F77E4"/>
    <w:rsid w:val="00810262"/>
    <w:rsid w:val="008F1989"/>
    <w:rsid w:val="008F338D"/>
    <w:rsid w:val="00BB0E69"/>
    <w:rsid w:val="00E11DBE"/>
    <w:rsid w:val="00E26D62"/>
    <w:rsid w:val="00E3692D"/>
    <w:rsid w:val="00E6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E1C1"/>
  <w15:chartTrackingRefBased/>
  <w15:docId w15:val="{CCB0FFA0-8606-49D6-9ABE-C68C7C1E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673"/>
    <w:rPr>
      <w:rFonts w:ascii="Times New Roman" w:hAnsi="Times New Roman" w:cstheme="minorHAns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2987</Words>
  <Characters>1703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7</cp:revision>
  <cp:lastPrinted>2023-10-22T15:13:00Z</cp:lastPrinted>
  <dcterms:created xsi:type="dcterms:W3CDTF">2023-10-22T12:45:00Z</dcterms:created>
  <dcterms:modified xsi:type="dcterms:W3CDTF">2023-12-03T12:51:00Z</dcterms:modified>
</cp:coreProperties>
</file>