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1. 环境搭建</w:t>
      </w:r>
    </w:p>
    <w:p>
      <w:pPr>
        <w:rPr>
          <w:rFonts w:hint="default"/>
        </w:rPr>
      </w:pPr>
      <w:r>
        <w:rPr>
          <w:rFonts w:hint="default"/>
        </w:rPr>
        <w:t>gradle方式: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1. Add the JitPack repository to your build file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gradle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 it in your root build.gradle at the end of repositories: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allprojects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repositories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...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maven { url 'https://www.jitpack.io'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Step 2. Add the dependency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dependencies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         implementation </w:t>
      </w:r>
      <w:bookmarkStart w:id="0" w:name="_GoBack"/>
      <w:bookmarkEnd w:id="0"/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>'com.github.TokenTM.tks_android:tks_components:0.1.3_test'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ECECEC"/>
        </w:rPr>
        <w:t xml:space="preserve">   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demo地址: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"https://github.com/TokenTM/tks_android"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https://github.com/TokenTM/tks_android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begin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instrText xml:space="preserve"> HYPERLINK "https://github.com/TokenTM/tks_android" </w:instrTex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separate"/>
      </w:r>
      <w:r>
        <w:rPr>
          <w:rStyle w:val="9"/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点击查看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fldChar w:fldCharType="end"/>
      </w:r>
    </w:p>
    <w:p>
      <w:pPr>
        <w:pStyle w:val="2"/>
        <w:bidi w:val="0"/>
      </w:pPr>
      <w:r>
        <w:t>2. 架构说明</w:t>
      </w:r>
    </w:p>
    <w:p>
      <w:r>
        <w:t>统一使用XXF框架,点击-&gt;</w:t>
      </w:r>
      <w:r>
        <w:fldChar w:fldCharType="begin"/>
      </w:r>
      <w:r>
        <w:instrText xml:space="preserve"> HYPERLINK "https://github.com/NBXXF/xxf_android" </w:instrText>
      </w:r>
      <w:r>
        <w:fldChar w:fldCharType="separate"/>
      </w:r>
      <w:r>
        <w:rPr>
          <w:rStyle w:val="10"/>
        </w:rPr>
        <w:t>文档地址</w:t>
      </w:r>
      <w: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t>client对象：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TokenTmClient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r>
        <w:t>使用方式:</w:t>
      </w:r>
    </w:p>
    <w:p>
      <w:pPr>
        <w:rPr>
          <w:rFonts w:hint="default"/>
        </w:rPr>
      </w:pPr>
      <w:r>
        <w:rPr>
          <w:rFonts w:hint="default"/>
        </w:rPr>
        <w:t>TokenTmClient.getService(RepoService.class)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.xxxFunction()</w:t>
      </w:r>
    </w:p>
    <w:p>
      <w:pPr>
        <w:ind w:firstLine="840" w:firstLineChars="400"/>
        <w:rPr>
          <w:rFonts w:hint="default"/>
        </w:rPr>
      </w:pPr>
      <w:r>
        <w:rPr>
          <w:rFonts w:hint="default"/>
        </w:rPr>
        <w:t>.subscribe();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t>已经提供的</w:t>
      </w:r>
      <w:r>
        <w:rPr>
          <w:rFonts w:hint="default"/>
        </w:rPr>
        <w:t>RepoService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2.1. RepoService 服务</w:t>
      </w:r>
    </w:p>
    <w:p>
      <w:pPr>
        <w:rPr>
          <w:rFonts w:hint="default"/>
        </w:rPr>
      </w:pPr>
      <w:r>
        <w:rPr>
          <w:rFonts w:hint="default"/>
        </w:rPr>
        <w:t>//did服务</w:t>
      </w:r>
    </w:p>
    <w:p>
      <w:pPr>
        <w:rPr>
          <w:rFonts w:hint="default"/>
        </w:rPr>
      </w:pPr>
      <w:r>
        <w:rPr>
          <w:rFonts w:hint="default"/>
        </w:rPr>
        <w:t>DIDService;</w:t>
      </w:r>
    </w:p>
    <w:p>
      <w:pPr>
        <w:rPr>
          <w:rFonts w:hint="default"/>
        </w:rPr>
      </w:pPr>
      <w:r>
        <w:rPr>
          <w:rFonts w:hint="default"/>
        </w:rPr>
        <w:t>//私有数据存储</w:t>
      </w:r>
    </w:p>
    <w:p>
      <w:pPr>
        <w:rPr>
          <w:rFonts w:hint="default"/>
        </w:rPr>
      </w:pPr>
      <w:r>
        <w:rPr>
          <w:rFonts w:hint="default"/>
        </w:rPr>
        <w:t>StoreService;</w:t>
      </w:r>
    </w:p>
    <w:p>
      <w:pPr>
        <w:rPr>
          <w:rFonts w:hint="default"/>
        </w:rPr>
      </w:pPr>
      <w:r>
        <w:rPr>
          <w:rFonts w:hint="default"/>
        </w:rPr>
        <w:t>//认证服务</w:t>
      </w:r>
    </w:p>
    <w:p>
      <w:pPr>
        <w:rPr>
          <w:rFonts w:hint="default"/>
        </w:rPr>
      </w:pPr>
      <w:r>
        <w:rPr>
          <w:rFonts w:hint="default"/>
        </w:rPr>
        <w:t>CertService;</w:t>
      </w:r>
    </w:p>
    <w:p>
      <w:pPr>
        <w:rPr>
          <w:rFonts w:hint="default"/>
        </w:rPr>
      </w:pPr>
      <w:r>
        <w:rPr>
          <w:rFonts w:hint="default"/>
        </w:rPr>
        <w:t>//文件服务</w:t>
      </w:r>
    </w:p>
    <w:p>
      <w:pPr>
        <w:rPr>
          <w:rFonts w:hint="default"/>
        </w:rPr>
      </w:pPr>
      <w:r>
        <w:rPr>
          <w:rFonts w:hint="default"/>
        </w:rPr>
        <w:t>FileService;</w:t>
      </w:r>
    </w:p>
    <w:p>
      <w:pPr>
        <w:rPr>
          <w:rFonts w:hint="default"/>
        </w:rPr>
      </w:pPr>
      <w:r>
        <w:rPr>
          <w:rFonts w:hint="default"/>
        </w:rPr>
        <w:t>//身份密码服务</w:t>
      </w:r>
    </w:p>
    <w:p>
      <w:pPr>
        <w:rPr>
          <w:rFonts w:hint="default"/>
        </w:rPr>
      </w:pPr>
      <w:r>
        <w:rPr>
          <w:rFonts w:hint="default"/>
        </w:rPr>
        <w:t>IdentityPwdService;</w:t>
      </w:r>
    </w:p>
    <w:p>
      <w:pPr>
        <w:rPr>
          <w:rFonts w:hint="default"/>
        </w:rPr>
      </w:pPr>
      <w:r>
        <w:rPr>
          <w:rFonts w:hint="default"/>
        </w:rPr>
        <w:t>//上链服务</w:t>
      </w:r>
    </w:p>
    <w:p>
      <w:pPr>
        <w:rPr>
          <w:rFonts w:hint="default"/>
        </w:rPr>
      </w:pPr>
      <w:r>
        <w:rPr>
          <w:rFonts w:hint="default"/>
        </w:rPr>
        <w:t>ChainService;</w:t>
      </w:r>
    </w:p>
    <w:p>
      <w:pPr>
        <w:rPr>
          <w:rFonts w:hint="default"/>
        </w:rPr>
      </w:pPr>
      <w:r>
        <w:rPr>
          <w:rFonts w:hint="default"/>
        </w:rPr>
        <w:t>//node 节点服务</w:t>
      </w:r>
    </w:p>
    <w:p>
      <w:pPr>
        <w:rPr>
          <w:rFonts w:hint="default"/>
        </w:rPr>
      </w:pPr>
      <w:r>
        <w:rPr>
          <w:rFonts w:hint="default"/>
        </w:rPr>
        <w:t>NodeSrvice;</w:t>
      </w:r>
    </w:p>
    <w:p>
      <w:pPr>
        <w:rPr>
          <w:rFonts w:hint="default"/>
        </w:rPr>
      </w:pPr>
      <w:r>
        <w:rPr>
          <w:rFonts w:hint="default"/>
        </w:rPr>
        <w:t>//node 在线加解密服务</w:t>
      </w:r>
    </w:p>
    <w:p>
      <w:pPr>
        <w:rPr>
          <w:rFonts w:hint="default"/>
        </w:rPr>
      </w:pPr>
      <w:r>
        <w:rPr>
          <w:rFonts w:hint="default"/>
        </w:rPr>
        <w:t>NodeEncryptSrvice;</w:t>
      </w:r>
    </w:p>
    <w:p>
      <w:pPr>
        <w:rPr>
          <w:rFonts w:hint="default"/>
        </w:rPr>
      </w:pPr>
      <w:r>
        <w:rPr>
          <w:rFonts w:hint="default"/>
        </w:rPr>
        <w:t>...更多参考sdk源码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2.2. 具体使用方式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rPr>
          <w:rFonts w:hint="default"/>
        </w:rPr>
      </w:pPr>
      <w:r>
        <w:rPr>
          <w:rFonts w:hint="default"/>
        </w:rPr>
        <w:t>TokenTmClient.getService(DIDService.class)...</w:t>
      </w:r>
    </w:p>
    <w:p>
      <w:r>
        <w:rPr>
          <w:rFonts w:hint="default"/>
        </w:rPr>
        <w:t>TokenTmClient.getService(StoreService.class)...</w:t>
      </w:r>
    </w:p>
    <w:p>
      <w:pPr>
        <w:rPr>
          <w:rFonts w:hint="default"/>
        </w:rPr>
      </w:pPr>
      <w:r>
        <w:rPr>
          <w:rFonts w:hint="default"/>
        </w:rPr>
        <w:t>......</w:t>
      </w:r>
    </w:p>
    <w:p>
      <w:pPr>
        <w:rPr>
          <w:rFonts w:hint="default"/>
        </w:rPr>
      </w:pP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3. 身份密码UI模组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身份份密码UI模组,是基于tokentm 样式UI和IdentityPwdService实现的管理身份密码的界面,如果不喜欢这种界面设计,可以自行设计,然后调用IdentityPwdService实现核心逻辑;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color w:val="FF0000"/>
        </w:rPr>
        <w:t>注意:</w:t>
      </w:r>
      <w:r>
        <w:rPr>
          <w:rFonts w:hint="default"/>
        </w:rPr>
        <w:t>身份密码是RepoService的基础,相关服务调用都需要身份密码,确保数据的安全性,所以在调用这些服务之前一定要先设置身份密码,否则将会报错,推荐在中心化系统注册之后立即设置身份密码,当然也可以在具体业务之前设置身份密码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3.1. 设置身份密码</w:t>
      </w:r>
    </w:p>
    <w:p>
      <w:pPr>
        <w:rPr>
          <w:rFonts w:hint="default"/>
        </w:rPr>
      </w:pPr>
      <w:r>
        <w:drawing>
          <wp:inline distT="0" distB="0" distL="114300" distR="114300">
            <wp:extent cx="2794000" cy="499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9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</w:rPr>
        <w:t xml:space="preserve">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uDID)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中心化系统和userId进行绑定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DemoSp.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getInstance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().putString(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binding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didText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.setText(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"did:"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uDID);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3.2 重置身份密码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launchUserIdentityPwdAReSetctivity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"17611639080"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Consumer&lt;Boolean&gt;()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accept(Boolean reseted)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"重置成功?"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String.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valueOf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(reseted));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3.3 身份密码验证</w:t>
      </w:r>
    </w:p>
    <w:p>
      <w:pPr>
        <w:rPr>
          <w:rFonts w:hint="default"/>
        </w:rPr>
      </w:pPr>
      <w:r>
        <w:drawing>
          <wp:inline distT="0" distB="0" distL="114300" distR="114300">
            <wp:extent cx="2565400" cy="4554220"/>
            <wp:effectExtent l="0" t="0" r="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showIdentityPwdDialog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DidDemoActivity.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did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BiConsumer&lt;DialogInterface, 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accept(DialogInterface dialogInterface, String identityPwd)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dialogInterface.dismiss();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下一步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3.4 身份密码解开(已有身份密码,需要解开)</w:t>
      </w:r>
    </w:p>
    <w:p>
      <w:r>
        <w:drawing>
          <wp:inline distT="0" distB="0" distL="114300" distR="114300">
            <wp:extent cx="2411730" cy="4316095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6EBBC"/>
        </w:rPr>
        <w:t>decryptUDID();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4. 认证UI模组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认证UI模组,是基于tokentm 样式UI和CertService实现的用户实名认证和公司法人认证的界面,如果不喜欢这种界面设计,可以自行设计,然后调用CertService实现核心逻辑;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实名认证: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2065020" cy="4699000"/>
            <wp:effectExtent l="0" t="0" r="177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launchUserCertActivity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UserCertByIDCardParams.Builder(did)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.setUserName(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"小炫风"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.setUserIDCard(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"511324198901090148"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Consumer&lt;String&gt;()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accept(String txHash)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"实名认证成功:"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txHash);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4.2. 公司认证:</w:t>
      </w:r>
    </w:p>
    <w:p>
      <w:r>
        <w:drawing>
          <wp:inline distT="0" distB="0" distL="114300" distR="114300">
            <wp:extent cx="2505075" cy="507809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7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none"/>
        </w:rPr>
      </w:pPr>
      <w:r>
        <w:rPr>
          <w:color w:val="FF0000"/>
          <w:highlight w:val="none"/>
        </w:rPr>
        <w:t>注意: 公司认证前一定要先完成个人身份认证！</w:t>
      </w:r>
    </w:p>
    <w:p>
      <w:pPr>
        <w:rPr>
          <w:color w:val="FF0000"/>
          <w:highlight w:val="none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ComponentUtils.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launchCompanyCertActivity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MainActivity.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this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CompanyCertParams.Builder(did,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"北京百度科技有限公司"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"李彦宏"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).build(),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Consumer&lt;CompanyCertResult&gt;()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accept(CompanyCertResult companyCertResult)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throws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Exception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>TODO 中心化系统进行记录</w:t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0073BF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ToastUtils.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showToast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"公司认证成功:"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companyCertResult);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});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4.3. 链信认证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534920" cy="4510405"/>
            <wp:effectExtent l="0" t="0" r="5080" b="10795"/>
            <wp:docPr id="1" name="图片 1" descr="链信认证 副本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链信认证 副本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ComponentUtils.launchCompanyChainCertificationActivity(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CertificationDetailsActivity.this,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new Consumer&lt;CompanyCertResult&gt;()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@Override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public void accept(CompanyCertResult companyCertResult) throws Exception {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    //TODO 处理开启链信认证回值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    }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4.4 开启身份认证弹窗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256790" cy="4014470"/>
            <wp:effectExtent l="0" t="0" r="3810" b="24130"/>
            <wp:docPr id="7" name="图片 7" descr="设置身份密码 4 copy 3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置身份密码 4 copy 3 副本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ComponentUtils.showUserIdentityAuthenticationAlertDialog(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4.5 开启企业认证弹窗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22195" cy="4131310"/>
            <wp:effectExtent l="0" t="0" r="14605" b="8890"/>
            <wp:docPr id="8" name="图片 8" descr="设置身份密码 4 copy 1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设置身份密码 4 copy 11 副本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ComponentUtils.showCompanyCompanyEnterpriseCertificationAlertDialog(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BiConsumer&lt;DialogInterface, Boolean&gt;()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accept(DialogInterface dialogInterface, Boolean identityPwd)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dialogInterface.dismiss();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点击回调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4.6 认证详情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180590" cy="3879215"/>
            <wp:effectExtent l="0" t="0" r="3810" b="6985"/>
            <wp:docPr id="9" name="图片 9" descr="设置身份密码 4 copy 17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设置身份密码 4 copy 17 副本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ComponentUtils.launchUserCertificationDetailsActivity(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处理认证详情返回值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4.7 认证说明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131060" cy="3792855"/>
            <wp:effectExtent l="0" t="0" r="2540" b="17145"/>
            <wp:docPr id="10" name="图片 10" descr="设置身份密码 4 copy 12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设置身份密码 4 copy 12 副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 xml:space="preserve">       </w:t>
      </w:r>
    </w:p>
    <w:p>
      <w:pPr>
        <w:rPr>
          <w:rFonts w:hint="default"/>
          <w:lang w:eastAsia="zh-CN"/>
        </w:rPr>
      </w:pP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ComponentUtils.launchCompanyCertificationInstructionsActivity(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处理认证说明返回值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p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4.8 物权转移记录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313305" cy="4621530"/>
            <wp:effectExtent l="0" t="0" r="23495" b="1270"/>
            <wp:docPr id="11" name="图片 11" descr="概况-链上信息 copy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概况-链上信息 copy 副本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>ComponentUtils.launchUserPropertyRightsTransferRecordsActivity(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CertificationDetailsActivity.this,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new Consumer&lt;CompanyCertResult&gt;()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@Override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public void accept(CompanyCertResult companyCertResult) throws Exception {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    //TODO 处理物权转移记录返回值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    }</w:t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br w:type="textWrapping"/>
      </w:r>
      <w: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  <w:t xml:space="preserve">        });</w:t>
      </w:r>
    </w:p>
    <w:p>
      <w:pPr>
        <w:rPr>
          <w:rFonts w:hint="default" w:ascii="Menlo" w:hAnsi="Menlo" w:eastAsia="Menlo" w:cs="Menlo"/>
          <w:i/>
          <w:color w:val="000000"/>
          <w:kern w:val="0"/>
          <w:sz w:val="18"/>
          <w:szCs w:val="18"/>
          <w:shd w:val="clear" w:fill="FFFFFF"/>
          <w:lang w:eastAsia="zh-CN" w:bidi="ar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</w:pPr>
    <w:r>
      <w:t>TokenSDK for Android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FDA45"/>
    <w:rsid w:val="0F37585C"/>
    <w:rsid w:val="0F96E5D9"/>
    <w:rsid w:val="1A9FCB0A"/>
    <w:rsid w:val="1BDDDE99"/>
    <w:rsid w:val="1BEBAADF"/>
    <w:rsid w:val="1DBD0750"/>
    <w:rsid w:val="27F6FCE9"/>
    <w:rsid w:val="2DAF2DE1"/>
    <w:rsid w:val="2DDA31B4"/>
    <w:rsid w:val="2FD49270"/>
    <w:rsid w:val="2FFF39A3"/>
    <w:rsid w:val="2FFF8A0C"/>
    <w:rsid w:val="31FCF2A1"/>
    <w:rsid w:val="377EED67"/>
    <w:rsid w:val="37BF074C"/>
    <w:rsid w:val="37FE089B"/>
    <w:rsid w:val="3BB7A87B"/>
    <w:rsid w:val="3DBB0744"/>
    <w:rsid w:val="3E6B96DF"/>
    <w:rsid w:val="3EDF7BC6"/>
    <w:rsid w:val="3EEDD90E"/>
    <w:rsid w:val="3EFB7C5A"/>
    <w:rsid w:val="3F7736BA"/>
    <w:rsid w:val="3F9B88E3"/>
    <w:rsid w:val="3FAEC49D"/>
    <w:rsid w:val="3FB75B49"/>
    <w:rsid w:val="3FEBCC66"/>
    <w:rsid w:val="474EC171"/>
    <w:rsid w:val="476D33D5"/>
    <w:rsid w:val="47FCFEA6"/>
    <w:rsid w:val="48FD6B37"/>
    <w:rsid w:val="4CEF4AD6"/>
    <w:rsid w:val="4D7F69B6"/>
    <w:rsid w:val="4ECFE610"/>
    <w:rsid w:val="4F7FE767"/>
    <w:rsid w:val="4FE17F76"/>
    <w:rsid w:val="51FE8FDE"/>
    <w:rsid w:val="53FF5097"/>
    <w:rsid w:val="56D795C3"/>
    <w:rsid w:val="576F0FC5"/>
    <w:rsid w:val="57EFCC10"/>
    <w:rsid w:val="57F7D983"/>
    <w:rsid w:val="57FFDA45"/>
    <w:rsid w:val="59B5040A"/>
    <w:rsid w:val="5BD331C8"/>
    <w:rsid w:val="5BF96B3B"/>
    <w:rsid w:val="5BFF4429"/>
    <w:rsid w:val="5DF7023D"/>
    <w:rsid w:val="5EB6BC60"/>
    <w:rsid w:val="5EFF9E2F"/>
    <w:rsid w:val="5F367972"/>
    <w:rsid w:val="5FBC9874"/>
    <w:rsid w:val="5FEDC143"/>
    <w:rsid w:val="61FB51D0"/>
    <w:rsid w:val="65FF7391"/>
    <w:rsid w:val="66DF028C"/>
    <w:rsid w:val="6BBFCF53"/>
    <w:rsid w:val="6BF3595B"/>
    <w:rsid w:val="6D1FD7E9"/>
    <w:rsid w:val="6D7F92A4"/>
    <w:rsid w:val="6DEEE741"/>
    <w:rsid w:val="6EBCF932"/>
    <w:rsid w:val="6F6E2E20"/>
    <w:rsid w:val="6F7B31F2"/>
    <w:rsid w:val="6FDB9004"/>
    <w:rsid w:val="6FE72EF6"/>
    <w:rsid w:val="6FFBAEBA"/>
    <w:rsid w:val="6FFD5B23"/>
    <w:rsid w:val="6FFDCF89"/>
    <w:rsid w:val="719B0A97"/>
    <w:rsid w:val="72776455"/>
    <w:rsid w:val="73EC6253"/>
    <w:rsid w:val="747E798E"/>
    <w:rsid w:val="74DFB1C6"/>
    <w:rsid w:val="777A16AE"/>
    <w:rsid w:val="77CF4A60"/>
    <w:rsid w:val="77DF2A5D"/>
    <w:rsid w:val="78FF4916"/>
    <w:rsid w:val="7A5916E8"/>
    <w:rsid w:val="7A7F6FF4"/>
    <w:rsid w:val="7ADFEAD0"/>
    <w:rsid w:val="7AEFFBF4"/>
    <w:rsid w:val="7AFB94B1"/>
    <w:rsid w:val="7BB96D1F"/>
    <w:rsid w:val="7BD97D60"/>
    <w:rsid w:val="7BFB9009"/>
    <w:rsid w:val="7BFF5DAD"/>
    <w:rsid w:val="7DBFC110"/>
    <w:rsid w:val="7DFFAE1A"/>
    <w:rsid w:val="7E4CF923"/>
    <w:rsid w:val="7EB85849"/>
    <w:rsid w:val="7EF20E00"/>
    <w:rsid w:val="7EF74BB7"/>
    <w:rsid w:val="7EFC0284"/>
    <w:rsid w:val="7F67EAE1"/>
    <w:rsid w:val="7F7FA2BC"/>
    <w:rsid w:val="7FB2CD05"/>
    <w:rsid w:val="7FBF1333"/>
    <w:rsid w:val="7FBFFE57"/>
    <w:rsid w:val="7FEF3EDE"/>
    <w:rsid w:val="7FEFA86B"/>
    <w:rsid w:val="7FF668CB"/>
    <w:rsid w:val="7FF78F48"/>
    <w:rsid w:val="7FF7F8A2"/>
    <w:rsid w:val="7FFDE109"/>
    <w:rsid w:val="7FFEA075"/>
    <w:rsid w:val="7FFF120D"/>
    <w:rsid w:val="7FFF22AC"/>
    <w:rsid w:val="7FFF40DF"/>
    <w:rsid w:val="7FFFB7F2"/>
    <w:rsid w:val="87ACB437"/>
    <w:rsid w:val="87FB3F8E"/>
    <w:rsid w:val="8B7D8F72"/>
    <w:rsid w:val="973C94DA"/>
    <w:rsid w:val="97961C57"/>
    <w:rsid w:val="9D5FCEFA"/>
    <w:rsid w:val="9D770C26"/>
    <w:rsid w:val="9FFFE6EC"/>
    <w:rsid w:val="A50FF694"/>
    <w:rsid w:val="A7DEA29B"/>
    <w:rsid w:val="ABEFF195"/>
    <w:rsid w:val="ABFF14FB"/>
    <w:rsid w:val="AD73EB91"/>
    <w:rsid w:val="AFAC2718"/>
    <w:rsid w:val="B36BAD03"/>
    <w:rsid w:val="B62BE25A"/>
    <w:rsid w:val="B67938A4"/>
    <w:rsid w:val="B9D53944"/>
    <w:rsid w:val="BB74FBB7"/>
    <w:rsid w:val="BC6EAF38"/>
    <w:rsid w:val="BC7C0548"/>
    <w:rsid w:val="BDF2CBE7"/>
    <w:rsid w:val="BDFF13A8"/>
    <w:rsid w:val="BEDE0B01"/>
    <w:rsid w:val="BF63622A"/>
    <w:rsid w:val="BF77BDB0"/>
    <w:rsid w:val="BF9BF44F"/>
    <w:rsid w:val="BFB115E2"/>
    <w:rsid w:val="BFF43D84"/>
    <w:rsid w:val="BFF657E5"/>
    <w:rsid w:val="BFFFEF6F"/>
    <w:rsid w:val="C3FAA5BF"/>
    <w:rsid w:val="C9F9FA8B"/>
    <w:rsid w:val="CF3A16A5"/>
    <w:rsid w:val="CFFCDF66"/>
    <w:rsid w:val="D556A187"/>
    <w:rsid w:val="D6B60363"/>
    <w:rsid w:val="D705844B"/>
    <w:rsid w:val="D737AFC4"/>
    <w:rsid w:val="D77D8D48"/>
    <w:rsid w:val="D7FEAAFD"/>
    <w:rsid w:val="D9EF2FBA"/>
    <w:rsid w:val="D9FF943A"/>
    <w:rsid w:val="DAF9725B"/>
    <w:rsid w:val="DAFF4AB8"/>
    <w:rsid w:val="DBB68DF8"/>
    <w:rsid w:val="DCFD72A8"/>
    <w:rsid w:val="DDDDF823"/>
    <w:rsid w:val="DDDF3197"/>
    <w:rsid w:val="DDE223A7"/>
    <w:rsid w:val="DE3BC3DB"/>
    <w:rsid w:val="DE7B9C84"/>
    <w:rsid w:val="DE8EBCA3"/>
    <w:rsid w:val="DEEFD0BF"/>
    <w:rsid w:val="DF37B698"/>
    <w:rsid w:val="DF6C277A"/>
    <w:rsid w:val="DFE6C06B"/>
    <w:rsid w:val="DFE9490B"/>
    <w:rsid w:val="DFF37015"/>
    <w:rsid w:val="DFF7F059"/>
    <w:rsid w:val="DFFF1663"/>
    <w:rsid w:val="E3F77BB9"/>
    <w:rsid w:val="E7C76C99"/>
    <w:rsid w:val="E7ED1575"/>
    <w:rsid w:val="E9FE2D3B"/>
    <w:rsid w:val="EB979455"/>
    <w:rsid w:val="EBFEED0C"/>
    <w:rsid w:val="EDB7A6D4"/>
    <w:rsid w:val="EDBF802C"/>
    <w:rsid w:val="EDFB2206"/>
    <w:rsid w:val="EEDDA193"/>
    <w:rsid w:val="EF1F7808"/>
    <w:rsid w:val="EF6F764C"/>
    <w:rsid w:val="EFB3275B"/>
    <w:rsid w:val="EFBD2D19"/>
    <w:rsid w:val="EFF6B855"/>
    <w:rsid w:val="F0B73586"/>
    <w:rsid w:val="F2EF95EC"/>
    <w:rsid w:val="F34F42CC"/>
    <w:rsid w:val="F3B66A41"/>
    <w:rsid w:val="F3CCB075"/>
    <w:rsid w:val="F43F0007"/>
    <w:rsid w:val="F58683CC"/>
    <w:rsid w:val="F71B0CB3"/>
    <w:rsid w:val="F7BCBC7E"/>
    <w:rsid w:val="F7DF2518"/>
    <w:rsid w:val="F7DFBB9B"/>
    <w:rsid w:val="F7FE282D"/>
    <w:rsid w:val="F7FE3FB6"/>
    <w:rsid w:val="F8EB7678"/>
    <w:rsid w:val="F8EBF60D"/>
    <w:rsid w:val="F9CB908C"/>
    <w:rsid w:val="F9FF88EA"/>
    <w:rsid w:val="FA7F43E1"/>
    <w:rsid w:val="FAF57D82"/>
    <w:rsid w:val="FB42F2BA"/>
    <w:rsid w:val="FB593460"/>
    <w:rsid w:val="FBBF4E94"/>
    <w:rsid w:val="FBDF85C7"/>
    <w:rsid w:val="FBED6C7A"/>
    <w:rsid w:val="FBF3541E"/>
    <w:rsid w:val="FBF5B97D"/>
    <w:rsid w:val="FBFF4B50"/>
    <w:rsid w:val="FBFF999A"/>
    <w:rsid w:val="FC553F12"/>
    <w:rsid w:val="FCF870C1"/>
    <w:rsid w:val="FD7E4DF8"/>
    <w:rsid w:val="FDDE3D46"/>
    <w:rsid w:val="FDF9FE04"/>
    <w:rsid w:val="FDFF4DF4"/>
    <w:rsid w:val="FDFFDE26"/>
    <w:rsid w:val="FE39E756"/>
    <w:rsid w:val="FE6629F8"/>
    <w:rsid w:val="FEEDA45B"/>
    <w:rsid w:val="FF3E63E6"/>
    <w:rsid w:val="FF513CE3"/>
    <w:rsid w:val="FF6A306E"/>
    <w:rsid w:val="FF752B48"/>
    <w:rsid w:val="FF9C5E47"/>
    <w:rsid w:val="FFAB6DDD"/>
    <w:rsid w:val="FFB9ECAF"/>
    <w:rsid w:val="FFEF3259"/>
    <w:rsid w:val="FFF90E7F"/>
    <w:rsid w:val="FFF9ACB5"/>
    <w:rsid w:val="FFFBBD34"/>
    <w:rsid w:val="FFFC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681</Words>
  <Characters>2645</Characters>
  <Lines>0</Lines>
  <Paragraphs>0</Paragraphs>
  <ScaleCrop>false</ScaleCrop>
  <LinksUpToDate>false</LinksUpToDate>
  <CharactersWithSpaces>3571</CharactersWithSpaces>
  <Application>WPS Office_1.2.1.1575_F1E327BC-269C-435d-A152-05C5408002CA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2019-11-06T03:21:00Z</dcterms:created>
  <dc:creator>wuyouxuan</dc:creator>
  <cp:lastModifiedBy>wuyouxuan</cp:lastModifiedBy>
  <dcterms:modified xsi:type="dcterms:W3CDTF">2019-12-17T19:45:33Z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2052-1.2.1.1575</vt:lpwstr>
  </property>
</Properties>
</file>