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AdiEnvironmental cc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