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ACB2E" w14:textId="77777777" w:rsidR="00B867D0" w:rsidRPr="00B867D0" w:rsidRDefault="00B867D0" w:rsidP="00B867D0">
      <w:pPr>
        <w:jc w:val="center"/>
      </w:pPr>
      <w:r w:rsidRPr="00B867D0">
        <w:rPr>
          <w:b/>
          <w:bCs/>
        </w:rPr>
        <w:t>ЗАКОН</w:t>
      </w:r>
      <w:r w:rsidRPr="00B867D0">
        <w:br/>
      </w:r>
      <w:r w:rsidRPr="00B867D0">
        <w:rPr>
          <w:b/>
          <w:bCs/>
        </w:rPr>
        <w:t>ГОРОДА СЕВАСТОПОЛЯ</w:t>
      </w:r>
      <w:r w:rsidRPr="00B867D0">
        <w:br/>
      </w:r>
      <w:r w:rsidRPr="00B867D0">
        <w:br/>
      </w:r>
      <w:r w:rsidRPr="00B867D0">
        <w:rPr>
          <w:b/>
          <w:bCs/>
        </w:rPr>
        <w:t>Об участии граждан в охране общественного порядка в городе Севастополе</w:t>
      </w:r>
    </w:p>
    <w:p w14:paraId="65E15191" w14:textId="77777777" w:rsidR="00B867D0" w:rsidRPr="00B867D0" w:rsidRDefault="00B867D0" w:rsidP="00B867D0">
      <w:r w:rsidRPr="00B867D0">
        <w:t>(В редакции Закона города Севастополя от 14.11.2017 </w:t>
      </w:r>
      <w:hyperlink r:id="rId4" w:history="1">
        <w:r w:rsidRPr="00B867D0">
          <w:rPr>
            <w:rStyle w:val="ac"/>
          </w:rPr>
          <w:t>№ 377-ЗС</w:t>
        </w:r>
      </w:hyperlink>
      <w:r w:rsidRPr="00B867D0">
        <w:t>;</w:t>
      </w:r>
    </w:p>
    <w:p w14:paraId="100307D0" w14:textId="77777777" w:rsidR="00B867D0" w:rsidRPr="00B867D0" w:rsidRDefault="00B867D0" w:rsidP="00B867D0">
      <w:r w:rsidRPr="00B867D0">
        <w:t>от 12.03.2019 г. </w:t>
      </w:r>
      <w:hyperlink r:id="rId5" w:history="1">
        <w:r w:rsidRPr="00B867D0">
          <w:rPr>
            <w:rStyle w:val="ac"/>
          </w:rPr>
          <w:t>№ 487-ЗС</w:t>
        </w:r>
      </w:hyperlink>
      <w:r w:rsidRPr="00B867D0">
        <w:t>; от 17.06.2021 г. </w:t>
      </w:r>
      <w:hyperlink r:id="rId6" w:history="1">
        <w:r w:rsidRPr="00B867D0">
          <w:rPr>
            <w:rStyle w:val="ac"/>
          </w:rPr>
          <w:t>№ 648-ЗС</w:t>
        </w:r>
      </w:hyperlink>
      <w:r w:rsidRPr="00B867D0">
        <w:t>;</w:t>
      </w:r>
    </w:p>
    <w:p w14:paraId="5F4F6BC3" w14:textId="77777777" w:rsidR="00B867D0" w:rsidRPr="00B867D0" w:rsidRDefault="00B867D0" w:rsidP="00B867D0">
      <w:r w:rsidRPr="00B867D0">
        <w:t>от 25.03.2022 г. </w:t>
      </w:r>
      <w:hyperlink r:id="rId7" w:history="1">
        <w:r w:rsidRPr="00B867D0">
          <w:rPr>
            <w:rStyle w:val="ac"/>
          </w:rPr>
          <w:t>№ 693-ЗС</w:t>
        </w:r>
      </w:hyperlink>
      <w:r w:rsidRPr="00B867D0">
        <w:t>; от 26.03.2026 г. </w:t>
      </w:r>
      <w:hyperlink r:id="rId8" w:history="1">
        <w:r w:rsidRPr="00B867D0">
          <w:rPr>
            <w:rStyle w:val="ac"/>
          </w:rPr>
          <w:t>№ 902-ЗС</w:t>
        </w:r>
      </w:hyperlink>
      <w:r w:rsidRPr="00B867D0">
        <w:t>)</w:t>
      </w:r>
    </w:p>
    <w:p w14:paraId="04E5F056" w14:textId="77777777" w:rsidR="00B867D0" w:rsidRPr="00B867D0" w:rsidRDefault="00B867D0" w:rsidP="00B867D0">
      <w:r w:rsidRPr="00B867D0">
        <w:t>Принят Законодательным Собранием</w:t>
      </w:r>
      <w:r w:rsidRPr="00B867D0">
        <w:br/>
        <w:t>города Севастополя 14 апреля 2015 года</w:t>
      </w:r>
    </w:p>
    <w:p w14:paraId="0441B437" w14:textId="77777777" w:rsidR="00B867D0" w:rsidRPr="00B867D0" w:rsidRDefault="00B867D0" w:rsidP="00B867D0">
      <w:r w:rsidRPr="00B867D0">
        <w:t>Настоящий Закон, в соответствии с Федеральным законом от 2 апреля 2014 года № 44-ФЗ «Об участии граждан в охране общественного порядка» (далее – Федеральный закон № 44-ФЗ) и с учетом особенностей, указанных в Федеральном законе от 5 декабря 2005 года № 154-ФЗ «О государственной службе российского казачества» (далее – Федеральный закон № 154-ФЗ), регулирует отдельные вопросы добровольного участия граждан и их объединений в охране общественного порядка в городе Севастополе.</w:t>
      </w:r>
    </w:p>
    <w:p w14:paraId="67AB5275" w14:textId="77777777" w:rsidR="00B867D0" w:rsidRPr="00B867D0" w:rsidRDefault="00B867D0" w:rsidP="00B867D0">
      <w:r w:rsidRPr="00B867D0">
        <w:t>(В редакции Закона города Севастополя от 12.03.2019 г. </w:t>
      </w:r>
      <w:hyperlink r:id="rId9" w:history="1">
        <w:r w:rsidRPr="00B867D0">
          <w:rPr>
            <w:rStyle w:val="ac"/>
          </w:rPr>
          <w:t>№ 487-ЗС</w:t>
        </w:r>
      </w:hyperlink>
      <w:r w:rsidRPr="00B867D0">
        <w:t>)</w:t>
      </w:r>
    </w:p>
    <w:p w14:paraId="3287405A" w14:textId="77777777" w:rsidR="00B867D0" w:rsidRPr="00B867D0" w:rsidRDefault="00B867D0" w:rsidP="00B867D0">
      <w:r w:rsidRPr="00B867D0">
        <w:rPr>
          <w:b/>
          <w:bCs/>
        </w:rPr>
        <w:t>Статья 1. Правовая основа участия граждан в охране общественного порядка на территории города Севастополя</w:t>
      </w:r>
    </w:p>
    <w:p w14:paraId="09BC7B1D" w14:textId="77777777" w:rsidR="00B867D0" w:rsidRPr="00B867D0" w:rsidRDefault="00B867D0" w:rsidP="00B867D0">
      <w:r w:rsidRPr="00B867D0">
        <w:t>(Дополнена - Закон города Севастополя от 12.03.2019 г. </w:t>
      </w:r>
      <w:hyperlink r:id="rId10" w:history="1">
        <w:r w:rsidRPr="00B867D0">
          <w:rPr>
            <w:rStyle w:val="ac"/>
          </w:rPr>
          <w:t>№ 487-ЗС</w:t>
        </w:r>
      </w:hyperlink>
      <w:r w:rsidRPr="00B867D0">
        <w:t>)</w:t>
      </w:r>
    </w:p>
    <w:p w14:paraId="1ECBC6C7" w14:textId="77777777" w:rsidR="00B867D0" w:rsidRPr="00B867D0" w:rsidRDefault="00B867D0" w:rsidP="00B867D0">
      <w:r w:rsidRPr="00B867D0">
        <w:t>Правовую основу участия граждан в охране общественного порядка составляют Конституция Российской Федерации, общепризнанные принципы и нормы международного права, федеральные конституционные законы, федеральные законы и иные федеральные нормативные правовые акты, настоящий Закон, другие законы города Севастополя (слова исключены - Закон города Севастополя от 12.03.2019 г. </w:t>
      </w:r>
      <w:hyperlink r:id="rId11" w:history="1">
        <w:r w:rsidRPr="00B867D0">
          <w:rPr>
            <w:rStyle w:val="ac"/>
          </w:rPr>
          <w:t>№ 487-ЗС</w:t>
        </w:r>
      </w:hyperlink>
      <w:r w:rsidRPr="00B867D0">
        <w:t>) и иные нормативные правовые акты города Севастополя, правовые акты органов местного самоуправления в городе Севастополе. (В редакции Закона города Севастополя от 12.03.2019 г. </w:t>
      </w:r>
      <w:hyperlink r:id="rId12" w:history="1">
        <w:r w:rsidRPr="00B867D0">
          <w:rPr>
            <w:rStyle w:val="ac"/>
          </w:rPr>
          <w:t>№ 487-ЗС</w:t>
        </w:r>
      </w:hyperlink>
      <w:r w:rsidRPr="00B867D0">
        <w:t>)</w:t>
      </w:r>
    </w:p>
    <w:p w14:paraId="0A957F76" w14:textId="77777777" w:rsidR="00B867D0" w:rsidRPr="00B867D0" w:rsidRDefault="00B867D0" w:rsidP="00B867D0">
      <w:r w:rsidRPr="00B867D0">
        <w:rPr>
          <w:b/>
          <w:bCs/>
        </w:rPr>
        <w:t>Статья 2. Основные полномочия органов государственной власти города Севастополя и органов местного самоуправления в городе Севастополе по обеспечению участия граждан в охране общественного порядка</w:t>
      </w:r>
    </w:p>
    <w:p w14:paraId="24478A11" w14:textId="77777777" w:rsidR="00B867D0" w:rsidRPr="00B867D0" w:rsidRDefault="00B867D0" w:rsidP="00B867D0">
      <w:r w:rsidRPr="00B867D0">
        <w:lastRenderedPageBreak/>
        <w:t>1. К основным полномочиям Законодательного Собрания города Севастополя по обеспечению участия граждан в охране общественного порядка относятся законодательное регулирование отношений в сфере участия граждан в охране общественного порядка в городе Севастополе в соответствии с федеральным законодательством и осуществление контроля за соблюдением и исполнением законов города Севастополя, регулирующих указанные в настоящей части отношения. (В редакции Закона города Севастополя от 12.03.2019 г. </w:t>
      </w:r>
      <w:hyperlink r:id="rId13" w:history="1">
        <w:r w:rsidRPr="00B867D0">
          <w:rPr>
            <w:rStyle w:val="ac"/>
          </w:rPr>
          <w:t>№ 487-ЗС</w:t>
        </w:r>
      </w:hyperlink>
      <w:r w:rsidRPr="00B867D0">
        <w:t>)</w:t>
      </w:r>
    </w:p>
    <w:p w14:paraId="67886A7E" w14:textId="77777777" w:rsidR="00B867D0" w:rsidRPr="00B867D0" w:rsidRDefault="00B867D0" w:rsidP="00B867D0">
      <w:r w:rsidRPr="00B867D0">
        <w:t>1) определение порядка создания и деятельности координирующих органов (штабов) в целях взаимодействия и координации деятельности народных дружин; (Утратил силу - Закон города Севастополя от 12.03.2019 г. </w:t>
      </w:r>
      <w:hyperlink r:id="rId14" w:history="1">
        <w:r w:rsidRPr="00B867D0">
          <w:rPr>
            <w:rStyle w:val="ac"/>
          </w:rPr>
          <w:t>№ 487-ЗС</w:t>
        </w:r>
      </w:hyperlink>
      <w:r w:rsidRPr="00B867D0">
        <w:t>)</w:t>
      </w:r>
    </w:p>
    <w:p w14:paraId="776A4614" w14:textId="77777777" w:rsidR="00B867D0" w:rsidRPr="00B867D0" w:rsidRDefault="00B867D0" w:rsidP="00B867D0">
      <w:r w:rsidRPr="00B867D0">
        <w:t>2) утверждение образца и порядка выдачи удостоверения, образца (В редакции Закона города Севастополя от 14.11.2017 </w:t>
      </w:r>
      <w:hyperlink r:id="rId15" w:history="1">
        <w:r w:rsidRPr="00B867D0">
          <w:rPr>
            <w:rStyle w:val="ac"/>
          </w:rPr>
          <w:t>№ 377-ЗС</w:t>
        </w:r>
      </w:hyperlink>
      <w:r w:rsidRPr="00B867D0">
        <w:t>) форменной одежды и (или) (Слова исключены - Закон города Севастополя от 14.11.2017 </w:t>
      </w:r>
      <w:hyperlink r:id="rId16" w:history="1">
        <w:r w:rsidRPr="00B867D0">
          <w:rPr>
            <w:rStyle w:val="ac"/>
          </w:rPr>
          <w:t>№ 377-ЗС</w:t>
        </w:r>
      </w:hyperlink>
      <w:r w:rsidRPr="00B867D0">
        <w:t>) отличительной символики народного дружинника; (Утратил силу - Закон города Севастополя от 12.03.2019 г. </w:t>
      </w:r>
      <w:hyperlink r:id="rId17" w:history="1">
        <w:r w:rsidRPr="00B867D0">
          <w:rPr>
            <w:rStyle w:val="ac"/>
          </w:rPr>
          <w:t>№ 487-ЗС</w:t>
        </w:r>
      </w:hyperlink>
      <w:r w:rsidRPr="00B867D0">
        <w:t>)</w:t>
      </w:r>
    </w:p>
    <w:p w14:paraId="430F5318" w14:textId="77777777" w:rsidR="00B867D0" w:rsidRPr="00B867D0" w:rsidRDefault="00B867D0" w:rsidP="00B867D0">
      <w:r w:rsidRPr="00B867D0">
        <w:t>3) установление порядка предоставления органами государственной власти города Севастополя и органами местного самоуправления в городе Севастополе льгот и компенсаций народным дружинникам. (Утратил силу - Закон города Севастополя от 12.03.2019 г. </w:t>
      </w:r>
      <w:hyperlink r:id="rId18" w:history="1">
        <w:r w:rsidRPr="00B867D0">
          <w:rPr>
            <w:rStyle w:val="ac"/>
          </w:rPr>
          <w:t>№ 487-ЗС</w:t>
        </w:r>
      </w:hyperlink>
      <w:r w:rsidRPr="00B867D0">
        <w:t>)</w:t>
      </w:r>
    </w:p>
    <w:p w14:paraId="3DF393DD" w14:textId="77777777" w:rsidR="00B867D0" w:rsidRPr="00B867D0" w:rsidRDefault="00B867D0" w:rsidP="00B867D0">
      <w:r w:rsidRPr="00B867D0">
        <w:t>2. К основным полномочиям Правительства Севастополя по обеспечению участия граждан в охране общественного порядка относятся:</w:t>
      </w:r>
    </w:p>
    <w:p w14:paraId="447C5E73" w14:textId="77777777" w:rsidR="00B867D0" w:rsidRPr="00B867D0" w:rsidRDefault="00B867D0" w:rsidP="00B867D0">
      <w:r w:rsidRPr="00B867D0">
        <w:t>1) оказание поддержки гражданам и их объединениям, участвующим в охране общественного порядка, в пределах своих полномочий;</w:t>
      </w:r>
    </w:p>
    <w:p w14:paraId="72404175" w14:textId="77777777" w:rsidR="00B867D0" w:rsidRPr="00B867D0" w:rsidRDefault="00B867D0" w:rsidP="00B867D0">
      <w:r w:rsidRPr="00B867D0">
        <w:t>2) утверждение порядка размещения на официальных сайтах в информационно-телекоммуникационной сети «Интернет», а также в средствах массовой информации общедоступной информации о лицах, пропавших без вести, месте их предполагаемого поиска, контактной информации координаторов мероприятий по поиску лиц, пропавших без вести, иной общедоступной информации, необходимой для эффективного поиска лиц, пропавших без вести; (Утратил силу - Закон города Севастополя от 12.03.2019 г. </w:t>
      </w:r>
      <w:hyperlink r:id="rId19" w:history="1">
        <w:r w:rsidRPr="00B867D0">
          <w:rPr>
            <w:rStyle w:val="ac"/>
          </w:rPr>
          <w:t>№ 487-ЗС</w:t>
        </w:r>
      </w:hyperlink>
      <w:r w:rsidRPr="00B867D0">
        <w:t>)</w:t>
      </w:r>
    </w:p>
    <w:p w14:paraId="261C23FC" w14:textId="77777777" w:rsidR="00B867D0" w:rsidRPr="00B867D0" w:rsidRDefault="00B867D0" w:rsidP="00B867D0">
      <w:r w:rsidRPr="00B867D0">
        <w:t>2.1) принятие решений о выделении средств бюджета города Севастополя на материально-техническое обеспечение деятельности народных дружин, материальное стимулирование деятельности народных дружинников; (Дополнен - Закон города Севастополя от 12.03.2019 г. </w:t>
      </w:r>
      <w:hyperlink r:id="rId20" w:history="1">
        <w:r w:rsidRPr="00B867D0">
          <w:rPr>
            <w:rStyle w:val="ac"/>
          </w:rPr>
          <w:t>№ 487-ЗС</w:t>
        </w:r>
      </w:hyperlink>
      <w:r w:rsidRPr="00B867D0">
        <w:t>)</w:t>
      </w:r>
    </w:p>
    <w:p w14:paraId="209D4567" w14:textId="77777777" w:rsidR="00B867D0" w:rsidRPr="00B867D0" w:rsidRDefault="00B867D0" w:rsidP="00B867D0">
      <w:r w:rsidRPr="00B867D0">
        <w:lastRenderedPageBreak/>
        <w:t>2.2) принятие решения об установлении в соответствии с настоящим Законом дополнительных льгот и компенсаций для народных дружинников; (Статья дополнена - Закон города Севастополя от 12.03.2019 г. </w:t>
      </w:r>
      <w:hyperlink r:id="rId21" w:history="1">
        <w:r w:rsidRPr="00B867D0">
          <w:rPr>
            <w:rStyle w:val="ac"/>
          </w:rPr>
          <w:t>№ 487-ЗС</w:t>
        </w:r>
      </w:hyperlink>
      <w:r w:rsidRPr="00B867D0">
        <w:t>)</w:t>
      </w:r>
    </w:p>
    <w:p w14:paraId="4C7C4580" w14:textId="77777777" w:rsidR="00B867D0" w:rsidRPr="00B867D0" w:rsidRDefault="00B867D0" w:rsidP="00B867D0">
      <w:r w:rsidRPr="00B867D0">
        <w:t>3) решение иных вопросов, отнесенных федеральным законодательством и законодательством города Севастополя к полномочиям исполнительных органов города Севастополя в сфере охраны общественного порядка. (В редакции Закона города Севастополя от 26.03.2026 г. </w:t>
      </w:r>
      <w:hyperlink r:id="rId22" w:history="1">
        <w:r w:rsidRPr="00B867D0">
          <w:rPr>
            <w:rStyle w:val="ac"/>
          </w:rPr>
          <w:t>№ 902-ЗС</w:t>
        </w:r>
      </w:hyperlink>
      <w:r w:rsidRPr="00B867D0">
        <w:t>)</w:t>
      </w:r>
    </w:p>
    <w:p w14:paraId="56832B78" w14:textId="77777777" w:rsidR="00B867D0" w:rsidRPr="00B867D0" w:rsidRDefault="00B867D0" w:rsidP="00B867D0">
      <w:r w:rsidRPr="00B867D0">
        <w:t>2.1. К основным полномочиям исполнительного органа города Севастополя, уполномоченного в сфере взаимодействия с федеральными органами исполнительной власти, а также общественными организациями, участвующими в поддержании правопорядка (далее – уполномоченный орган), по обеспечению участия граждан в охране общественного порядка относятся: (В редакции Закона города Севастополя от 26.03.2026 г. </w:t>
      </w:r>
      <w:hyperlink r:id="rId23" w:history="1">
        <w:r w:rsidRPr="00B867D0">
          <w:rPr>
            <w:rStyle w:val="ac"/>
          </w:rPr>
          <w:t>№ 902-ЗС</w:t>
        </w:r>
      </w:hyperlink>
      <w:r w:rsidRPr="00B867D0">
        <w:t>)</w:t>
      </w:r>
    </w:p>
    <w:p w14:paraId="012790FC" w14:textId="77777777" w:rsidR="00B867D0" w:rsidRPr="00B867D0" w:rsidRDefault="00B867D0" w:rsidP="00B867D0">
      <w:r w:rsidRPr="00B867D0">
        <w:t>1) согласование кандидатуры на должность командира народной дружины, в том числе командира народной дружины из числа членов казачьих обществ, внесенных в реестр казачьих обществ Российской Федерации (далее – казачье общество); (В редакции Закона города Севастополя от 25.03.2022 г. </w:t>
      </w:r>
      <w:hyperlink r:id="rId24" w:history="1">
        <w:r w:rsidRPr="00B867D0">
          <w:rPr>
            <w:rStyle w:val="ac"/>
          </w:rPr>
          <w:t>№ 693-ЗС</w:t>
        </w:r>
      </w:hyperlink>
      <w:r w:rsidRPr="00B867D0">
        <w:t>)</w:t>
      </w:r>
    </w:p>
    <w:p w14:paraId="65F1C6B9" w14:textId="77777777" w:rsidR="00B867D0" w:rsidRPr="00B867D0" w:rsidRDefault="00B867D0" w:rsidP="00B867D0">
      <w:r w:rsidRPr="00B867D0">
        <w:t>2) согласование планов работы народных дружин, в том числе народных дружин из числа членов казачьих обществ, места и времени проведения мероприятий по охране общественного порядка, количества привлекаемых к участию в охране общественного порядка народных дружинников, в том числе народных дружинников из числа членов казачьих обществ. (Часть 2.1 введена Закона города Севастополя от 17.06.2021 г. </w:t>
      </w:r>
      <w:hyperlink r:id="rId25" w:history="1">
        <w:r w:rsidRPr="00B867D0">
          <w:rPr>
            <w:rStyle w:val="ac"/>
          </w:rPr>
          <w:t>№ 648-ЗС</w:t>
        </w:r>
      </w:hyperlink>
      <w:r w:rsidRPr="00B867D0">
        <w:t>)</w:t>
      </w:r>
    </w:p>
    <w:p w14:paraId="07618360" w14:textId="77777777" w:rsidR="00B867D0" w:rsidRPr="00B867D0" w:rsidRDefault="00B867D0" w:rsidP="00B867D0">
      <w:r w:rsidRPr="00B867D0">
        <w:t>3. К основным полномочиям органов местного самоуправления внутригородских муниципальных образований (слова исключены - Закон города Севастополя от 12.03.2019 г. </w:t>
      </w:r>
      <w:hyperlink r:id="rId26" w:history="1">
        <w:r w:rsidRPr="00B867D0">
          <w:rPr>
            <w:rStyle w:val="ac"/>
          </w:rPr>
          <w:t>№ 487-ЗС</w:t>
        </w:r>
      </w:hyperlink>
      <w:r w:rsidRPr="00B867D0">
        <w:t>) в городе Севастополе по обеспечению участия граждан в охране общественного порядка относятся:</w:t>
      </w:r>
    </w:p>
    <w:p w14:paraId="42F9A27C" w14:textId="77777777" w:rsidR="00B867D0" w:rsidRPr="00B867D0" w:rsidRDefault="00B867D0" w:rsidP="00B867D0">
      <w:r w:rsidRPr="00B867D0">
        <w:t>1) оказание в пределах предоставленных полномочий поддержки гражданам и их объединениям, участвующим в охране общественного порядка, создание условий для деятельности народных дружин; (В редакции Закона города Севастополя от 12.03.2019 г. </w:t>
      </w:r>
      <w:hyperlink r:id="rId27" w:history="1">
        <w:r w:rsidRPr="00B867D0">
          <w:rPr>
            <w:rStyle w:val="ac"/>
          </w:rPr>
          <w:t>№ 487-ЗС</w:t>
        </w:r>
      </w:hyperlink>
      <w:r w:rsidRPr="00B867D0">
        <w:t>)</w:t>
      </w:r>
    </w:p>
    <w:p w14:paraId="7DDB5A1E" w14:textId="77777777" w:rsidR="00B867D0" w:rsidRPr="00B867D0" w:rsidRDefault="00B867D0" w:rsidP="00B867D0">
      <w:r w:rsidRPr="00B867D0">
        <w:t>2) установление представительным органом соответствующего внутригородского муниципального образования города Севастополя границ территории, на которой может быть создана народная дружина; (В редакции Закона города Севастополя от 12.03.2019 г. </w:t>
      </w:r>
      <w:hyperlink r:id="rId28" w:history="1">
        <w:r w:rsidRPr="00B867D0">
          <w:rPr>
            <w:rStyle w:val="ac"/>
          </w:rPr>
          <w:t>№ 487-ЗС</w:t>
        </w:r>
      </w:hyperlink>
      <w:r w:rsidRPr="00B867D0">
        <w:t>)</w:t>
      </w:r>
    </w:p>
    <w:p w14:paraId="631D2064" w14:textId="77777777" w:rsidR="00B867D0" w:rsidRPr="00B867D0" w:rsidRDefault="00B867D0" w:rsidP="00B867D0">
      <w:r w:rsidRPr="00B867D0">
        <w:lastRenderedPageBreak/>
        <w:t>3) (Утратил силу - Закон города Севастополя от 17.06.2021 г. </w:t>
      </w:r>
      <w:hyperlink r:id="rId29" w:history="1">
        <w:r w:rsidRPr="00B867D0">
          <w:rPr>
            <w:rStyle w:val="ac"/>
          </w:rPr>
          <w:t>№ 648-ЗС</w:t>
        </w:r>
      </w:hyperlink>
      <w:r w:rsidRPr="00B867D0">
        <w:t>)</w:t>
      </w:r>
    </w:p>
    <w:p w14:paraId="6F7080F4" w14:textId="77777777" w:rsidR="00B867D0" w:rsidRPr="00B867D0" w:rsidRDefault="00B867D0" w:rsidP="00B867D0">
      <w:r w:rsidRPr="00B867D0">
        <w:t>4) (Утратил силу - Закон города Севастополя от 17.06.2021 г. </w:t>
      </w:r>
      <w:hyperlink r:id="rId30" w:history="1">
        <w:r w:rsidRPr="00B867D0">
          <w:rPr>
            <w:rStyle w:val="ac"/>
          </w:rPr>
          <w:t>№ 648-ЗС</w:t>
        </w:r>
      </w:hyperlink>
      <w:r w:rsidRPr="00B867D0">
        <w:t>)</w:t>
      </w:r>
    </w:p>
    <w:p w14:paraId="4A100EAB" w14:textId="77777777" w:rsidR="00B867D0" w:rsidRPr="00B867D0" w:rsidRDefault="00B867D0" w:rsidP="00B867D0">
      <w:r w:rsidRPr="00B867D0">
        <w:t>5) принятие решений о выделении средств местного бюджета на материально-техническое обеспечение деятельности народных дружин, материальное стимулирование деятельности народных дружинников;</w:t>
      </w:r>
    </w:p>
    <w:p w14:paraId="650FA40A" w14:textId="77777777" w:rsidR="00B867D0" w:rsidRPr="00B867D0" w:rsidRDefault="00B867D0" w:rsidP="00B867D0">
      <w:r w:rsidRPr="00B867D0">
        <w:t>6) принятие решения об установлении в соответствии с настоящим Законом дополнительных льгот и компенсаций для народных дружинников;</w:t>
      </w:r>
    </w:p>
    <w:p w14:paraId="2414FF62" w14:textId="77777777" w:rsidR="00B867D0" w:rsidRPr="00B867D0" w:rsidRDefault="00B867D0" w:rsidP="00B867D0">
      <w:r w:rsidRPr="00B867D0">
        <w:t>(В редакции Закона города Севастополя от 12.03.2019 г. </w:t>
      </w:r>
      <w:hyperlink r:id="rId31" w:history="1">
        <w:r w:rsidRPr="00B867D0">
          <w:rPr>
            <w:rStyle w:val="ac"/>
          </w:rPr>
          <w:t>№ 487-ЗС</w:t>
        </w:r>
      </w:hyperlink>
      <w:r w:rsidRPr="00B867D0">
        <w:t>)</w:t>
      </w:r>
    </w:p>
    <w:p w14:paraId="54960DB8" w14:textId="77777777" w:rsidR="00B867D0" w:rsidRPr="00B867D0" w:rsidRDefault="00B867D0" w:rsidP="00B867D0">
      <w:r w:rsidRPr="00B867D0">
        <w:t>7) решение иных вопросов, отнесенных федеральным законодательством и законодательством города Севастополя к полномочиям органов местного самоуправления в городе Севастополе в сфере охраны общественного порядка.</w:t>
      </w:r>
    </w:p>
    <w:p w14:paraId="1B9931C0" w14:textId="77777777" w:rsidR="00B867D0" w:rsidRPr="00B867D0" w:rsidRDefault="00B867D0" w:rsidP="00B867D0">
      <w:r w:rsidRPr="00B867D0">
        <w:t>4. Органы государственной власти города Севастополя и органы местного самоуправления в городе Севастополе в целях содействия гражданам, участвующим в поиске лиц, пропавших без вести, размещают на своих официальных сайтах в информационно-телекоммуникационной сети «Интернет», а также в средствах массовой информации, в том числе на общероссийских обязательных общедоступных телеканалах и радиоканалах, общедоступную информацию о лицах, пропавших без вести, месте их предполагаемого поиска, контактную информацию координаторов мероприятий по поиску лиц, пропавших без вести, иную общедоступную информацию, необходимую для эффективного поиска лиц, пропавших без вести. (Статья дополнена - Закон города Севастополя от 12.03.2019 г. </w:t>
      </w:r>
      <w:hyperlink r:id="rId32" w:history="1">
        <w:r w:rsidRPr="00B867D0">
          <w:rPr>
            <w:rStyle w:val="ac"/>
          </w:rPr>
          <w:t>№ 487-ЗС</w:t>
        </w:r>
      </w:hyperlink>
      <w:r w:rsidRPr="00B867D0">
        <w:t>)</w:t>
      </w:r>
    </w:p>
    <w:p w14:paraId="5F16476C" w14:textId="77777777" w:rsidR="00B867D0" w:rsidRPr="00B867D0" w:rsidRDefault="00B867D0" w:rsidP="00B867D0">
      <w:r w:rsidRPr="00B867D0">
        <w:rPr>
          <w:b/>
          <w:bCs/>
        </w:rPr>
        <w:t>Статья 2.1. Основные понятия, используемые в настоящем Законе</w:t>
      </w:r>
    </w:p>
    <w:p w14:paraId="74BEEEAC" w14:textId="77777777" w:rsidR="00B867D0" w:rsidRPr="00B867D0" w:rsidRDefault="00B867D0" w:rsidP="00B867D0">
      <w:r w:rsidRPr="00B867D0">
        <w:t>Основные понятия, используемые в настоящем Законе, применяются в значениях, определенных действующим федеральным законодательством.</w:t>
      </w:r>
    </w:p>
    <w:p w14:paraId="5BD720AA" w14:textId="77777777" w:rsidR="00B867D0" w:rsidRPr="00B867D0" w:rsidRDefault="00B867D0" w:rsidP="00B867D0">
      <w:r w:rsidRPr="00B867D0">
        <w:t>(Дополнен - Закон города Севастополя от 14.11.2017 </w:t>
      </w:r>
      <w:hyperlink r:id="rId33" w:history="1">
        <w:r w:rsidRPr="00B867D0">
          <w:rPr>
            <w:rStyle w:val="ac"/>
          </w:rPr>
          <w:t>№ 377-ЗС</w:t>
        </w:r>
      </w:hyperlink>
      <w:r w:rsidRPr="00B867D0">
        <w:t>)</w:t>
      </w:r>
    </w:p>
    <w:p w14:paraId="670CEE0D" w14:textId="77777777" w:rsidR="00B867D0" w:rsidRPr="00B867D0" w:rsidRDefault="00B867D0" w:rsidP="00B867D0">
      <w:r w:rsidRPr="00B867D0">
        <w:rPr>
          <w:b/>
          <w:bCs/>
        </w:rPr>
        <w:t>Статья 3. Формы участия граждан в охране общественного порядка</w:t>
      </w:r>
    </w:p>
    <w:p w14:paraId="76154FD2" w14:textId="77777777" w:rsidR="00B867D0" w:rsidRPr="00B867D0" w:rsidRDefault="00B867D0" w:rsidP="00B867D0">
      <w:r w:rsidRPr="00B867D0">
        <w:t>Граждане участвуют в охране общественного порядка в формах, предусмотренных Федеральным законом № 44-ФЗ.</w:t>
      </w:r>
    </w:p>
    <w:p w14:paraId="2AA42918" w14:textId="77777777" w:rsidR="00B867D0" w:rsidRPr="00B867D0" w:rsidRDefault="00B867D0" w:rsidP="00B867D0">
      <w:r w:rsidRPr="00B867D0">
        <w:rPr>
          <w:b/>
          <w:bCs/>
        </w:rPr>
        <w:t>Статья 4. Особенности создания и деятельности народных дружин</w:t>
      </w:r>
    </w:p>
    <w:p w14:paraId="76C956A8" w14:textId="77777777" w:rsidR="00B867D0" w:rsidRPr="00B867D0" w:rsidRDefault="00B867D0" w:rsidP="00B867D0">
      <w:r w:rsidRPr="00B867D0">
        <w:t xml:space="preserve">1. Создание и деятельность народных дружин осуществляется в соответствии с главой 3 Федерального закона № 44-ФЗ. Создание и деятельность народных </w:t>
      </w:r>
      <w:r w:rsidRPr="00B867D0">
        <w:lastRenderedPageBreak/>
        <w:t>дружин из числа членов казачьего общества осуществляется с учетом особенностей, предусмотренных Федеральным законом № 154-ФЗ.</w:t>
      </w:r>
    </w:p>
    <w:p w14:paraId="250E5C2D" w14:textId="77777777" w:rsidR="00B867D0" w:rsidRPr="00B867D0" w:rsidRDefault="00B867D0" w:rsidP="00B867D0">
      <w:r w:rsidRPr="00B867D0">
        <w:t>1.1. Народные дружины создаются по инициативе граждан Российской Федерации, изъявивших желание участвовать в охране общественного порядка на территории города Севастополя, в форме общественной организации с уведомлением уполномоченного органа, территориального органа федерального органа исполнительной власти в сфере внутренних дел в городе Севастополе. (Статья дополнена - Закон города Севастополя от 12.03.2019 г. </w:t>
      </w:r>
      <w:hyperlink r:id="rId34" w:history="1">
        <w:r w:rsidRPr="00B867D0">
          <w:rPr>
            <w:rStyle w:val="ac"/>
          </w:rPr>
          <w:t>№ 487-ЗС</w:t>
        </w:r>
      </w:hyperlink>
      <w:r w:rsidRPr="00B867D0">
        <w:t>); (В редакции Закона города Севастополя от 17.06.2021 г. </w:t>
      </w:r>
      <w:hyperlink r:id="rId35" w:history="1">
        <w:r w:rsidRPr="00B867D0">
          <w:rPr>
            <w:rStyle w:val="ac"/>
          </w:rPr>
          <w:t>№ 648-ЗС</w:t>
        </w:r>
      </w:hyperlink>
      <w:r w:rsidRPr="00B867D0">
        <w:t>)</w:t>
      </w:r>
    </w:p>
    <w:p w14:paraId="32F2E89D" w14:textId="77777777" w:rsidR="00B867D0" w:rsidRPr="00B867D0" w:rsidRDefault="00B867D0" w:rsidP="00B867D0">
      <w:r w:rsidRPr="00B867D0">
        <w:t>1.2. Границы территории, на которой может быть создана народная дружина, устанавливаются представительным органом соответствующего внутригородского муниципального образования города Севастополя. При этом на одной территории, как правило, может быть создана только одна народная дружина. (Статья дополнена - Закон города Севастополя от 12.03.2019 г. </w:t>
      </w:r>
      <w:hyperlink r:id="rId36" w:history="1">
        <w:r w:rsidRPr="00B867D0">
          <w:rPr>
            <w:rStyle w:val="ac"/>
          </w:rPr>
          <w:t>№ 487-ЗС</w:t>
        </w:r>
      </w:hyperlink>
      <w:r w:rsidRPr="00B867D0">
        <w:t>)</w:t>
      </w:r>
    </w:p>
    <w:p w14:paraId="2BD2A6B4" w14:textId="77777777" w:rsidR="00B867D0" w:rsidRPr="00B867D0" w:rsidRDefault="00B867D0" w:rsidP="00B867D0">
      <w:r w:rsidRPr="00B867D0">
        <w:t>2. Руководство деятельностью народных дружин осуществляют командиры народных дружин, избранные членами народных дружин по согласованию с уполномоченным органом, территориальным органом федерального органа исполнительной власти в сфере внутренних дел в городе Севастополе. Назначение командиров народных дружин из числа членов казачьих обществ осуществляется атаманами окружных (отдельских) казачьих обществ по согласованию с уполномоченным органом, территориальным органом федерального органа исполнительной власти в сфере внутренних дел в городе Севастополе. (Часть в редакции Закона города Севастополя от 17.06.2021 г. </w:t>
      </w:r>
      <w:hyperlink r:id="rId37" w:history="1">
        <w:r w:rsidRPr="00B867D0">
          <w:rPr>
            <w:rStyle w:val="ac"/>
          </w:rPr>
          <w:t>№ 648-ЗС</w:t>
        </w:r>
      </w:hyperlink>
      <w:r w:rsidRPr="00B867D0">
        <w:t>; от 25.03.2022 г. </w:t>
      </w:r>
      <w:hyperlink r:id="rId38" w:history="1">
        <w:r w:rsidRPr="00B867D0">
          <w:rPr>
            <w:rStyle w:val="ac"/>
          </w:rPr>
          <w:t>№ 693-ЗС</w:t>
        </w:r>
      </w:hyperlink>
      <w:r w:rsidRPr="00B867D0">
        <w:t>)</w:t>
      </w:r>
    </w:p>
    <w:p w14:paraId="4B520ECC" w14:textId="77777777" w:rsidR="00B867D0" w:rsidRPr="00B867D0" w:rsidRDefault="00B867D0" w:rsidP="00B867D0">
      <w:r w:rsidRPr="00B867D0">
        <w:t>3. Планы работы народных дружин, место и время проведения мероприятий по охране общественного порядка, количество привлекаемых к участию в охране общественного порядка народных дружинников подлежат согласованию с уполномоченным органом, территориальным органом федерального органа исполнительной власти в сфере внутренних дел в городе Севастополе, иными правоохранительными органами. (В редакции Закона города Севастополя от 17.06.2021 г. </w:t>
      </w:r>
      <w:hyperlink r:id="rId39" w:history="1">
        <w:r w:rsidRPr="00B867D0">
          <w:rPr>
            <w:rStyle w:val="ac"/>
          </w:rPr>
          <w:t>№ 648-ЗС</w:t>
        </w:r>
      </w:hyperlink>
      <w:r w:rsidRPr="00B867D0">
        <w:t>)</w:t>
      </w:r>
    </w:p>
    <w:p w14:paraId="260E85EC" w14:textId="77777777" w:rsidR="00B867D0" w:rsidRPr="00B867D0" w:rsidRDefault="00B867D0" w:rsidP="00B867D0">
      <w:r w:rsidRPr="00B867D0">
        <w:t xml:space="preserve">4. Планы работы народных дружин из числа членов казачьих обществ, место и время проведения мероприятий по охране общественного порядка, количество привлекаемых к участию в охране общественного порядка народных дружинников из числа членов казачьих обществ согласовываются с атаманами окружных казачьих обществ, уполномоченным органом, </w:t>
      </w:r>
      <w:r w:rsidRPr="00B867D0">
        <w:lastRenderedPageBreak/>
        <w:t>территориальным органом федерального органа исполнительной власти в сфере внутренних дел в городе Севастополе и иными правоохранительными органами. (В редакции Закона города Севастополя от 12.03.2019 г. </w:t>
      </w:r>
      <w:hyperlink r:id="rId40" w:history="1">
        <w:r w:rsidRPr="00B867D0">
          <w:rPr>
            <w:rStyle w:val="ac"/>
          </w:rPr>
          <w:t>№ 487-ЗС</w:t>
        </w:r>
      </w:hyperlink>
      <w:r w:rsidRPr="00B867D0">
        <w:t>; от 17.06.2021 г. </w:t>
      </w:r>
      <w:hyperlink r:id="rId41" w:history="1">
        <w:r w:rsidRPr="00B867D0">
          <w:rPr>
            <w:rStyle w:val="ac"/>
          </w:rPr>
          <w:t>№ 648-ЗС</w:t>
        </w:r>
      </w:hyperlink>
      <w:r w:rsidRPr="00B867D0">
        <w:t>)</w:t>
      </w:r>
    </w:p>
    <w:p w14:paraId="16347219" w14:textId="77777777" w:rsidR="00B867D0" w:rsidRPr="00B867D0" w:rsidRDefault="00B867D0" w:rsidP="00B867D0">
      <w:r w:rsidRPr="00B867D0">
        <w:t>4.1. Порядок взаимодействия народных дружин с органами внутренних дел (полицией) и иными правоохранительными органами определяется совместным решением народных дружин, уполномоченного органа, территориального органа федерального органа исполнительной власти в сфере внутренних дел в городе Севастополе, иных правоохранительных органов. (Статья дополнена - Закон города Севастополя от 12.03.2019 г. </w:t>
      </w:r>
      <w:hyperlink r:id="rId42" w:history="1">
        <w:r w:rsidRPr="00B867D0">
          <w:rPr>
            <w:rStyle w:val="ac"/>
          </w:rPr>
          <w:t>№ 487-ЗС</w:t>
        </w:r>
      </w:hyperlink>
      <w:r w:rsidRPr="00B867D0">
        <w:t>); (В редакции Закона города Севастополя от 17.06.2021 г. </w:t>
      </w:r>
      <w:hyperlink r:id="rId43" w:history="1">
        <w:r w:rsidRPr="00B867D0">
          <w:rPr>
            <w:rStyle w:val="ac"/>
          </w:rPr>
          <w:t>№ 648-ЗС</w:t>
        </w:r>
      </w:hyperlink>
      <w:r w:rsidRPr="00B867D0">
        <w:t>)</w:t>
      </w:r>
    </w:p>
    <w:p w14:paraId="7509E7DE" w14:textId="77777777" w:rsidR="00B867D0" w:rsidRPr="00B867D0" w:rsidRDefault="00B867D0" w:rsidP="00B867D0">
      <w:r w:rsidRPr="00B867D0">
        <w:t>5. Народные дружинники из числа членов казачьих обществ могут оказывать содействие федеральным органам исполнительной власти, их территориальным органам, органам исполнительной власти города Севастополя и органам местного самоуправления в городе Севастополе в осуществлении установленных задач и функций в соответствии с договорами (соглашениями), предусмотренными Федеральным законом № 154-ФЗ.</w:t>
      </w:r>
    </w:p>
    <w:p w14:paraId="18113818" w14:textId="77777777" w:rsidR="00B867D0" w:rsidRPr="00B867D0" w:rsidRDefault="00B867D0" w:rsidP="00B867D0">
      <w:r w:rsidRPr="00B867D0">
        <w:rPr>
          <w:b/>
          <w:bCs/>
        </w:rPr>
        <w:t>Статья 5. Координирующий орган (штаб)</w:t>
      </w:r>
    </w:p>
    <w:p w14:paraId="67A1C1B7" w14:textId="77777777" w:rsidR="00B867D0" w:rsidRPr="00B867D0" w:rsidRDefault="00B867D0" w:rsidP="00B867D0">
      <w:r w:rsidRPr="00B867D0">
        <w:t>1. Городской штаб народных дружин города Севастополя (далее - штаб) - постоянно действующий коллегиальный совещательный орган, созданный в целях взаимодействия и координации деятельности народных дружин, органов государственной власти города Севастополя и органов местного самоуправления в городе Севастополе, территориального органа федерального органа исполнительной власти в сфере внутренних дел в городе Севастополе, иных правоохранительных органов. (В редакции Закона города Севастополя от 12.03.2019 г. </w:t>
      </w:r>
      <w:hyperlink r:id="rId44" w:history="1">
        <w:r w:rsidRPr="00B867D0">
          <w:rPr>
            <w:rStyle w:val="ac"/>
          </w:rPr>
          <w:t>№ 487-ЗС</w:t>
        </w:r>
      </w:hyperlink>
      <w:r w:rsidRPr="00B867D0">
        <w:t>)</w:t>
      </w:r>
    </w:p>
    <w:p w14:paraId="439170E2" w14:textId="77777777" w:rsidR="00B867D0" w:rsidRPr="00B867D0" w:rsidRDefault="00B867D0" w:rsidP="00B867D0">
      <w:r w:rsidRPr="00B867D0">
        <w:t>2. Штаб создаётся указом Губернатора города Севастополя. Указом Губернатора города Севастополя о создании городского штаба народных дружин утверждается его состав, положение, предусматривающее порядок создания и деятельности штаба, полномочия и структуру. (Дополнен - Закон города Севастополя от 12.03.2019 г. </w:t>
      </w:r>
      <w:hyperlink r:id="rId45" w:history="1">
        <w:r w:rsidRPr="00B867D0">
          <w:rPr>
            <w:rStyle w:val="ac"/>
          </w:rPr>
          <w:t>№ 487-ЗС</w:t>
        </w:r>
      </w:hyperlink>
      <w:r w:rsidRPr="00B867D0">
        <w:t>)</w:t>
      </w:r>
    </w:p>
    <w:p w14:paraId="3DA45B0E" w14:textId="77777777" w:rsidR="00B867D0" w:rsidRPr="00B867D0" w:rsidRDefault="00B867D0" w:rsidP="00B867D0">
      <w:r w:rsidRPr="00B867D0">
        <w:t xml:space="preserve">3. В состав штаба входят представители народных дружин, общественных объединений правоохранительной направленности в городе Севастополе, Правительства Севастополя, органов местного самоуправления в городе Севастополе, а также Управления Министерства внутренних дел Российской Федерации по городу Севастополю и иных правоохранительных органов (по </w:t>
      </w:r>
      <w:r w:rsidRPr="00B867D0">
        <w:lastRenderedPageBreak/>
        <w:t>согласованию). (Часть в редакции Закона города Севастополя от 17.06.2021 г. </w:t>
      </w:r>
      <w:hyperlink r:id="rId46" w:history="1">
        <w:r w:rsidRPr="00B867D0">
          <w:rPr>
            <w:rStyle w:val="ac"/>
          </w:rPr>
          <w:t>№ 648-ЗС</w:t>
        </w:r>
      </w:hyperlink>
      <w:r w:rsidRPr="00B867D0">
        <w:t>)</w:t>
      </w:r>
    </w:p>
    <w:p w14:paraId="6545F077" w14:textId="77777777" w:rsidR="00B867D0" w:rsidRPr="00B867D0" w:rsidRDefault="00B867D0" w:rsidP="00B867D0">
      <w:r w:rsidRPr="00B867D0">
        <w:t>4. Штаб координирует деятельность народных дружин, взаимодействие с органами государственной власти города Севастополя, органами местного самоуправления внутригородских муниципальных образований (слова исключены - Закон города Севастополя от 12.03.2019 г. </w:t>
      </w:r>
      <w:hyperlink r:id="rId47" w:history="1">
        <w:r w:rsidRPr="00B867D0">
          <w:rPr>
            <w:rStyle w:val="ac"/>
          </w:rPr>
          <w:t>№ 487-ЗС</w:t>
        </w:r>
      </w:hyperlink>
      <w:r w:rsidRPr="00B867D0">
        <w:t>) в городе Севастополе и правоохранительными органами Российской Федерации в городе Севастополе по вопросам охраны общественного порядка.</w:t>
      </w:r>
    </w:p>
    <w:p w14:paraId="4726F0E7" w14:textId="77777777" w:rsidR="00B867D0" w:rsidRPr="00B867D0" w:rsidRDefault="00B867D0" w:rsidP="00B867D0">
      <w:r w:rsidRPr="00B867D0">
        <w:rPr>
          <w:b/>
          <w:bCs/>
        </w:rPr>
        <w:t>Статья 5.1. Участие граждан в деятельности общественных объединений правоохранительной направленности в городе Севастополе</w:t>
      </w:r>
    </w:p>
    <w:p w14:paraId="3BF4A86F" w14:textId="77777777" w:rsidR="00B867D0" w:rsidRPr="00B867D0" w:rsidRDefault="00B867D0" w:rsidP="00B867D0">
      <w:r w:rsidRPr="00B867D0">
        <w:t>1. Создание и деятельность общественных объединений правоохранительной направленности в городе Севастополе, участие граждан в деятельности таких объединений осуществляются в соответствии со статьей 11 Федерального закона № 44-ФЗ, Федеральным законом от 19 мая 1995 года № 82-ФЗ «Об общественных объединениях», иными федеральными законами и с учетом положений настоящего Закона.</w:t>
      </w:r>
    </w:p>
    <w:p w14:paraId="33EE6DFC" w14:textId="77777777" w:rsidR="00B867D0" w:rsidRPr="00B867D0" w:rsidRDefault="00B867D0" w:rsidP="00B867D0">
      <w:r w:rsidRPr="00B867D0">
        <w:t>2. Решения о создании общественных объединений правоохранительной направленности в городе Севастополе принимаются гражданами на общем собрании по месту жительства, нахождения собственности, работы или учебы с уведомлением уполномоченного органа, территориального органа федерального органа исполнительной власти в сфере внутренних дел в городе Севастополе. (В редакции Закона города Севастополя от 17.06.2021 г. </w:t>
      </w:r>
      <w:hyperlink r:id="rId48" w:history="1">
        <w:r w:rsidRPr="00B867D0">
          <w:rPr>
            <w:rStyle w:val="ac"/>
          </w:rPr>
          <w:t>№ 648-ЗС</w:t>
        </w:r>
      </w:hyperlink>
      <w:r w:rsidRPr="00B867D0">
        <w:t>)</w:t>
      </w:r>
    </w:p>
    <w:p w14:paraId="5CFE3735" w14:textId="77777777" w:rsidR="00B867D0" w:rsidRPr="00B867D0" w:rsidRDefault="00B867D0" w:rsidP="00B867D0">
      <w:r w:rsidRPr="00B867D0">
        <w:t>(Дополнен статьей 5.1. - Закон города Севастополя от 12.03.2019 г. </w:t>
      </w:r>
      <w:hyperlink r:id="rId49" w:history="1">
        <w:r w:rsidRPr="00B867D0">
          <w:rPr>
            <w:rStyle w:val="ac"/>
          </w:rPr>
          <w:t>№ 487-ЗС</w:t>
        </w:r>
      </w:hyperlink>
      <w:r w:rsidRPr="00B867D0">
        <w:t>)</w:t>
      </w:r>
    </w:p>
    <w:p w14:paraId="1F98E437" w14:textId="77777777" w:rsidR="00B867D0" w:rsidRPr="00B867D0" w:rsidRDefault="00B867D0" w:rsidP="00B867D0">
      <w:r w:rsidRPr="00B867D0">
        <w:rPr>
          <w:b/>
          <w:bCs/>
        </w:rPr>
        <w:t>Статья 6. Удостоверение, отличительная символика народного дружинника</w:t>
      </w:r>
    </w:p>
    <w:p w14:paraId="4777E467" w14:textId="77777777" w:rsidR="00B867D0" w:rsidRPr="00B867D0" w:rsidRDefault="00B867D0" w:rsidP="00B867D0">
      <w:r w:rsidRPr="00B867D0">
        <w:t>1. Народные дружинники при участии в охране общественного порядка должны иметь при себе удостоверение народного дружинника (далее – удостоверение), а также использовать отличительную символику народного дружинника.</w:t>
      </w:r>
    </w:p>
    <w:p w14:paraId="5D8215C3" w14:textId="77777777" w:rsidR="00B867D0" w:rsidRPr="00B867D0" w:rsidRDefault="00B867D0" w:rsidP="00B867D0">
      <w:r w:rsidRPr="00B867D0">
        <w:t>2. Удостоверение – официальный документ, подтверждающий правовой статус народного дружинника в городе Севастополе, выдаваемый в порядке, установленном в приложении 1 к настоящему Закону. Образец и описание удостоверения установлены в приложении 2 к настоящему Закону.</w:t>
      </w:r>
    </w:p>
    <w:p w14:paraId="6289CB94" w14:textId="77777777" w:rsidR="00B867D0" w:rsidRPr="00B867D0" w:rsidRDefault="00B867D0" w:rsidP="00B867D0">
      <w:r w:rsidRPr="00B867D0">
        <w:lastRenderedPageBreak/>
        <w:t>3. К отличительной символике народного дружинника относятся нагрудный знак и нарукавная повязка. Образец и описание нагрудного знака народного дружинника установлены в приложении 3 к настоящему Закону. Образец и описание нарукавной повязки народного дружинника установлены в приложении 4 к настоящему Закону. (Часть в редакции Закона города Севастополя от 17.06.2021 г. </w:t>
      </w:r>
      <w:hyperlink r:id="rId50" w:history="1">
        <w:r w:rsidRPr="00B867D0">
          <w:rPr>
            <w:rStyle w:val="ac"/>
          </w:rPr>
          <w:t>№ 648-ЗС</w:t>
        </w:r>
      </w:hyperlink>
      <w:r w:rsidRPr="00B867D0">
        <w:t>)</w:t>
      </w:r>
    </w:p>
    <w:p w14:paraId="5B53E2A0" w14:textId="77777777" w:rsidR="00B867D0" w:rsidRPr="00B867D0" w:rsidRDefault="00B867D0" w:rsidP="00B867D0">
      <w:r w:rsidRPr="00B867D0">
        <w:t>4. Нагрудный знак народного дружинника и нарукавная повязка народного дружинника являются отличительными знаками нахождения народного дружинника при исполнении обязанностей по охране общественного порядка, выдаются ему командиром народной дружины или уполномоченным им лицом под подпись в журнале учета выхода на дежурство перед каждым выходом народного дружинника на дежурство и сдаются выдавшему такие знаки лицу по окончании дежурства. (Часть в редакции Закона города Севастополя от 17.06.2021 г. </w:t>
      </w:r>
      <w:hyperlink r:id="rId51" w:history="1">
        <w:r w:rsidRPr="00B867D0">
          <w:rPr>
            <w:rStyle w:val="ac"/>
          </w:rPr>
          <w:t>№ 648-ЗС</w:t>
        </w:r>
      </w:hyperlink>
      <w:r w:rsidRPr="00B867D0">
        <w:t>)</w:t>
      </w:r>
    </w:p>
    <w:p w14:paraId="3C2A099D" w14:textId="77777777" w:rsidR="00B867D0" w:rsidRPr="00B867D0" w:rsidRDefault="00B867D0" w:rsidP="00B867D0">
      <w:r w:rsidRPr="00B867D0">
        <w:t>5. Народные дружинники из числа членов казачьих обществ выполняют обязанности по охране общественного порядка в форменной одежде, установленной для членов соответствующего казачьего общества, с использованием отличительной символики народного дружинника.</w:t>
      </w:r>
    </w:p>
    <w:p w14:paraId="33BF9EAF" w14:textId="77777777" w:rsidR="00B867D0" w:rsidRPr="00B867D0" w:rsidRDefault="00B867D0" w:rsidP="00B867D0">
      <w:r w:rsidRPr="00B867D0">
        <w:t xml:space="preserve">6. Запрещается использование удостоверения народного дружинника, ношение отличительной символики народного дружинника </w:t>
      </w:r>
      <w:proofErr w:type="gramStart"/>
      <w:r w:rsidRPr="00B867D0">
        <w:t>во время</w:t>
      </w:r>
      <w:proofErr w:type="gramEnd"/>
      <w:r w:rsidRPr="00B867D0">
        <w:t>, не связанное с участием в охране общественного порядка.</w:t>
      </w:r>
    </w:p>
    <w:p w14:paraId="59376076" w14:textId="77777777" w:rsidR="00B867D0" w:rsidRPr="00B867D0" w:rsidRDefault="00B867D0" w:rsidP="00B867D0">
      <w:r w:rsidRPr="00B867D0">
        <w:t>(Статья в редакции Закона города Севастополя от 14.11.2017 </w:t>
      </w:r>
      <w:hyperlink r:id="rId52" w:history="1">
        <w:r w:rsidRPr="00B867D0">
          <w:rPr>
            <w:rStyle w:val="ac"/>
          </w:rPr>
          <w:t>№ 377-ЗС</w:t>
        </w:r>
      </w:hyperlink>
      <w:r w:rsidRPr="00B867D0">
        <w:t>)</w:t>
      </w:r>
    </w:p>
    <w:p w14:paraId="3C7C743F" w14:textId="77777777" w:rsidR="00B867D0" w:rsidRPr="00B867D0" w:rsidRDefault="00B867D0" w:rsidP="00B867D0">
      <w:r w:rsidRPr="00B867D0">
        <w:rPr>
          <w:b/>
          <w:bCs/>
        </w:rPr>
        <w:t>Статья 7. Социальная защита народных дружинников, участвующих в охране общественного порядка, и членов их семей</w:t>
      </w:r>
    </w:p>
    <w:p w14:paraId="0D846583" w14:textId="77777777" w:rsidR="00B867D0" w:rsidRPr="00B867D0" w:rsidRDefault="00B867D0" w:rsidP="00B867D0">
      <w:r w:rsidRPr="00B867D0">
        <w:t>(В редакции Закона города Севастополя от 14.11.2017 </w:t>
      </w:r>
      <w:hyperlink r:id="rId53" w:history="1">
        <w:r w:rsidRPr="00B867D0">
          <w:rPr>
            <w:rStyle w:val="ac"/>
          </w:rPr>
          <w:t>№ 377-ЗС</w:t>
        </w:r>
      </w:hyperlink>
      <w:r w:rsidRPr="00B867D0">
        <w:t>)</w:t>
      </w:r>
    </w:p>
    <w:p w14:paraId="2B371727" w14:textId="77777777" w:rsidR="00B867D0" w:rsidRPr="00B867D0" w:rsidRDefault="00B867D0" w:rsidP="00B867D0">
      <w:r w:rsidRPr="00B867D0">
        <w:t>1. В случае гибели народного дружинника в период участия в проводимых органами внутренних дел (полицией) или иными правоохранительными органами мероприятиях по охране общественного порядка или смерти народного дружинника вследствие увечья или иного повреждения здоровья, полученного в период участия в проводимых органами внутренних дел (полицией) или иными правоохранительными органами мероприятиях по охране общественного порядка, членам семьи погибшего (умершего) (лицам, находившимся на его иждивении) выплачивается в равных долях единовременное пособие в размере 1 миллиона рублей за счет средств бюджета города Севастополя.</w:t>
      </w:r>
    </w:p>
    <w:p w14:paraId="7B7FEE5C" w14:textId="77777777" w:rsidR="00B867D0" w:rsidRPr="00B867D0" w:rsidRDefault="00B867D0" w:rsidP="00B867D0">
      <w:r w:rsidRPr="00B867D0">
        <w:lastRenderedPageBreak/>
        <w:t>2. В случае причинения народному дружиннику тяжкого вреда здоровью в период участия в проводимых органами внутренних дел (полицией) или иными правоохранительными органами мероприятиях по охране общественного порядка ему выплачивается единовременное пособие в размере 500 тысяч рублей за счет средств бюджета города Севастополя.</w:t>
      </w:r>
    </w:p>
    <w:p w14:paraId="75E82C4A" w14:textId="77777777" w:rsidR="00B867D0" w:rsidRPr="00B867D0" w:rsidRDefault="00B867D0" w:rsidP="00B867D0">
      <w:r w:rsidRPr="00B867D0">
        <w:t>3. В случае причинения народному дружиннику вреда здоровью средней тяжести или легкого вреда здоровью в период участия в проводимых органами внутренних дел (полицией) или иными правоохранительными органами мероприятиях по охране общественного порядка ему компенсируются понесенные им расходы на лечение, но не более 100 тысяч рублей за счет средств бюджета города Севастополя.</w:t>
      </w:r>
    </w:p>
    <w:p w14:paraId="66F8103C" w14:textId="77777777" w:rsidR="00B867D0" w:rsidRPr="00B867D0" w:rsidRDefault="00B867D0" w:rsidP="00B867D0">
      <w:r w:rsidRPr="00B867D0">
        <w:t>(Пункты 1-3 в редакции Закона города Севастополя от 14.11.2017 </w:t>
      </w:r>
      <w:hyperlink r:id="rId54" w:history="1">
        <w:r w:rsidRPr="00B867D0">
          <w:rPr>
            <w:rStyle w:val="ac"/>
          </w:rPr>
          <w:t>№ 377-ЗС</w:t>
        </w:r>
      </w:hyperlink>
      <w:r w:rsidRPr="00B867D0">
        <w:t>)</w:t>
      </w:r>
    </w:p>
    <w:p w14:paraId="5593C9A7" w14:textId="77777777" w:rsidR="00B867D0" w:rsidRPr="00B867D0" w:rsidRDefault="00B867D0" w:rsidP="00B867D0">
      <w:r w:rsidRPr="00B867D0">
        <w:t>4. Порядок выплаты единовременных пособий и компенсаций, (Пункт дополнен - Закон города Севастополя от 14.11.2017 </w:t>
      </w:r>
      <w:hyperlink r:id="rId55" w:history="1">
        <w:r w:rsidRPr="00B867D0">
          <w:rPr>
            <w:rStyle w:val="ac"/>
          </w:rPr>
          <w:t>№ 377-ЗС</w:t>
        </w:r>
      </w:hyperlink>
      <w:r w:rsidRPr="00B867D0">
        <w:t>) предусмотренных настоящей статьей, определяется Правительством Севастополя.</w:t>
      </w:r>
    </w:p>
    <w:p w14:paraId="21ABEF2D" w14:textId="77777777" w:rsidR="00B867D0" w:rsidRPr="00B867D0" w:rsidRDefault="00B867D0" w:rsidP="00B867D0">
      <w:r w:rsidRPr="00B867D0">
        <w:t>5. Органы государственной власти города Севастополя и органы местного самоуправления в городе Севастополе вправе, с учетом имеющихся у них возможностей, устанавливать для народных дружинников дополнительные гарантии социальной защиты и меры социальной поддержки. (Утратила силу - Закон города Севастополя от 14.11.2017 </w:t>
      </w:r>
      <w:hyperlink r:id="rId56" w:history="1">
        <w:r w:rsidRPr="00B867D0">
          <w:rPr>
            <w:rStyle w:val="ac"/>
          </w:rPr>
          <w:t>№ 377-ЗС</w:t>
        </w:r>
      </w:hyperlink>
      <w:r w:rsidRPr="00B867D0">
        <w:t>)</w:t>
      </w:r>
    </w:p>
    <w:p w14:paraId="5C034D37" w14:textId="77777777" w:rsidR="00B867D0" w:rsidRPr="00B867D0" w:rsidRDefault="00B867D0" w:rsidP="00B867D0">
      <w:r w:rsidRPr="00B867D0">
        <w:t>6. Организации, в которых созданы общественные объединения правоохранительной направленности по месту работы или учебы граждан, в пределах своей компетенции могут предоставлять участникам этих объединений льготы и компенсации за счет собственных средств. (часть утратила силу - Закон города Севастополя от 12.03.2019 г. </w:t>
      </w:r>
      <w:hyperlink r:id="rId57" w:history="1">
        <w:r w:rsidRPr="00B867D0">
          <w:rPr>
            <w:rStyle w:val="ac"/>
          </w:rPr>
          <w:t>№ 487-ЗС</w:t>
        </w:r>
      </w:hyperlink>
      <w:r w:rsidRPr="00B867D0">
        <w:t>)</w:t>
      </w:r>
    </w:p>
    <w:p w14:paraId="05B615D8" w14:textId="77777777" w:rsidR="00B867D0" w:rsidRPr="00B867D0" w:rsidRDefault="00B867D0" w:rsidP="00B867D0">
      <w:r w:rsidRPr="00B867D0">
        <w:rPr>
          <w:b/>
          <w:bCs/>
        </w:rPr>
        <w:t>Статья 7.1. Материальное стимулирование и дополнительные льготы народных дружинников, участвующих в охране общественного порядка </w:t>
      </w:r>
      <w:r w:rsidRPr="00B867D0">
        <w:t>(наименование дополнено - Закон города Севастополя от 12.03.2019 г. </w:t>
      </w:r>
      <w:hyperlink r:id="rId58" w:history="1">
        <w:r w:rsidRPr="00B867D0">
          <w:rPr>
            <w:rStyle w:val="ac"/>
          </w:rPr>
          <w:t>№ 487-ЗС</w:t>
        </w:r>
      </w:hyperlink>
      <w:r w:rsidRPr="00B867D0">
        <w:t>)</w:t>
      </w:r>
    </w:p>
    <w:p w14:paraId="3570B14C" w14:textId="77777777" w:rsidR="00B867D0" w:rsidRPr="00B867D0" w:rsidRDefault="00B867D0" w:rsidP="00B867D0">
      <w:r w:rsidRPr="00B867D0">
        <w:t xml:space="preserve">1. Органы исполнительной власти города Севастополя и органы местного самоуправления в городе Севастополе за счет средств соответствующих бюджетов могут осуществлять материальное стимулирование деятельности народных дружинников, устанавливать дополнительные льготы для народных дружинников, а также использовать иные формы их материальной </w:t>
      </w:r>
      <w:r w:rsidRPr="00B867D0">
        <w:lastRenderedPageBreak/>
        <w:t>заинтересованности и социальной защиты. (В редакции Закона города Севастополя от 12.03.2019 г. </w:t>
      </w:r>
      <w:hyperlink r:id="rId59" w:history="1">
        <w:r w:rsidRPr="00B867D0">
          <w:rPr>
            <w:rStyle w:val="ac"/>
          </w:rPr>
          <w:t>№ 487-ЗС</w:t>
        </w:r>
      </w:hyperlink>
      <w:r w:rsidRPr="00B867D0">
        <w:t>)</w:t>
      </w:r>
    </w:p>
    <w:p w14:paraId="3F4E826E" w14:textId="77777777" w:rsidR="00B867D0" w:rsidRPr="00B867D0" w:rsidRDefault="00B867D0" w:rsidP="00B867D0">
      <w:r w:rsidRPr="00B867D0">
        <w:t>2. Порядок осуществления указанного в части 1 настоящей статьи материального стимулирования народных дружинников устанавливается соответственно Правительством Севастополя и органами местного самоуправления в городе Севастополе. (В редакции Закона города Севастополя от 12.03.2019 г. </w:t>
      </w:r>
      <w:hyperlink r:id="rId60" w:history="1">
        <w:r w:rsidRPr="00B867D0">
          <w:rPr>
            <w:rStyle w:val="ac"/>
          </w:rPr>
          <w:t>№ 487-ЗС</w:t>
        </w:r>
      </w:hyperlink>
      <w:r w:rsidRPr="00B867D0">
        <w:t>)</w:t>
      </w:r>
    </w:p>
    <w:p w14:paraId="41EE9D4A" w14:textId="77777777" w:rsidR="00B867D0" w:rsidRPr="00B867D0" w:rsidRDefault="00B867D0" w:rsidP="00B867D0">
      <w:r w:rsidRPr="00B867D0">
        <w:t xml:space="preserve">3. Порядок </w:t>
      </w:r>
      <w:proofErr w:type="gramStart"/>
      <w:r w:rsidRPr="00B867D0">
        <w:t>определения видов и размеров</w:t>
      </w:r>
      <w:proofErr w:type="gramEnd"/>
      <w:r w:rsidRPr="00B867D0">
        <w:t xml:space="preserve"> указанных в части 1 настоящей статьи дополнительных льгот народным дружинникам, а также перечня необходимых документов и сроков их предоставления для получения таких льгот устанавливается соответственно Правительством Севастополя и органами местного самоуправления в городе Севастополе. (Дополнено - Закон города Севастополя от 12.03.2019 г. </w:t>
      </w:r>
      <w:hyperlink r:id="rId61" w:history="1">
        <w:r w:rsidRPr="00B867D0">
          <w:rPr>
            <w:rStyle w:val="ac"/>
          </w:rPr>
          <w:t>№ 487-ЗС</w:t>
        </w:r>
      </w:hyperlink>
      <w:r w:rsidRPr="00B867D0">
        <w:t>)</w:t>
      </w:r>
    </w:p>
    <w:p w14:paraId="7A14E5DD" w14:textId="77777777" w:rsidR="00B867D0" w:rsidRPr="00B867D0" w:rsidRDefault="00B867D0" w:rsidP="00B867D0">
      <w:r w:rsidRPr="00B867D0">
        <w:rPr>
          <w:b/>
          <w:bCs/>
        </w:rPr>
        <w:t>Статья 7.2. (Утратила силу - Закон города Севастополя от 17.06.2021 г. </w:t>
      </w:r>
      <w:hyperlink r:id="rId62" w:history="1">
        <w:r w:rsidRPr="00B867D0">
          <w:rPr>
            <w:rStyle w:val="ac"/>
            <w:b/>
            <w:bCs/>
          </w:rPr>
          <w:t>№ 648-ЗС</w:t>
        </w:r>
      </w:hyperlink>
      <w:r w:rsidRPr="00B867D0">
        <w:rPr>
          <w:b/>
          <w:bCs/>
        </w:rPr>
        <w:t>)</w:t>
      </w:r>
    </w:p>
    <w:p w14:paraId="0EC34227" w14:textId="77777777" w:rsidR="00B867D0" w:rsidRPr="00B867D0" w:rsidRDefault="00B867D0" w:rsidP="00B867D0">
      <w:r w:rsidRPr="00B867D0">
        <w:rPr>
          <w:b/>
          <w:bCs/>
        </w:rPr>
        <w:t>Статья 8. Формы поощрения граждан и народных дружинников, участвующих в охране общественного порядка</w:t>
      </w:r>
    </w:p>
    <w:p w14:paraId="73CD972D" w14:textId="77777777" w:rsidR="00B867D0" w:rsidRPr="00B867D0" w:rsidRDefault="00B867D0" w:rsidP="00B867D0">
      <w:r w:rsidRPr="00B867D0">
        <w:t>1. Органы исполнительной власти города Севастополя и органы местного самоуправления в городе Севастополе могут использовать различные формы поощрения граждан и народных дружинников, активно участвующих в охране общественного порядка, в том числе:</w:t>
      </w:r>
    </w:p>
    <w:p w14:paraId="312D7E5A" w14:textId="77777777" w:rsidR="00B867D0" w:rsidRPr="00B867D0" w:rsidRDefault="00B867D0" w:rsidP="00B867D0">
      <w:r w:rsidRPr="00B867D0">
        <w:t>1) объявление благодарности;</w:t>
      </w:r>
    </w:p>
    <w:p w14:paraId="395516D7" w14:textId="77777777" w:rsidR="00B867D0" w:rsidRPr="00B867D0" w:rsidRDefault="00B867D0" w:rsidP="00B867D0">
      <w:r w:rsidRPr="00B867D0">
        <w:t>2) награждение ценным подарком;</w:t>
      </w:r>
    </w:p>
    <w:p w14:paraId="105A0F46" w14:textId="77777777" w:rsidR="00B867D0" w:rsidRPr="00B867D0" w:rsidRDefault="00B867D0" w:rsidP="00B867D0">
      <w:r w:rsidRPr="00B867D0">
        <w:t>3) награждение почетной грамотой.</w:t>
      </w:r>
    </w:p>
    <w:p w14:paraId="6A08A9BF" w14:textId="77777777" w:rsidR="00B867D0" w:rsidRPr="00B867D0" w:rsidRDefault="00B867D0" w:rsidP="00B867D0">
      <w:r w:rsidRPr="00B867D0">
        <w:t>2. За особые заслуги в охране общественного порядка, проявленные при этом личное мужество и героизм граждане и народные дружинники, участвующие в обеспечении правопорядка, могут представляться к государственным наградам Российской Федерации и города Севастополя.</w:t>
      </w:r>
    </w:p>
    <w:p w14:paraId="696502DD" w14:textId="77777777" w:rsidR="00B867D0" w:rsidRPr="00B867D0" w:rsidRDefault="00B867D0" w:rsidP="00B867D0">
      <w:r w:rsidRPr="00B867D0">
        <w:t>(В редакции Закона города Севастополя от 12.03.2019 г. </w:t>
      </w:r>
      <w:hyperlink r:id="rId63" w:history="1">
        <w:r w:rsidRPr="00B867D0">
          <w:rPr>
            <w:rStyle w:val="ac"/>
          </w:rPr>
          <w:t>№ 487-ЗС</w:t>
        </w:r>
      </w:hyperlink>
      <w:r w:rsidRPr="00B867D0">
        <w:t>)</w:t>
      </w:r>
    </w:p>
    <w:p w14:paraId="632BC980" w14:textId="77777777" w:rsidR="00B867D0" w:rsidRPr="00B867D0" w:rsidRDefault="00B867D0" w:rsidP="00B867D0">
      <w:r w:rsidRPr="00B867D0">
        <w:rPr>
          <w:b/>
          <w:bCs/>
        </w:rPr>
        <w:t>Статья 9. Материально-техническое обеспечение деятельности народных дружин</w:t>
      </w:r>
    </w:p>
    <w:p w14:paraId="21DE1EF3" w14:textId="77777777" w:rsidR="00B867D0" w:rsidRPr="00B867D0" w:rsidRDefault="00B867D0" w:rsidP="00B867D0">
      <w:r w:rsidRPr="00B867D0">
        <w:t xml:space="preserve">1. Материально-техническое обеспечение деятельности народных дружин может осуществляться за счет добровольных пожертвований, а также иных </w:t>
      </w:r>
      <w:r w:rsidRPr="00B867D0">
        <w:lastRenderedPageBreak/>
        <w:t>средств, не запрещенных законодательством Российской Федерации. (Утратила силу - Закон города Севастополя от 12.03.2019 г. </w:t>
      </w:r>
      <w:hyperlink r:id="rId64" w:history="1">
        <w:r w:rsidRPr="00B867D0">
          <w:rPr>
            <w:rStyle w:val="ac"/>
          </w:rPr>
          <w:t>№ 487-ЗС</w:t>
        </w:r>
      </w:hyperlink>
      <w:r w:rsidRPr="00B867D0">
        <w:t>)</w:t>
      </w:r>
    </w:p>
    <w:p w14:paraId="615615E2" w14:textId="77777777" w:rsidR="00B867D0" w:rsidRPr="00B867D0" w:rsidRDefault="00B867D0" w:rsidP="00B867D0">
      <w:r w:rsidRPr="00B867D0">
        <w:t>2. Органы государственной власти города Севастополя, органы местного самоуправления в городе Севастополе могут выделять средства на финансирование материально-технического обеспечения деятельности народных дружин, предоставлять народным дружинам помещения, технические и иные материальные средства, необходимые для осуществления деятельности. (Утратила силу - Закон города Севастополя от 12.03.2019 г. </w:t>
      </w:r>
      <w:hyperlink r:id="rId65" w:history="1">
        <w:r w:rsidRPr="00B867D0">
          <w:rPr>
            <w:rStyle w:val="ac"/>
          </w:rPr>
          <w:t>№ 487-ЗС</w:t>
        </w:r>
      </w:hyperlink>
      <w:r w:rsidRPr="00B867D0">
        <w:t>)</w:t>
      </w:r>
    </w:p>
    <w:p w14:paraId="3E92757D" w14:textId="77777777" w:rsidR="00B867D0" w:rsidRPr="00B867D0" w:rsidRDefault="00B867D0" w:rsidP="00B867D0">
      <w:r w:rsidRPr="00B867D0">
        <w:t>2.1. Материально-техническое обеспечение деятельности народных дружин осуществляется в соответствии со статьей 21 Федерального закона № 44-ФЗ и в рамках реализации мероприятий государственных программ города Севастополя и муниципальных программ, направленных на обеспечение законности, и (или) правопорядка, и (или) общественной безопасности на территории города Севастополя. (Дополнено частью 2.1. - Закон города Севастополя от 12.03.2019 г. </w:t>
      </w:r>
      <w:hyperlink r:id="rId66" w:history="1">
        <w:r w:rsidRPr="00B867D0">
          <w:rPr>
            <w:rStyle w:val="ac"/>
          </w:rPr>
          <w:t>№ 487-ЗС</w:t>
        </w:r>
      </w:hyperlink>
      <w:r w:rsidRPr="00B867D0">
        <w:t>)</w:t>
      </w:r>
    </w:p>
    <w:p w14:paraId="13B215F4" w14:textId="77777777" w:rsidR="00B867D0" w:rsidRPr="00B867D0" w:rsidRDefault="00B867D0" w:rsidP="00B867D0">
      <w:r w:rsidRPr="00B867D0">
        <w:t>3. В качестве дополнительных источников финансирования народных дружин из числа членов казачьих обществ, их материально-технического обеспечения могут использоваться средства казачьих обществ.</w:t>
      </w:r>
    </w:p>
    <w:p w14:paraId="3200E771" w14:textId="77777777" w:rsidR="00B867D0" w:rsidRPr="00B867D0" w:rsidRDefault="00B867D0" w:rsidP="00B867D0">
      <w:r w:rsidRPr="00B867D0">
        <w:rPr>
          <w:b/>
          <w:bCs/>
        </w:rPr>
        <w:t>Статья 10. Контроль и надзор за деятельностью народных дружин</w:t>
      </w:r>
    </w:p>
    <w:p w14:paraId="67BB9D8F" w14:textId="77777777" w:rsidR="00B867D0" w:rsidRPr="00B867D0" w:rsidRDefault="00B867D0" w:rsidP="00B867D0">
      <w:r w:rsidRPr="00B867D0">
        <w:t>Контроль и надзор за деятельностью народных дружин осуществляется органами государственной власти, установленными статьей 24 Федерального закона № 44-ФЗ, органами в порядке и в пределах полномочий, предусмотренных Федеральным законом № 44-ФЗ. (В редакции Закона города Севастополя от 12.03.2019 г. </w:t>
      </w:r>
      <w:hyperlink r:id="rId67" w:history="1">
        <w:r w:rsidRPr="00B867D0">
          <w:rPr>
            <w:rStyle w:val="ac"/>
          </w:rPr>
          <w:t>№ 487-ЗС</w:t>
        </w:r>
      </w:hyperlink>
      <w:r w:rsidRPr="00B867D0">
        <w:t>)</w:t>
      </w:r>
    </w:p>
    <w:p w14:paraId="23986A0B" w14:textId="77777777" w:rsidR="00B867D0" w:rsidRPr="00B867D0" w:rsidRDefault="00B867D0" w:rsidP="00B867D0">
      <w:r w:rsidRPr="00B867D0">
        <w:rPr>
          <w:b/>
          <w:bCs/>
        </w:rPr>
        <w:t>Статья 11. Вступление в силу настоящего Закона</w:t>
      </w:r>
    </w:p>
    <w:p w14:paraId="2928DB79" w14:textId="77777777" w:rsidR="00B867D0" w:rsidRPr="00B867D0" w:rsidRDefault="00B867D0" w:rsidP="00B867D0">
      <w:r w:rsidRPr="00B867D0">
        <w:t>1. Настоящий Закон вступает в силу по истечении 10 дней со дня его официального опубликования.</w:t>
      </w:r>
    </w:p>
    <w:p w14:paraId="1F7882A2" w14:textId="77777777" w:rsidR="00B867D0" w:rsidRPr="00B867D0" w:rsidRDefault="00B867D0" w:rsidP="00B867D0">
      <w:r w:rsidRPr="00B867D0">
        <w:t>2. Правительству Севастополя в месячный срок со дня вступления в силу настоящего Закона разработать и утвердить порядок выплаты единовременных пособий, предусмотренных статьей 7 настоящего Закона.</w:t>
      </w:r>
    </w:p>
    <w:p w14:paraId="6D3833E0" w14:textId="77777777" w:rsidR="00B867D0" w:rsidRPr="00B867D0" w:rsidRDefault="00B867D0" w:rsidP="00B867D0">
      <w:r w:rsidRPr="00B867D0">
        <w:t>Губернатор</w:t>
      </w:r>
      <w:r w:rsidRPr="00B867D0">
        <w:br/>
        <w:t>города Севастополя      С.И. Меняйло</w:t>
      </w:r>
    </w:p>
    <w:p w14:paraId="202B0CF7" w14:textId="77777777" w:rsidR="00B867D0" w:rsidRPr="00B867D0" w:rsidRDefault="00B867D0" w:rsidP="00B867D0">
      <w:r w:rsidRPr="00B867D0">
        <w:lastRenderedPageBreak/>
        <w:t>Севастополь</w:t>
      </w:r>
      <w:r w:rsidRPr="00B867D0">
        <w:br/>
        <w:t>17 апреля 2015 года</w:t>
      </w:r>
      <w:r w:rsidRPr="00B867D0">
        <w:br/>
        <w:t>№ 128-ЗС</w:t>
      </w:r>
    </w:p>
    <w:p w14:paraId="2E9D2B7C" w14:textId="77777777" w:rsidR="00B867D0" w:rsidRPr="00B867D0" w:rsidRDefault="00B867D0" w:rsidP="00B867D0">
      <w:r w:rsidRPr="00B867D0">
        <w:t>Приложение 1</w:t>
      </w:r>
    </w:p>
    <w:p w14:paraId="5E9A0006" w14:textId="77777777" w:rsidR="00B867D0" w:rsidRPr="00B867D0" w:rsidRDefault="00B867D0" w:rsidP="00B867D0">
      <w:r w:rsidRPr="00B867D0">
        <w:t>к Закону города Севастополя</w:t>
      </w:r>
    </w:p>
    <w:p w14:paraId="54FFC710" w14:textId="77777777" w:rsidR="00B867D0" w:rsidRPr="00B867D0" w:rsidRDefault="00B867D0" w:rsidP="00B867D0">
      <w:r w:rsidRPr="00B867D0">
        <w:t>«Об участии граждан в охране общественного порядка</w:t>
      </w:r>
    </w:p>
    <w:p w14:paraId="73848554" w14:textId="77777777" w:rsidR="00B867D0" w:rsidRPr="00B867D0" w:rsidRDefault="00B867D0" w:rsidP="00B867D0">
      <w:r w:rsidRPr="00B867D0">
        <w:t>в городе Севастополе»</w:t>
      </w:r>
    </w:p>
    <w:p w14:paraId="3DFBE386" w14:textId="77777777" w:rsidR="00B867D0" w:rsidRPr="00B867D0" w:rsidRDefault="00B867D0" w:rsidP="00B867D0">
      <w:r w:rsidRPr="00B867D0">
        <w:t>(В редакции Закона города Севастополя</w:t>
      </w:r>
    </w:p>
    <w:p w14:paraId="035456D6" w14:textId="77777777" w:rsidR="00B867D0" w:rsidRPr="00B867D0" w:rsidRDefault="00B867D0" w:rsidP="00B867D0">
      <w:r w:rsidRPr="00B867D0">
        <w:t>от 17.06.2021 г. </w:t>
      </w:r>
      <w:hyperlink r:id="rId68" w:history="1">
        <w:r w:rsidRPr="00B867D0">
          <w:rPr>
            <w:rStyle w:val="ac"/>
          </w:rPr>
          <w:t>№ 648-ЗС</w:t>
        </w:r>
      </w:hyperlink>
      <w:r w:rsidRPr="00B867D0">
        <w:t>;</w:t>
      </w:r>
    </w:p>
    <w:p w14:paraId="55940A56" w14:textId="77777777" w:rsidR="00B867D0" w:rsidRPr="00B867D0" w:rsidRDefault="00B867D0" w:rsidP="00B867D0">
      <w:r w:rsidRPr="00B867D0">
        <w:t>от 26.03.2026 г. </w:t>
      </w:r>
      <w:hyperlink r:id="rId69" w:history="1">
        <w:r w:rsidRPr="00B867D0">
          <w:rPr>
            <w:rStyle w:val="ac"/>
          </w:rPr>
          <w:t>№ 902-ЗС</w:t>
        </w:r>
      </w:hyperlink>
      <w:r w:rsidRPr="00B867D0">
        <w:t>)</w:t>
      </w:r>
    </w:p>
    <w:p w14:paraId="2B5D60BC" w14:textId="77777777" w:rsidR="00B867D0" w:rsidRPr="00B867D0" w:rsidRDefault="00B867D0" w:rsidP="00B867D0">
      <w:r w:rsidRPr="00B867D0">
        <w:rPr>
          <w:b/>
          <w:bCs/>
        </w:rPr>
        <w:t>Порядок</w:t>
      </w:r>
      <w:r w:rsidRPr="00B867D0">
        <w:t> </w:t>
      </w:r>
      <w:r w:rsidRPr="00B867D0">
        <w:rPr>
          <w:b/>
          <w:bCs/>
        </w:rPr>
        <w:t>выдачи удостоверения народного дружинника</w:t>
      </w:r>
    </w:p>
    <w:p w14:paraId="3854CE76" w14:textId="77777777" w:rsidR="00B867D0" w:rsidRPr="00B867D0" w:rsidRDefault="00B867D0" w:rsidP="00B867D0">
      <w:r w:rsidRPr="00B867D0">
        <w:t>1. Удостоверение народного дружинника (далее – удостоверение) выдается руководителем исполнительного органа города Севастополя, уполномоченного в сфере взаимодействия с федеральными органами исполнительной власти, а также общественными организациями, участвующими в поддержании правопорядка (далее – уполномоченное лицо). (Пункт в редакции Закона города Севастополя от 26.03.2026 г. </w:t>
      </w:r>
      <w:hyperlink r:id="rId70" w:history="1">
        <w:r w:rsidRPr="00B867D0">
          <w:rPr>
            <w:rStyle w:val="ac"/>
          </w:rPr>
          <w:t>№ 902-ЗС</w:t>
        </w:r>
      </w:hyperlink>
      <w:r w:rsidRPr="00B867D0">
        <w:t>)</w:t>
      </w:r>
    </w:p>
    <w:p w14:paraId="28814741" w14:textId="77777777" w:rsidR="00B867D0" w:rsidRPr="00B867D0" w:rsidRDefault="00B867D0" w:rsidP="00B867D0">
      <w:r w:rsidRPr="00B867D0">
        <w:t>2. Бланки удостоверений являются документами строгой отчетности. За хранение и учет бланков удостоверений ответственность несет уполномоченное лицо.</w:t>
      </w:r>
    </w:p>
    <w:p w14:paraId="02975FE9" w14:textId="77777777" w:rsidR="00B867D0" w:rsidRPr="00B867D0" w:rsidRDefault="00B867D0" w:rsidP="00B867D0">
      <w:r w:rsidRPr="00B867D0">
        <w:t>3. Удостоверение подписывается уполномоченным лицом и заверяется печатью исполнительного органа города Севастополя, уполномоченного в сфере взаимодействия с федеральными органами исполнительной власти, а также общественными организациями, участвующими в поддержании правопорядка. Фотография народного дружинника также заверяется печатью указанного органа. Графы удостоверения заполняются в полном соответствии с личными данными народного дружинника. Исправления и подчистки на бланке удостоверения не допускаются. (Пункт в редакции Закона города Севастополя от 26.03.2026 г. </w:t>
      </w:r>
      <w:hyperlink r:id="rId71" w:history="1">
        <w:r w:rsidRPr="00B867D0">
          <w:rPr>
            <w:rStyle w:val="ac"/>
          </w:rPr>
          <w:t>№ 902-ЗС</w:t>
        </w:r>
      </w:hyperlink>
      <w:r w:rsidRPr="00B867D0">
        <w:t>)</w:t>
      </w:r>
    </w:p>
    <w:p w14:paraId="04471237" w14:textId="77777777" w:rsidR="00B867D0" w:rsidRPr="00B867D0" w:rsidRDefault="00B867D0" w:rsidP="00B867D0">
      <w:r w:rsidRPr="00B867D0">
        <w:t>4. После оформления удостоверения уполномоченное лицо регистрирует его в журнале учета выдачи и сдачи удостоверений.</w:t>
      </w:r>
    </w:p>
    <w:p w14:paraId="35926DAC" w14:textId="77777777" w:rsidR="00B867D0" w:rsidRPr="00B867D0" w:rsidRDefault="00B867D0" w:rsidP="00B867D0">
      <w:r w:rsidRPr="00B867D0">
        <w:t>5. Удостоверение вручается народному дружиннику под подпись, как правило, в торжественной обстановке в присутствии членов народной дружины.</w:t>
      </w:r>
    </w:p>
    <w:p w14:paraId="4D8637F7" w14:textId="77777777" w:rsidR="00B867D0" w:rsidRPr="00B867D0" w:rsidRDefault="00B867D0" w:rsidP="00B867D0">
      <w:r w:rsidRPr="00B867D0">
        <w:lastRenderedPageBreak/>
        <w:t>6. Удостоверение выдается на трехлетний срок, после чего производится продление срока его действия или замена на новое удостоверение.</w:t>
      </w:r>
    </w:p>
    <w:p w14:paraId="311DDD24" w14:textId="77777777" w:rsidR="00B867D0" w:rsidRPr="00B867D0" w:rsidRDefault="00B867D0" w:rsidP="00B867D0">
      <w:r w:rsidRPr="00B867D0">
        <w:t>7. В случае утраты или порчи удостоверения, истечения срока его действия или изменения персональных данных народного дружинника производится замена удостоверения. Ранее выданное удостоверение (за исключением случаев его утраты) сдается по месту получения нового удостоверения.</w:t>
      </w:r>
    </w:p>
    <w:p w14:paraId="61B982D2" w14:textId="77777777" w:rsidR="00B867D0" w:rsidRPr="00B867D0" w:rsidRDefault="00B867D0" w:rsidP="00B867D0">
      <w:r w:rsidRPr="00B867D0">
        <w:t>8. Удостоверение сдается командиру народной дружины в день выхода (исключения) народного дружинника из народной дружины. Командир народной дружины не позднее 30 календарных дней после получения удостоверения от народного дружинника сдает удостоверение уполномоченному лицу.</w:t>
      </w:r>
    </w:p>
    <w:p w14:paraId="24DC9CD7" w14:textId="77777777" w:rsidR="00B867D0" w:rsidRPr="00B867D0" w:rsidRDefault="00B867D0" w:rsidP="00B867D0">
      <w:r w:rsidRPr="00B867D0">
        <w:t>9. При сдаче командиром народной дружины удостоверения, указанного в пункте 8 настоящего порядка, уполномоченному лицу, а также при выдаче уполномоченным лицом нового удостоверения народному дружиннику делается соответствующая запись в журнале учета выдачи и сдачи удостоверений.</w:t>
      </w:r>
    </w:p>
    <w:p w14:paraId="3E79A2D2" w14:textId="77777777" w:rsidR="00B867D0" w:rsidRPr="00B867D0" w:rsidRDefault="00B867D0" w:rsidP="00B867D0">
      <w:r w:rsidRPr="00B867D0">
        <w:t>10. Использованные удостоверения и испорченные бланки удостоверений подлежат уничтожению, о чем составляется акт, содержащий полные сведения об уничтожаемых использованных удостоверениях и испорченных бланках удостоверений.</w:t>
      </w:r>
    </w:p>
    <w:p w14:paraId="5B682D67" w14:textId="77777777" w:rsidR="00B867D0" w:rsidRPr="00B867D0" w:rsidRDefault="00B867D0" w:rsidP="00B867D0">
      <w:r w:rsidRPr="00B867D0">
        <w:t>Приложение 2</w:t>
      </w:r>
    </w:p>
    <w:p w14:paraId="46A29D76" w14:textId="77777777" w:rsidR="00B867D0" w:rsidRPr="00B867D0" w:rsidRDefault="00B867D0" w:rsidP="00B867D0">
      <w:r w:rsidRPr="00B867D0">
        <w:t>к Закону города Севастополя</w:t>
      </w:r>
    </w:p>
    <w:p w14:paraId="677F97EC" w14:textId="77777777" w:rsidR="00B867D0" w:rsidRPr="00B867D0" w:rsidRDefault="00B867D0" w:rsidP="00B867D0">
      <w:r w:rsidRPr="00B867D0">
        <w:t>«Об участии граждан в охране общественного порядка</w:t>
      </w:r>
    </w:p>
    <w:p w14:paraId="24F433B2" w14:textId="77777777" w:rsidR="00B867D0" w:rsidRPr="00B867D0" w:rsidRDefault="00B867D0" w:rsidP="00B867D0">
      <w:r w:rsidRPr="00B867D0">
        <w:t>в городе Севастополе»</w:t>
      </w:r>
    </w:p>
    <w:p w14:paraId="476FE9E9" w14:textId="77777777" w:rsidR="00B867D0" w:rsidRPr="00B867D0" w:rsidRDefault="00B867D0" w:rsidP="00B867D0">
      <w:r w:rsidRPr="00B867D0">
        <w:t>(В редакции Закона города Севастополя от 17.06.2021 г. </w:t>
      </w:r>
      <w:hyperlink r:id="rId72" w:history="1">
        <w:r w:rsidRPr="00B867D0">
          <w:rPr>
            <w:rStyle w:val="ac"/>
          </w:rPr>
          <w:t>№ 648-ЗС</w:t>
        </w:r>
      </w:hyperlink>
      <w:r w:rsidRPr="00B867D0">
        <w:t>)</w:t>
      </w:r>
    </w:p>
    <w:p w14:paraId="2B6D7CF7" w14:textId="77777777" w:rsidR="00B867D0" w:rsidRPr="00B867D0" w:rsidRDefault="00B867D0" w:rsidP="00B867D0">
      <w:r w:rsidRPr="00B867D0">
        <w:rPr>
          <w:b/>
          <w:bCs/>
        </w:rPr>
        <w:t>Образец удостоверения народного дружинника</w:t>
      </w:r>
    </w:p>
    <w:p w14:paraId="225FEA19" w14:textId="77777777" w:rsidR="00B867D0" w:rsidRPr="00B867D0" w:rsidRDefault="00B867D0" w:rsidP="00B867D0">
      <w:r w:rsidRPr="00B867D0">
        <w:t>Лицевая сторона удостоверения народного дружинника</w:t>
      </w:r>
    </w:p>
    <w:p w14:paraId="54A476CE" w14:textId="77777777" w:rsidR="00B867D0" w:rsidRPr="00B867D0" w:rsidRDefault="00B867D0" w:rsidP="00B867D0">
      <w:r w:rsidRPr="00B867D0">
        <w:t>Оборотная сторона удостоверения народного дружинника</w:t>
      </w:r>
    </w:p>
    <w:p w14:paraId="446E9FBE" w14:textId="77777777" w:rsidR="00B867D0" w:rsidRPr="00B867D0" w:rsidRDefault="00B867D0" w:rsidP="00B867D0">
      <w:r w:rsidRPr="00B867D0">
        <w:rPr>
          <w:b/>
          <w:bCs/>
        </w:rPr>
        <w:t>Описание удостоверения народного дружинника</w:t>
      </w:r>
    </w:p>
    <w:p w14:paraId="62F30CDF" w14:textId="77777777" w:rsidR="00B867D0" w:rsidRPr="00B867D0" w:rsidRDefault="00B867D0" w:rsidP="00B867D0">
      <w:r w:rsidRPr="00B867D0">
        <w:t xml:space="preserve">Удостоверение народного дружинника (далее – удостоверение) представляет собой </w:t>
      </w:r>
      <w:proofErr w:type="gramStart"/>
      <w:r w:rsidRPr="00B867D0">
        <w:t>книжку</w:t>
      </w:r>
      <w:proofErr w:type="gramEnd"/>
      <w:r w:rsidRPr="00B867D0">
        <w:t xml:space="preserve"> размером 6,5 Ч 20 см (в развернутом виде), обложка которой изготовлена из материала красного (бордового) цвета. Внутренние вклейки удостоверения выполнены из бумаги белого цвета.</w:t>
      </w:r>
    </w:p>
    <w:p w14:paraId="2141A07A" w14:textId="77777777" w:rsidR="00B867D0" w:rsidRPr="00B867D0" w:rsidRDefault="00B867D0" w:rsidP="00B867D0">
      <w:r w:rsidRPr="00B867D0">
        <w:lastRenderedPageBreak/>
        <w:t>В правой верхней части лицевой стороны удостоверения расположена надпись золотистого цвета в две строки «УДОСТОВЕРЕНИЕ НАРОДНОГО ДРУЖИННИКА».</w:t>
      </w:r>
    </w:p>
    <w:p w14:paraId="6DB63D83" w14:textId="77777777" w:rsidR="00B867D0" w:rsidRPr="00B867D0" w:rsidRDefault="00B867D0" w:rsidP="00B867D0">
      <w:r w:rsidRPr="00B867D0">
        <w:t>На оборотной стороне удостоверения – белое поле с тонким красным тангиром. В верхней части оборотной стороны удостоверения – червленая полоса с белой прожилкой, на которой слева располагается изображение герба города Севастополя, справа от него – надпись белым цветом «НАРОДНАЯ ДРУЖИНА», под ней – надпись червленым цветом «город Севастополь», справа – надпись белым цветом «УДОСТОВЕРЕНИЕ №», место для проставления номера удостоверения.</w:t>
      </w:r>
    </w:p>
    <w:p w14:paraId="0362B897" w14:textId="77777777" w:rsidR="00B867D0" w:rsidRPr="00B867D0" w:rsidRDefault="00B867D0" w:rsidP="00B867D0">
      <w:r w:rsidRPr="00B867D0">
        <w:t>В левой части оборотной стороны удостоверения, слева, вклеивается фотография народного дружинника (3 Ч 4 см). Справа от фотографии изображен герб города Севастополя, а также записываются фамилия, имя и отчество (при наличии) народного дружинника, ниже располагается надпись червленым цветом «Является членом Народной дружины по охране общественного порядка в городе Севастополе».</w:t>
      </w:r>
    </w:p>
    <w:p w14:paraId="7D501ED7" w14:textId="77777777" w:rsidR="00B867D0" w:rsidRPr="00B867D0" w:rsidRDefault="00B867D0" w:rsidP="00B867D0">
      <w:r w:rsidRPr="00B867D0">
        <w:t>Оттиск печати исполнительного органа города Севастополя, уполномоченного в сфере взаимодействия с федеральными органами исполнительной власти, а также общественными организациями, участвующими в поддержании правопорядка (далее – уполномоченный орган), ставится в правом нижнем углу фотографии народного дружинника, частично захватывая записанные фамилию, имя и отчество (при наличии) народного дружинника. (В редакции Закона города Севастополя от 26.03.2026 г. </w:t>
      </w:r>
      <w:hyperlink r:id="rId73" w:history="1">
        <w:r w:rsidRPr="00B867D0">
          <w:rPr>
            <w:rStyle w:val="ac"/>
          </w:rPr>
          <w:t>№ 902-ЗС</w:t>
        </w:r>
      </w:hyperlink>
      <w:r w:rsidRPr="00B867D0">
        <w:t>)</w:t>
      </w:r>
    </w:p>
    <w:p w14:paraId="05BC21D5" w14:textId="77777777" w:rsidR="00B867D0" w:rsidRPr="00B867D0" w:rsidRDefault="00B867D0" w:rsidP="00B867D0">
      <w:r w:rsidRPr="00B867D0">
        <w:t>В правой части оборотной стороны удостоверения, справа, расположено изображение знака народного дружинника, слева от него изображен герб города Севастополя, а также указываются дата выдачи удостоверения, срок его действия и данные о продлении срока действия удостоверения, заверенные оттиском печати уполномоченного органа.</w:t>
      </w:r>
    </w:p>
    <w:p w14:paraId="1D6AA872" w14:textId="77777777" w:rsidR="00B867D0" w:rsidRPr="00B867D0" w:rsidRDefault="00B867D0" w:rsidP="00B867D0">
      <w:r w:rsidRPr="00B867D0">
        <w:t>В правой нижней части оборотной стороны удостоверения располагается надпись «Директор ДОБ г. Севастополя», место для подписи, фамилии и инициалов директора Департамента общественной безопасности города Севастополя.</w:t>
      </w:r>
    </w:p>
    <w:p w14:paraId="1FCCDC82" w14:textId="77777777" w:rsidR="00B867D0" w:rsidRPr="00B867D0" w:rsidRDefault="00B867D0" w:rsidP="00B867D0">
      <w:r w:rsidRPr="00B867D0">
        <w:t>Приложение 3</w:t>
      </w:r>
    </w:p>
    <w:p w14:paraId="11341875" w14:textId="77777777" w:rsidR="00B867D0" w:rsidRPr="00B867D0" w:rsidRDefault="00B867D0" w:rsidP="00B867D0">
      <w:r w:rsidRPr="00B867D0">
        <w:t>к Закону города Севастополя</w:t>
      </w:r>
    </w:p>
    <w:p w14:paraId="169B00F2" w14:textId="77777777" w:rsidR="00B867D0" w:rsidRPr="00B867D0" w:rsidRDefault="00B867D0" w:rsidP="00B867D0">
      <w:r w:rsidRPr="00B867D0">
        <w:t>«Об участии граждан в охране</w:t>
      </w:r>
    </w:p>
    <w:p w14:paraId="537FFF7B" w14:textId="77777777" w:rsidR="00B867D0" w:rsidRPr="00B867D0" w:rsidRDefault="00B867D0" w:rsidP="00B867D0">
      <w:r w:rsidRPr="00B867D0">
        <w:lastRenderedPageBreak/>
        <w:t>общественного порядка в городе Севастополе»</w:t>
      </w:r>
    </w:p>
    <w:p w14:paraId="7078FB08" w14:textId="77777777" w:rsidR="00B867D0" w:rsidRPr="00B867D0" w:rsidRDefault="00B867D0" w:rsidP="00B867D0">
      <w:r w:rsidRPr="00B867D0">
        <w:t>(В редакции Закона города Севастополя от 17.06.2021 г. </w:t>
      </w:r>
      <w:hyperlink r:id="rId74" w:history="1">
        <w:r w:rsidRPr="00B867D0">
          <w:rPr>
            <w:rStyle w:val="ac"/>
          </w:rPr>
          <w:t>№ 648-ЗС</w:t>
        </w:r>
      </w:hyperlink>
      <w:r w:rsidRPr="00B867D0">
        <w:t>)</w:t>
      </w:r>
    </w:p>
    <w:p w14:paraId="6C434A94" w14:textId="77777777" w:rsidR="00B867D0" w:rsidRPr="00B867D0" w:rsidRDefault="00B867D0" w:rsidP="00B867D0">
      <w:r w:rsidRPr="00B867D0">
        <w:rPr>
          <w:b/>
          <w:bCs/>
        </w:rPr>
        <w:t>Образец нагрудного знака народного дружинника</w:t>
      </w:r>
    </w:p>
    <w:p w14:paraId="6C910686" w14:textId="77777777" w:rsidR="00B867D0" w:rsidRPr="00B867D0" w:rsidRDefault="00B867D0" w:rsidP="00B867D0">
      <w:r w:rsidRPr="00B867D0">
        <w:rPr>
          <w:b/>
          <w:bCs/>
        </w:rPr>
        <w:t>Описание нагрудного знака народного дружинника</w:t>
      </w:r>
    </w:p>
    <w:p w14:paraId="12B43F24" w14:textId="77777777" w:rsidR="00B867D0" w:rsidRPr="00B867D0" w:rsidRDefault="00B867D0" w:rsidP="00B867D0">
      <w:r w:rsidRPr="00B867D0">
        <w:t>Нагрудный знак народного дружинника представляет собой изделие из латуни размером 5,5 Ч 3,8 см на черном кожаном хлястике с петлей в верхней части для крепления на пуговицу. В центре нагрудного знака народного дружинника располагается медальон с портретами трех воинов, изображенных в профиль. Слева – древний витязь в шлеме, по центру – русский пехотинец времен первой обороны Севастополя 1854–1855 годов в бескозырке, справа – матрос времен Великой Отечественной войны 1941–1945 годов в фуражке-бескозырке. Медальон обрамлен лавровым венком с вплетенной георгиевской лентой в нижней его части. В центре георгиевской ленты расположена надпись «СЕВАСТОПОЛЬ». Под надписью находится награда городу Севастополю – медаль «Золотая Звезда». В верхней части лаврового венка – надпись «ДРУЖИННИК» на червленой ленте. Вся композиция расположена на адмиралтейском якоре с перекрещенными пушками времен первой обороны Севастополя 1854–1855 годов в Андреевский крест.</w:t>
      </w:r>
    </w:p>
    <w:p w14:paraId="27E6F051" w14:textId="77777777" w:rsidR="00B867D0" w:rsidRPr="00B867D0" w:rsidRDefault="00B867D0" w:rsidP="00B867D0">
      <w:r w:rsidRPr="00B867D0">
        <w:t>Приложение 4</w:t>
      </w:r>
    </w:p>
    <w:p w14:paraId="619E1BA8" w14:textId="77777777" w:rsidR="00B867D0" w:rsidRPr="00B867D0" w:rsidRDefault="00B867D0" w:rsidP="00B867D0">
      <w:r w:rsidRPr="00B867D0">
        <w:t>к Закону города Севастополя</w:t>
      </w:r>
    </w:p>
    <w:p w14:paraId="0997D9C5" w14:textId="77777777" w:rsidR="00B867D0" w:rsidRPr="00B867D0" w:rsidRDefault="00B867D0" w:rsidP="00B867D0">
      <w:r w:rsidRPr="00B867D0">
        <w:t>«Об участии граждан</w:t>
      </w:r>
    </w:p>
    <w:p w14:paraId="218A16F6" w14:textId="77777777" w:rsidR="00B867D0" w:rsidRPr="00B867D0" w:rsidRDefault="00B867D0" w:rsidP="00B867D0">
      <w:r w:rsidRPr="00B867D0">
        <w:t>в охране общественного порядка</w:t>
      </w:r>
    </w:p>
    <w:p w14:paraId="499F9E47" w14:textId="77777777" w:rsidR="00B867D0" w:rsidRPr="00B867D0" w:rsidRDefault="00B867D0" w:rsidP="00B867D0">
      <w:r w:rsidRPr="00B867D0">
        <w:t>в городе Севастополе»</w:t>
      </w:r>
    </w:p>
    <w:p w14:paraId="0B87EB81" w14:textId="77777777" w:rsidR="00B867D0" w:rsidRPr="00B867D0" w:rsidRDefault="00B867D0" w:rsidP="00B867D0">
      <w:r w:rsidRPr="00B867D0">
        <w:t>(В редакции Закона города</w:t>
      </w:r>
    </w:p>
    <w:p w14:paraId="786261F1" w14:textId="77777777" w:rsidR="00B867D0" w:rsidRPr="00B867D0" w:rsidRDefault="00B867D0" w:rsidP="00B867D0">
      <w:r w:rsidRPr="00B867D0">
        <w:t>Севастополя от 17.06.2021 г. </w:t>
      </w:r>
      <w:hyperlink r:id="rId75" w:history="1">
        <w:r w:rsidRPr="00B867D0">
          <w:rPr>
            <w:rStyle w:val="ac"/>
          </w:rPr>
          <w:t>№ 648-ЗС</w:t>
        </w:r>
      </w:hyperlink>
      <w:r w:rsidRPr="00B867D0">
        <w:t>)</w:t>
      </w:r>
    </w:p>
    <w:p w14:paraId="71544F96" w14:textId="77777777" w:rsidR="00B867D0" w:rsidRPr="00B867D0" w:rsidRDefault="00B867D0" w:rsidP="00B867D0">
      <w:r w:rsidRPr="00B867D0">
        <w:rPr>
          <w:b/>
          <w:bCs/>
        </w:rPr>
        <w:t>Образец нарукавной повязки народного дружинника</w:t>
      </w:r>
      <w:r w:rsidRPr="00B867D0">
        <w:br/>
      </w:r>
      <w:r w:rsidRPr="00B867D0">
        <w:rPr>
          <w:b/>
          <w:bCs/>
        </w:rPr>
        <w:t>Описание нарукавной повязки народного дружинника</w:t>
      </w:r>
    </w:p>
    <w:p w14:paraId="4A7E2334" w14:textId="77777777" w:rsidR="00B867D0" w:rsidRPr="00B867D0" w:rsidRDefault="00B867D0" w:rsidP="00B867D0">
      <w:r w:rsidRPr="00B867D0">
        <w:t>Красная повязка из плотного водоотталкивающего материала размером 35 х 10 см с белой надписью по центру «НАРОДНЫЙ ДРУЖИННИК». По краям находятся четыре тесемки для крепления повязки охватом на рукаве.».</w:t>
      </w:r>
    </w:p>
    <w:p w14:paraId="64196984" w14:textId="77777777" w:rsidR="00B867D0" w:rsidRPr="00B867D0" w:rsidRDefault="00B867D0" w:rsidP="00B867D0">
      <w:r w:rsidRPr="00B867D0">
        <w:t>ОПИСАНИЕ НАГРУДНОГО ЗНАКА</w:t>
      </w:r>
    </w:p>
    <w:p w14:paraId="3DF1CECF" w14:textId="77777777" w:rsidR="00B867D0" w:rsidRPr="00B867D0" w:rsidRDefault="00B867D0" w:rsidP="00B867D0">
      <w:r w:rsidRPr="00B867D0">
        <w:t>НАРОДНОГО ДРУЖИННИКА В ГОРОДЕ СЕВАСТОПОЛЕ</w:t>
      </w:r>
    </w:p>
    <w:p w14:paraId="0097BD96" w14:textId="77777777" w:rsidR="00B867D0" w:rsidRPr="00B867D0" w:rsidRDefault="00B867D0" w:rsidP="00B867D0">
      <w:r w:rsidRPr="00B867D0">
        <w:lastRenderedPageBreak/>
        <w:t>1. Нагрудный знак представляет собой изделие из латуни или алюминия желтого цвета размером 6,2 см x 5 см. В верхней части нагрудного знака расположена надпись красного цвета «ГОРОД СЕВАСТОПОЛЬ», высота букв 0,4 см, ниже которой расположен венок из лавровых листьев. Внутри венка расположен пятигранник белого цвета, внутри которого по центру расположен скошенный справа геральдический щит французской формы с отношением ширины к высоте как 8 к 9. В правой верхней стороне щита на серебряном (светло-сером) поле изображена медаль «Золотая звезда», учрежденная Указом Президиума Верховного Совета СССР от 1 августа 1939 года «О дополнительных знаках отличия для Героев Советского Союза». На левой нижней стороне щита на лазоревом (голубом) поле изображен силуэт памятника затопленным кораблям серебряного (светло-серого) цвета (вид с берега бухты). Композиционно объединяет два поля щита лавровая ветвь золотистого цвета, символизирующая славу защитников Севастополя. Щит имеет внешнюю кайму золотистого цвета. Под щитом изображена развевающаяся трехцветная лента шириной 1,4 см, символизирующая цвета флага Российской Федерации. В середине ленты – надпись «ДРУЖИННИК» желтого цвета, высота букв 0,6 см.</w:t>
      </w:r>
    </w:p>
    <w:p w14:paraId="5850C38F" w14:textId="77777777" w:rsidR="00B867D0" w:rsidRPr="00B867D0" w:rsidRDefault="00B867D0" w:rsidP="00B867D0">
      <w:r w:rsidRPr="00B867D0">
        <w:t>2. На обратной стороне нагрудного знака находится булавка для крепления к одежде.</w:t>
      </w:r>
    </w:p>
    <w:p w14:paraId="2EABFE4E" w14:textId="77777777" w:rsidR="004B59C5" w:rsidRPr="00B867D0" w:rsidRDefault="004B59C5" w:rsidP="00B867D0"/>
    <w:sectPr w:rsidR="004B59C5" w:rsidRPr="00B867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D0"/>
    <w:rsid w:val="004B59C5"/>
    <w:rsid w:val="00904823"/>
    <w:rsid w:val="009E17AF"/>
    <w:rsid w:val="00B80816"/>
    <w:rsid w:val="00B867D0"/>
    <w:rsid w:val="00F53D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CF50"/>
  <w15:chartTrackingRefBased/>
  <w15:docId w15:val="{4E54184F-670A-44E8-A8B0-08BE97100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17AF"/>
    <w:pPr>
      <w:jc w:val="both"/>
    </w:pPr>
    <w:rPr>
      <w:rFonts w:ascii="Times New Roman" w:hAnsi="Times New Roman"/>
      <w:sz w:val="28"/>
    </w:rPr>
  </w:style>
  <w:style w:type="paragraph" w:styleId="1">
    <w:name w:val="heading 1"/>
    <w:basedOn w:val="a"/>
    <w:next w:val="a"/>
    <w:link w:val="10"/>
    <w:uiPriority w:val="9"/>
    <w:qFormat/>
    <w:rsid w:val="00B86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86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867D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B867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B867D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B867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867D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867D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867D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67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867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867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867D0"/>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B867D0"/>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B867D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867D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867D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867D0"/>
    <w:rPr>
      <w:rFonts w:eastAsiaTheme="majorEastAsia" w:cstheme="majorBidi"/>
      <w:color w:val="272727" w:themeColor="text1" w:themeTint="D8"/>
      <w:sz w:val="28"/>
    </w:rPr>
  </w:style>
  <w:style w:type="paragraph" w:styleId="a3">
    <w:name w:val="Title"/>
    <w:basedOn w:val="a"/>
    <w:next w:val="a"/>
    <w:link w:val="a4"/>
    <w:uiPriority w:val="10"/>
    <w:qFormat/>
    <w:rsid w:val="00B86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867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7D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867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867D0"/>
    <w:pPr>
      <w:spacing w:before="160"/>
      <w:jc w:val="center"/>
    </w:pPr>
    <w:rPr>
      <w:i/>
      <w:iCs/>
      <w:color w:val="404040" w:themeColor="text1" w:themeTint="BF"/>
    </w:rPr>
  </w:style>
  <w:style w:type="character" w:customStyle="1" w:styleId="22">
    <w:name w:val="Цитата 2 Знак"/>
    <w:basedOn w:val="a0"/>
    <w:link w:val="21"/>
    <w:uiPriority w:val="29"/>
    <w:rsid w:val="00B867D0"/>
    <w:rPr>
      <w:rFonts w:ascii="Times New Roman" w:hAnsi="Times New Roman"/>
      <w:i/>
      <w:iCs/>
      <w:color w:val="404040" w:themeColor="text1" w:themeTint="BF"/>
      <w:sz w:val="28"/>
    </w:rPr>
  </w:style>
  <w:style w:type="paragraph" w:styleId="a7">
    <w:name w:val="List Paragraph"/>
    <w:basedOn w:val="a"/>
    <w:uiPriority w:val="34"/>
    <w:qFormat/>
    <w:rsid w:val="00B867D0"/>
    <w:pPr>
      <w:ind w:left="720"/>
      <w:contextualSpacing/>
    </w:pPr>
  </w:style>
  <w:style w:type="character" w:styleId="a8">
    <w:name w:val="Intense Emphasis"/>
    <w:basedOn w:val="a0"/>
    <w:uiPriority w:val="21"/>
    <w:qFormat/>
    <w:rsid w:val="00B867D0"/>
    <w:rPr>
      <w:i/>
      <w:iCs/>
      <w:color w:val="0F4761" w:themeColor="accent1" w:themeShade="BF"/>
    </w:rPr>
  </w:style>
  <w:style w:type="paragraph" w:styleId="a9">
    <w:name w:val="Intense Quote"/>
    <w:basedOn w:val="a"/>
    <w:next w:val="a"/>
    <w:link w:val="aa"/>
    <w:uiPriority w:val="30"/>
    <w:qFormat/>
    <w:rsid w:val="00B86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867D0"/>
    <w:rPr>
      <w:rFonts w:ascii="Times New Roman" w:hAnsi="Times New Roman"/>
      <w:i/>
      <w:iCs/>
      <w:color w:val="0F4761" w:themeColor="accent1" w:themeShade="BF"/>
      <w:sz w:val="28"/>
    </w:rPr>
  </w:style>
  <w:style w:type="character" w:styleId="ab">
    <w:name w:val="Intense Reference"/>
    <w:basedOn w:val="a0"/>
    <w:uiPriority w:val="32"/>
    <w:qFormat/>
    <w:rsid w:val="00B867D0"/>
    <w:rPr>
      <w:b/>
      <w:bCs/>
      <w:smallCaps/>
      <w:color w:val="0F4761" w:themeColor="accent1" w:themeShade="BF"/>
      <w:spacing w:val="5"/>
    </w:rPr>
  </w:style>
  <w:style w:type="character" w:styleId="ac">
    <w:name w:val="Hyperlink"/>
    <w:basedOn w:val="a0"/>
    <w:uiPriority w:val="99"/>
    <w:unhideWhenUsed/>
    <w:rsid w:val="00B867D0"/>
    <w:rPr>
      <w:color w:val="467886" w:themeColor="hyperlink"/>
      <w:u w:val="single"/>
    </w:rPr>
  </w:style>
  <w:style w:type="character" w:styleId="ad">
    <w:name w:val="Unresolved Mention"/>
    <w:basedOn w:val="a0"/>
    <w:uiPriority w:val="99"/>
    <w:semiHidden/>
    <w:unhideWhenUsed/>
    <w:rsid w:val="00B86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251979">
      <w:bodyDiv w:val="1"/>
      <w:marLeft w:val="0"/>
      <w:marRight w:val="0"/>
      <w:marTop w:val="0"/>
      <w:marBottom w:val="0"/>
      <w:divBdr>
        <w:top w:val="none" w:sz="0" w:space="0" w:color="auto"/>
        <w:left w:val="none" w:sz="0" w:space="0" w:color="auto"/>
        <w:bottom w:val="none" w:sz="0" w:space="0" w:color="auto"/>
        <w:right w:val="none" w:sz="0" w:space="0" w:color="auto"/>
      </w:divBdr>
      <w:divsChild>
        <w:div w:id="4328080">
          <w:marLeft w:val="0"/>
          <w:marRight w:val="0"/>
          <w:marTop w:val="0"/>
          <w:marBottom w:val="0"/>
          <w:divBdr>
            <w:top w:val="none" w:sz="0" w:space="0" w:color="auto"/>
            <w:left w:val="none" w:sz="0" w:space="0" w:color="auto"/>
            <w:bottom w:val="none" w:sz="0" w:space="0" w:color="auto"/>
            <w:right w:val="none" w:sz="0" w:space="0" w:color="auto"/>
          </w:divBdr>
          <w:divsChild>
            <w:div w:id="1871986025">
              <w:marLeft w:val="0"/>
              <w:marRight w:val="0"/>
              <w:marTop w:val="0"/>
              <w:marBottom w:val="0"/>
              <w:divBdr>
                <w:top w:val="none" w:sz="0" w:space="0" w:color="auto"/>
                <w:left w:val="none" w:sz="0" w:space="0" w:color="auto"/>
                <w:bottom w:val="none" w:sz="0" w:space="0" w:color="auto"/>
                <w:right w:val="none" w:sz="0" w:space="0" w:color="auto"/>
              </w:divBdr>
              <w:divsChild>
                <w:div w:id="143744029">
                  <w:marLeft w:val="0"/>
                  <w:marRight w:val="0"/>
                  <w:marTop w:val="0"/>
                  <w:marBottom w:val="0"/>
                  <w:divBdr>
                    <w:top w:val="none" w:sz="0" w:space="0" w:color="auto"/>
                    <w:left w:val="none" w:sz="0" w:space="0" w:color="auto"/>
                    <w:bottom w:val="none" w:sz="0" w:space="0" w:color="auto"/>
                    <w:right w:val="none" w:sz="0" w:space="0" w:color="auto"/>
                  </w:divBdr>
                  <w:divsChild>
                    <w:div w:id="13404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771250">
      <w:bodyDiv w:val="1"/>
      <w:marLeft w:val="0"/>
      <w:marRight w:val="0"/>
      <w:marTop w:val="0"/>
      <w:marBottom w:val="0"/>
      <w:divBdr>
        <w:top w:val="none" w:sz="0" w:space="0" w:color="auto"/>
        <w:left w:val="none" w:sz="0" w:space="0" w:color="auto"/>
        <w:bottom w:val="none" w:sz="0" w:space="0" w:color="auto"/>
        <w:right w:val="none" w:sz="0" w:space="0" w:color="auto"/>
      </w:divBdr>
      <w:divsChild>
        <w:div w:id="233009910">
          <w:marLeft w:val="0"/>
          <w:marRight w:val="0"/>
          <w:marTop w:val="0"/>
          <w:marBottom w:val="0"/>
          <w:divBdr>
            <w:top w:val="none" w:sz="0" w:space="0" w:color="auto"/>
            <w:left w:val="none" w:sz="0" w:space="0" w:color="auto"/>
            <w:bottom w:val="none" w:sz="0" w:space="0" w:color="auto"/>
            <w:right w:val="none" w:sz="0" w:space="0" w:color="auto"/>
          </w:divBdr>
          <w:divsChild>
            <w:div w:id="1631865341">
              <w:marLeft w:val="0"/>
              <w:marRight w:val="0"/>
              <w:marTop w:val="0"/>
              <w:marBottom w:val="0"/>
              <w:divBdr>
                <w:top w:val="none" w:sz="0" w:space="0" w:color="auto"/>
                <w:left w:val="none" w:sz="0" w:space="0" w:color="auto"/>
                <w:bottom w:val="none" w:sz="0" w:space="0" w:color="auto"/>
                <w:right w:val="none" w:sz="0" w:space="0" w:color="auto"/>
              </w:divBdr>
              <w:divsChild>
                <w:div w:id="614216253">
                  <w:marLeft w:val="0"/>
                  <w:marRight w:val="0"/>
                  <w:marTop w:val="0"/>
                  <w:marBottom w:val="0"/>
                  <w:divBdr>
                    <w:top w:val="none" w:sz="0" w:space="0" w:color="auto"/>
                    <w:left w:val="none" w:sz="0" w:space="0" w:color="auto"/>
                    <w:bottom w:val="none" w:sz="0" w:space="0" w:color="auto"/>
                    <w:right w:val="none" w:sz="0" w:space="0" w:color="auto"/>
                  </w:divBdr>
                  <w:divsChild>
                    <w:div w:id="18204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vzakon.ru/view/laws/bank/2019/zakon_n_487_zs_ot_12_03_2019/" TargetMode="External"/><Relationship Id="rId21" Type="http://schemas.openxmlformats.org/officeDocument/2006/relationships/hyperlink" Target="https://sevzakon.ru/view/laws/bank/2019/zakon_n_487_zs_ot_12_03_2019/" TargetMode="External"/><Relationship Id="rId42" Type="http://schemas.openxmlformats.org/officeDocument/2006/relationships/hyperlink" Target="https://sevzakon.ru/view/laws/bank/2019/zakon_n_487_zs_ot_12_03_2019/" TargetMode="External"/><Relationship Id="rId47" Type="http://schemas.openxmlformats.org/officeDocument/2006/relationships/hyperlink" Target="https://sevzakon.ru/view/laws/bank/2019/zakon_n_487_zs_ot_12_03_2019/" TargetMode="External"/><Relationship Id="rId63" Type="http://schemas.openxmlformats.org/officeDocument/2006/relationships/hyperlink" Target="https://sevzakon.ru/view/laws/bank/2019/zakon_n_487_zs_ot_12_03_2019/" TargetMode="External"/><Relationship Id="rId68" Type="http://schemas.openxmlformats.org/officeDocument/2006/relationships/hyperlink" Target="https://sevzakon.ru/view/laws/bank/2021/zakon_n_648_zs_ot_17_06_2021/" TargetMode="External"/><Relationship Id="rId16" Type="http://schemas.openxmlformats.org/officeDocument/2006/relationships/hyperlink" Target="https://sevzakon.ru/view/laws/bank/2017/zakon_n_377_zs_ot_14_11_2017/" TargetMode="External"/><Relationship Id="rId11" Type="http://schemas.openxmlformats.org/officeDocument/2006/relationships/hyperlink" Target="https://sevzakon.ru/view/laws/bank/2019/zakon_n_487_zs_ot_12_03_2019/" TargetMode="External"/><Relationship Id="rId24" Type="http://schemas.openxmlformats.org/officeDocument/2006/relationships/hyperlink" Target="https://sevzakon.ru/view/laws/bank/2022/zakon_n_693_zs_ot_25_03_2022/" TargetMode="External"/><Relationship Id="rId32" Type="http://schemas.openxmlformats.org/officeDocument/2006/relationships/hyperlink" Target="https://sevzakon.ru/view/laws/bank/2019/zakon_n_487_zs_ot_12_03_2019/" TargetMode="External"/><Relationship Id="rId37" Type="http://schemas.openxmlformats.org/officeDocument/2006/relationships/hyperlink" Target="https://sevzakon.ru/view/laws/bank/2021/zakon_n_648_zs_ot_17_06_2021/" TargetMode="External"/><Relationship Id="rId40" Type="http://schemas.openxmlformats.org/officeDocument/2006/relationships/hyperlink" Target="https://sevzakon.ru/view/laws/bank/2019/zakon_n_487_zs_ot_12_03_2019/" TargetMode="External"/><Relationship Id="rId45" Type="http://schemas.openxmlformats.org/officeDocument/2006/relationships/hyperlink" Target="https://sevzakon.ru/view/laws/bank/2019/zakon_n_487_zs_ot_12_03_2019/" TargetMode="External"/><Relationship Id="rId53" Type="http://schemas.openxmlformats.org/officeDocument/2006/relationships/hyperlink" Target="https://sevzakon.ru/view/laws/bank/2017/zakon_n_377_zs_ot_14_11_2017/" TargetMode="External"/><Relationship Id="rId58" Type="http://schemas.openxmlformats.org/officeDocument/2006/relationships/hyperlink" Target="https://sevzakon.ru/view/laws/bank/2019/zakon_n_487_zs_ot_12_03_2019/" TargetMode="External"/><Relationship Id="rId66" Type="http://schemas.openxmlformats.org/officeDocument/2006/relationships/hyperlink" Target="https://sevzakon.ru/view/laws/bank/2019/zakon_n_487_zs_ot_12_03_2019/" TargetMode="External"/><Relationship Id="rId74" Type="http://schemas.openxmlformats.org/officeDocument/2006/relationships/hyperlink" Target="https://sevzakon.ru/view/laws/bank/2021/zakon_n_648_zs_ot_17_06_2021/" TargetMode="External"/><Relationship Id="rId5" Type="http://schemas.openxmlformats.org/officeDocument/2006/relationships/hyperlink" Target="https://sevzakon.ru/view/laws/bank/2019/zakon_n_487_zs_ot_12_03_2019/" TargetMode="External"/><Relationship Id="rId61" Type="http://schemas.openxmlformats.org/officeDocument/2006/relationships/hyperlink" Target="https://sevzakon.ru/view/laws/bank/2019/zakon_n_487_zs_ot_12_03_2019/" TargetMode="External"/><Relationship Id="rId19" Type="http://schemas.openxmlformats.org/officeDocument/2006/relationships/hyperlink" Target="https://sevzakon.ru/view/laws/bank/2019/zakon_n_487_zs_ot_12_03_2019/" TargetMode="External"/><Relationship Id="rId14" Type="http://schemas.openxmlformats.org/officeDocument/2006/relationships/hyperlink" Target="https://sevzakon.ru/view/laws/bank/2019/zakon_n_487_zs_ot_12_03_2019/" TargetMode="External"/><Relationship Id="rId22" Type="http://schemas.openxmlformats.org/officeDocument/2006/relationships/hyperlink" Target="https://sevzakon.ru/view/laws/bank/2026/zakon_n_902_zs_ot_26_03_2026/" TargetMode="External"/><Relationship Id="rId27" Type="http://schemas.openxmlformats.org/officeDocument/2006/relationships/hyperlink" Target="https://sevzakon.ru/view/laws/bank/2019/zakon_n_487_zs_ot_12_03_2019/" TargetMode="External"/><Relationship Id="rId30" Type="http://schemas.openxmlformats.org/officeDocument/2006/relationships/hyperlink" Target="https://sevzakon.ru/view/laws/bank/2021/zakon_n_648_zs_ot_17_06_2021/" TargetMode="External"/><Relationship Id="rId35" Type="http://schemas.openxmlformats.org/officeDocument/2006/relationships/hyperlink" Target="https://sevzakon.ru/view/laws/bank/2021/zakon_n_648_zs_ot_17_06_2021/" TargetMode="External"/><Relationship Id="rId43" Type="http://schemas.openxmlformats.org/officeDocument/2006/relationships/hyperlink" Target="https://sevzakon.ru/view/laws/bank/2021/zakon_n_648_zs_ot_17_06_2021/" TargetMode="External"/><Relationship Id="rId48" Type="http://schemas.openxmlformats.org/officeDocument/2006/relationships/hyperlink" Target="https://sevzakon.ru/view/laws/bank/2021/zakon_n_648_zs_ot_17_06_2021/" TargetMode="External"/><Relationship Id="rId56" Type="http://schemas.openxmlformats.org/officeDocument/2006/relationships/hyperlink" Target="https://sevzakon.ru/view/laws/bank/2017/zakon_n_377_zs_ot_14_11_2017/" TargetMode="External"/><Relationship Id="rId64" Type="http://schemas.openxmlformats.org/officeDocument/2006/relationships/hyperlink" Target="https://sevzakon.ru/view/laws/bank/2019/zakon_n_487_zs_ot_12_03_2019/" TargetMode="External"/><Relationship Id="rId69" Type="http://schemas.openxmlformats.org/officeDocument/2006/relationships/hyperlink" Target="https://sevzakon.ru/view/laws/bank/2026/zakon_n_902_zs_ot_26_03_2026/" TargetMode="External"/><Relationship Id="rId77" Type="http://schemas.openxmlformats.org/officeDocument/2006/relationships/theme" Target="theme/theme1.xml"/><Relationship Id="rId8" Type="http://schemas.openxmlformats.org/officeDocument/2006/relationships/hyperlink" Target="https://sevzakon.ru/view/laws/bank/2026/zakon_n_902_zs_ot_26_03_2026/" TargetMode="External"/><Relationship Id="rId51" Type="http://schemas.openxmlformats.org/officeDocument/2006/relationships/hyperlink" Target="https://sevzakon.ru/view/laws/bank/2021/zakon_n_648_zs_ot_17_06_2021/" TargetMode="External"/><Relationship Id="rId72" Type="http://schemas.openxmlformats.org/officeDocument/2006/relationships/hyperlink" Target="https://sevzakon.ru/view/laws/bank/2021/zakon_n_648_zs_ot_17_06_2021/" TargetMode="External"/><Relationship Id="rId3" Type="http://schemas.openxmlformats.org/officeDocument/2006/relationships/webSettings" Target="webSettings.xml"/><Relationship Id="rId12" Type="http://schemas.openxmlformats.org/officeDocument/2006/relationships/hyperlink" Target="https://sevzakon.ru/view/laws/bank/2019/zakon_n_487_zs_ot_12_03_2019/" TargetMode="External"/><Relationship Id="rId17" Type="http://schemas.openxmlformats.org/officeDocument/2006/relationships/hyperlink" Target="https://sevzakon.ru/view/laws/bank/2019/zakon_n_487_zs_ot_12_03_2019/" TargetMode="External"/><Relationship Id="rId25" Type="http://schemas.openxmlformats.org/officeDocument/2006/relationships/hyperlink" Target="https://sevzakon.ru/view/laws/bank/2021/zakon_n_648_zs_ot_17_06_2021/" TargetMode="External"/><Relationship Id="rId33" Type="http://schemas.openxmlformats.org/officeDocument/2006/relationships/hyperlink" Target="https://sevzakon.ru/view/laws/bank/2017/zakon_n_377_zs_ot_14_11_2017/" TargetMode="External"/><Relationship Id="rId38" Type="http://schemas.openxmlformats.org/officeDocument/2006/relationships/hyperlink" Target="https://sevzakon.ru/view/laws/bank/2022/zakon_n_693_zs_ot_25_03_2022/" TargetMode="External"/><Relationship Id="rId46" Type="http://schemas.openxmlformats.org/officeDocument/2006/relationships/hyperlink" Target="https://sevzakon.ru/view/laws/bank/2021/zakon_n_648_zs_ot_17_06_2021/" TargetMode="External"/><Relationship Id="rId59" Type="http://schemas.openxmlformats.org/officeDocument/2006/relationships/hyperlink" Target="https://sevzakon.ru/view/laws/bank/2019/zakon_n_487_zs_ot_12_03_2019/" TargetMode="External"/><Relationship Id="rId67" Type="http://schemas.openxmlformats.org/officeDocument/2006/relationships/hyperlink" Target="https://sevzakon.ru/view/laws/bank/2019/zakon_n_487_zs_ot_12_03_2019/" TargetMode="External"/><Relationship Id="rId20" Type="http://schemas.openxmlformats.org/officeDocument/2006/relationships/hyperlink" Target="https://sevzakon.ru/view/laws/bank/2019/zakon_n_487_zs_ot_12_03_2019/" TargetMode="External"/><Relationship Id="rId41" Type="http://schemas.openxmlformats.org/officeDocument/2006/relationships/hyperlink" Target="https://sevzakon.ru/view/laws/bank/2021/zakon_n_648_zs_ot_17_06_2021/" TargetMode="External"/><Relationship Id="rId54" Type="http://schemas.openxmlformats.org/officeDocument/2006/relationships/hyperlink" Target="https://sevzakon.ru/view/laws/bank/2017/zakon_n_377_zs_ot_14_11_2017/" TargetMode="External"/><Relationship Id="rId62" Type="http://schemas.openxmlformats.org/officeDocument/2006/relationships/hyperlink" Target="https://sevzakon.ru/view/laws/bank/2021/zakon_n_648_zs_ot_17_06_2021/" TargetMode="External"/><Relationship Id="rId70" Type="http://schemas.openxmlformats.org/officeDocument/2006/relationships/hyperlink" Target="https://sevzakon.ru/view/laws/bank/2026/zakon_n_902_zs_ot_26_03_2026/" TargetMode="External"/><Relationship Id="rId75" Type="http://schemas.openxmlformats.org/officeDocument/2006/relationships/hyperlink" Target="https://sevzakon.ru/view/laws/bank/2021/zakon_n_648_zs_ot_17_06_2021/" TargetMode="External"/><Relationship Id="rId1" Type="http://schemas.openxmlformats.org/officeDocument/2006/relationships/styles" Target="styles.xml"/><Relationship Id="rId6" Type="http://schemas.openxmlformats.org/officeDocument/2006/relationships/hyperlink" Target="https://sevzakon.ru/view/laws/bank/2021/zakon_n_648_zs_ot_17_06_2021/" TargetMode="External"/><Relationship Id="rId15" Type="http://schemas.openxmlformats.org/officeDocument/2006/relationships/hyperlink" Target="https://sevzakon.ru/view/laws/bank/2017/zakon_n_377_zs_ot_14_11_2017/" TargetMode="External"/><Relationship Id="rId23" Type="http://schemas.openxmlformats.org/officeDocument/2006/relationships/hyperlink" Target="https://sevzakon.ru/view/laws/bank/2026/zakon_n_902_zs_ot_26_03_2026/" TargetMode="External"/><Relationship Id="rId28" Type="http://schemas.openxmlformats.org/officeDocument/2006/relationships/hyperlink" Target="https://sevzakon.ru/view/laws/bank/2019/zakon_n_487_zs_ot_12_03_2019/" TargetMode="External"/><Relationship Id="rId36" Type="http://schemas.openxmlformats.org/officeDocument/2006/relationships/hyperlink" Target="https://sevzakon.ru/view/laws/bank/2019/zakon_n_487_zs_ot_12_03_2019/" TargetMode="External"/><Relationship Id="rId49" Type="http://schemas.openxmlformats.org/officeDocument/2006/relationships/hyperlink" Target="https://sevzakon.ru/view/laws/bank/2019/zakon_n_487_zs_ot_12_03_2019/" TargetMode="External"/><Relationship Id="rId57" Type="http://schemas.openxmlformats.org/officeDocument/2006/relationships/hyperlink" Target="https://sevzakon.ru/view/laws/bank/2019/zakon_n_487_zs_ot_12_03_2019/" TargetMode="External"/><Relationship Id="rId10" Type="http://schemas.openxmlformats.org/officeDocument/2006/relationships/hyperlink" Target="https://sevzakon.ru/view/laws/bank/2019/zakon_n_487_zs_ot_12_03_2019/" TargetMode="External"/><Relationship Id="rId31" Type="http://schemas.openxmlformats.org/officeDocument/2006/relationships/hyperlink" Target="https://sevzakon.ru/view/laws/bank/2019/zakon_n_487_zs_ot_12_03_2019/" TargetMode="External"/><Relationship Id="rId44" Type="http://schemas.openxmlformats.org/officeDocument/2006/relationships/hyperlink" Target="https://sevzakon.ru/view/laws/bank/2019/zakon_n_487_zs_ot_12_03_2019/" TargetMode="External"/><Relationship Id="rId52" Type="http://schemas.openxmlformats.org/officeDocument/2006/relationships/hyperlink" Target="https://sevzakon.ru/view/laws/bank/2017/zakon_n_377_zs_ot_14_11_2017/" TargetMode="External"/><Relationship Id="rId60" Type="http://schemas.openxmlformats.org/officeDocument/2006/relationships/hyperlink" Target="https://sevzakon.ru/view/laws/bank/2019/zakon_n_487_zs_ot_12_03_2019/" TargetMode="External"/><Relationship Id="rId65" Type="http://schemas.openxmlformats.org/officeDocument/2006/relationships/hyperlink" Target="https://sevzakon.ru/view/laws/bank/2019/zakon_n_487_zs_ot_12_03_2019/" TargetMode="External"/><Relationship Id="rId73" Type="http://schemas.openxmlformats.org/officeDocument/2006/relationships/hyperlink" Target="https://sevzakon.ru/view/laws/bank/2026/zakon_n_902_zs_ot_26_03_2026/" TargetMode="External"/><Relationship Id="rId4" Type="http://schemas.openxmlformats.org/officeDocument/2006/relationships/hyperlink" Target="https://sevzakon.ru/view/laws/bank/2017/zakon_n_377_zs_ot_14_11_2017/" TargetMode="External"/><Relationship Id="rId9" Type="http://schemas.openxmlformats.org/officeDocument/2006/relationships/hyperlink" Target="https://sevzakon.ru/view/laws/bank/2019/zakon_n_487_zs_ot_12_03_2019/" TargetMode="External"/><Relationship Id="rId13" Type="http://schemas.openxmlformats.org/officeDocument/2006/relationships/hyperlink" Target="https://sevzakon.ru/view/laws/bank/2019/zakon_n_487_zs_ot_12_03_2019/" TargetMode="External"/><Relationship Id="rId18" Type="http://schemas.openxmlformats.org/officeDocument/2006/relationships/hyperlink" Target="https://sevzakon.ru/view/laws/bank/2019/zakon_n_487_zs_ot_12_03_2019/" TargetMode="External"/><Relationship Id="rId39" Type="http://schemas.openxmlformats.org/officeDocument/2006/relationships/hyperlink" Target="https://sevzakon.ru/view/laws/bank/2021/zakon_n_648_zs_ot_17_06_2021/" TargetMode="External"/><Relationship Id="rId34" Type="http://schemas.openxmlformats.org/officeDocument/2006/relationships/hyperlink" Target="https://sevzakon.ru/view/laws/bank/2019/zakon_n_487_zs_ot_12_03_2019/" TargetMode="External"/><Relationship Id="rId50" Type="http://schemas.openxmlformats.org/officeDocument/2006/relationships/hyperlink" Target="https://sevzakon.ru/view/laws/bank/2021/zakon_n_648_zs_ot_17_06_2021/" TargetMode="External"/><Relationship Id="rId55" Type="http://schemas.openxmlformats.org/officeDocument/2006/relationships/hyperlink" Target="https://sevzakon.ru/view/laws/bank/2017/zakon_n_377_zs_ot_14_11_2017/" TargetMode="External"/><Relationship Id="rId76" Type="http://schemas.openxmlformats.org/officeDocument/2006/relationships/fontTable" Target="fontTable.xml"/><Relationship Id="rId7" Type="http://schemas.openxmlformats.org/officeDocument/2006/relationships/hyperlink" Target="https://sevzakon.ru/view/laws/bank/2022/zakon_n_693_zs_ot_25_03_2022/" TargetMode="External"/><Relationship Id="rId71" Type="http://schemas.openxmlformats.org/officeDocument/2006/relationships/hyperlink" Target="https://sevzakon.ru/view/laws/bank/2026/zakon_n_902_zs_ot_26_03_2026/" TargetMode="External"/><Relationship Id="rId2" Type="http://schemas.openxmlformats.org/officeDocument/2006/relationships/settings" Target="settings.xml"/><Relationship Id="rId29" Type="http://schemas.openxmlformats.org/officeDocument/2006/relationships/hyperlink" Target="https://sevzakon.ru/view/laws/bank/2021/zakon_n_648_zs_ot_17_06_20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5702</Words>
  <Characters>32504</Characters>
  <Application>Microsoft Office Word</Application>
  <DocSecurity>0</DocSecurity>
  <Lines>270</Lines>
  <Paragraphs>76</Paragraphs>
  <ScaleCrop>false</ScaleCrop>
  <Company/>
  <LinksUpToDate>false</LinksUpToDate>
  <CharactersWithSpaces>38130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Токвенко</dc:creator>
  <cp:keywords/>
  <dc:description/>
  <cp:lastModifiedBy>Анатолий Токвенко</cp:lastModifiedBy>
  <cp:revision>1</cp:revision>
  <dcterms:created xsi:type="dcterms:W3CDTF">2026-07-22T05:31:00Z</dcterms:created>
  <dcterms:modified xsi:type="dcterms:W3CDTF">2026-07-22T05:31:00Z</dcterms:modified>
</cp:coreProperties>
</file>