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Закон города Севастополя от 27.07.2016 N 269-ЗС</w:t>
              <w:br/>
              <w:t xml:space="preserve">(ред. от 04.12.2017)</w:t>
              <w:br/>
              <w:t xml:space="preserve">"О предоставлении земельных участков, находящихся в собственности города Севастополя, отдельным категориям граждан в собственность бесплатно"</w:t>
              <w:br/>
              <w:t xml:space="preserve">(принят Законодательным Собранием г. Севастополя 19.07.2016)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21.08.2026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</w:pPr>
      <w:r>
        <w:rPr>
          <w:sz w:val="24"/>
        </w:rPr>
      </w:r>
    </w:p>
    <w:tbl>
      <w:tblPr>
        <w:tblInd w:w="0" w:type="dxa"/>
        <w:tblW w:w="5000" w:type="pct"/>
        <w:tblBorders>
          <w:top w:val="single" w:sz="8"/>
          <w:left w:val="single" w:sz="8"/>
          <w:bottom w:val="single" w:sz="8"/>
          <w:right w:val="single" w:sz="8"/>
          <w:insideV w:val="single" w:sz="8"/>
          <w:insideH w:val="single" w:sz="8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3"/>
        <w:gridCol w:w="5103"/>
      </w:tblGrid>
      <w:t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27 июля 2016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</w:rPr>
              <w:t xml:space="preserve">N 269-ЗС</w:t>
            </w:r>
          </w:p>
        </w:tc>
      </w:tr>
    </w:tbl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ЗАКОН ГОРОДА СЕВАСТОПОЛЯ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ПРЕДОСТАВЛЕНИИ ЗЕМЕЛЬНЫХ УЧАСТКОВ, НАХОДЯЩИХСЯ</w:t>
      </w:r>
    </w:p>
    <w:p>
      <w:pPr>
        <w:pStyle w:val="2"/>
        <w:jc w:val="center"/>
      </w:pPr>
      <w:r>
        <w:rPr>
          <w:sz w:val="24"/>
        </w:rPr>
        <w:t xml:space="preserve">В СОБСТВЕННОСТИ ГОРОДА СЕВАСТОПОЛЯ, ОТДЕЛЬНЫМ КАТЕГОРИЯМ</w:t>
      </w:r>
    </w:p>
    <w:p>
      <w:pPr>
        <w:pStyle w:val="2"/>
        <w:jc w:val="center"/>
      </w:pPr>
      <w:r>
        <w:rPr>
          <w:sz w:val="24"/>
        </w:rPr>
        <w:t xml:space="preserve">ГРАЖДАН В СОБСТВЕННОСТЬ БЕСПЛАТНО</w:t>
      </w:r>
    </w:p>
    <w:p>
      <w:pPr>
        <w:pStyle w:val="0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Принят</w:t>
      </w:r>
    </w:p>
    <w:p>
      <w:pPr>
        <w:pStyle w:val="0"/>
        <w:jc w:val="right"/>
      </w:pPr>
      <w:r>
        <w:rPr>
          <w:sz w:val="24"/>
        </w:rPr>
        <w:t xml:space="preserve">Законодательным Собранием</w:t>
      </w:r>
    </w:p>
    <w:p>
      <w:pPr>
        <w:pStyle w:val="0"/>
        <w:jc w:val="right"/>
      </w:pPr>
      <w:r>
        <w:rPr>
          <w:sz w:val="24"/>
        </w:rPr>
        <w:t xml:space="preserve">города Севастополя</w:t>
      </w:r>
    </w:p>
    <w:p>
      <w:pPr>
        <w:pStyle w:val="0"/>
        <w:jc w:val="right"/>
      </w:pPr>
      <w:r>
        <w:rPr>
          <w:sz w:val="24"/>
        </w:rPr>
        <w:t xml:space="preserve">19 июля 2016 года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hyperlink w:history="0" r:id="rId8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      <w:r>
                <w:rPr>
                  <w:sz w:val="24"/>
                  <w:color w:val="0000ff"/>
                </w:rPr>
                <w:t xml:space="preserve">Закона</w:t>
              </w:r>
            </w:hyperlink>
            <w:r>
              <w:rPr>
                <w:sz w:val="24"/>
                <w:color w:val="392c69"/>
              </w:rPr>
              <w:t xml:space="preserve"> города Севастополя от 04.12.2017 N 380-ЗС)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1. Сфера действия настоящего Закона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9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Настоящий Закон устанавливает условия и порядок предоставления земельных участков, находящихся в собственности города Севастополя (далее - земельные участки), отдельным категориям граждан в собственность бесплатно, основания для отказа в данном предоставлении, порядок постановки отдельных категорий граждан на учет в качестве лиц, имеющих право на предоставление земельных участков в собственность бесплатно (далее - учет), основания снятия граждан с данного учета, а также предельные размеры земельных участков, предоставляемых отдельным категориям граждан в собственность бесплатно.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3" w:name="P23"/>
    <w:bookmarkEnd w:id="23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2. Вид разрешенного использования предоставляемого земельного участка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0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собственность бесплатно отдельным категориям граждан могут быть предоставлены однократно земельные участки с видом разрешенного пользования "для индивидуального жилищного строительства".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9" w:name="P29"/>
    <w:bookmarkEnd w:id="29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3. Категории граждан, имеющих право на приобретение земельных участков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1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К отдельным категориям граждан, имеющих право на приобретение земельных участков в собственность бесплатно, относятся граждане из числа лиц:</w:t>
      </w:r>
    </w:p>
    <w:bookmarkStart w:id="34" w:name="P34"/>
    <w:bookmarkEnd w:id="3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имеющих трех и более детей в возрасте до 18 лет, в том числе усыновленных (удочеренных), находящихся под опекой или попечительством, а также совершеннолетних детей в возрасте до 23 лет, обучающихся в общеобразовательных организациях, профессиональных образовательных организациях и образовательных организациях высшего образования по очной форме обучения, при условии совместного проживания гражданина и его детей;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подвергшихся политическим репрессиям и принудительно выселенных из мест проживания в связи с репрессиями и впоследствии реабилитированных.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7" w:name="P37"/>
    <w:bookmarkEnd w:id="37"/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4. Условия предоставления земельных участков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2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Основанием для предоставления земельных участков гражданам, относящимся к категориям, установленным </w:t>
      </w:r>
      <w:hyperlink w:history="0" w:anchor="P29" w:tooltip="Статья 3. Категории граждан, имеющих право на приобретение земельных участков в собственность бесплатно">
        <w:r>
          <w:rPr>
            <w:sz w:val="24"/>
            <w:color w:val="0000ff"/>
          </w:rPr>
          <w:t xml:space="preserve">статьей 3</w:t>
        </w:r>
      </w:hyperlink>
      <w:r>
        <w:rPr>
          <w:sz w:val="24"/>
        </w:rPr>
        <w:t xml:space="preserve"> настоящего Закона, в собственность бесплатно являются следующие условия: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гражданин принят на учет в порядке, установленном настоящим Законом;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гражданин, его супруг (супруга) и несовершеннолетние дети не имеют иного земельного участка в собственности либо в пользовании (аренде) и в их отношении не принималось решение о предоставлении (передаче) земельного участка в собственность бесплатно или решение, на основании которого возможно завершение оформления права на земельный участок для индивидуального жилищного строительства в соответствии с федеральным законодательством и законодательством города Севастополя;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гражданин постоянно проживает на территории города Севастополя в течение 10 лет до подачи заявления о постановке на учет (далее - заявление);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гражданин, его супруг (супруга), несовершеннолетние дети не имеют в собственности, а также в пользовании на условиях договора социального найма жилого помещения, в том числе жилого дома, либо имеющееся на вышеуказанных правах жилое помещение обеспечивает каждого из членов семьи частью общей площади менее учетной нормы площади жилого помещения, установленной законодательством города Севастополя;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гражданин и (или) его супруг (супруга) состоят на учете в качестве нуждающихся в жилых помещениях или у таких граждан имеются основания для их постановки на данный учет.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наличии у гражданина, его супруга (супруги), несовершеннолетних детей нескольких жилых помещений, занимаемых по договорам социального найма и (или)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площади, состоящей из площади жилых помещений, занимаемых ими по договорам социального найма, и площади, приходящейся на доли гражданина, его супруга (супруги), несовершеннолетних детей, в жилых помещениях, принадлежащих им на праве собственности.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5. Порядок постановки граждан на учет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3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Учет, в соответствии с настоящим Законом, осуществляется исполнительным органом государственной власти города Севастополя, уполномоченным в сфере имущественных и земельных отношений (далее - уполномоченный орган), на основании заявлений граждан, относящихся к категориям граждан, установленным </w:t>
      </w:r>
      <w:hyperlink w:history="0" w:anchor="P29" w:tooltip="Статья 3. Категории граждан, имеющих право на приобретение земельных участков в собственность бесплатно">
        <w:r>
          <w:rPr>
            <w:sz w:val="24"/>
            <w:color w:val="0000ff"/>
          </w:rPr>
          <w:t xml:space="preserve">статьей 3</w:t>
        </w:r>
      </w:hyperlink>
      <w:r>
        <w:rPr>
          <w:sz w:val="24"/>
        </w:rPr>
        <w:t xml:space="preserve"> настоящего Закона.</w:t>
      </w:r>
    </w:p>
    <w:bookmarkStart w:id="54" w:name="P54"/>
    <w:bookmarkEnd w:id="5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Для постановки на учет гражданин подает заявление в письменной форме, к которому прилагаются документы, подтверждающие основания, соответствующие условиям, указанным в </w:t>
      </w:r>
      <w:hyperlink w:history="0" w:anchor="P37" w:tooltip="Статья 4. Условия предоставления земельных участков в собственность бесплатно">
        <w:r>
          <w:rPr>
            <w:sz w:val="24"/>
            <w:color w:val="0000ff"/>
          </w:rPr>
          <w:t xml:space="preserve">статье 4</w:t>
        </w:r>
      </w:hyperlink>
      <w:r>
        <w:rPr>
          <w:sz w:val="24"/>
        </w:rPr>
        <w:t xml:space="preserve"> настоящего Закона. Перечень прилагаемых документов устанавливается Правительством Севастополя.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Не позднее чем через 45 календарных дней со дня подачи гражданином заявления уполномоченный орган принимает решение о принятии (об отказе в принятии) гражданина на учет.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Отсутствие на территории города Севастополя земельных участков, свободных от прав третьих лиц и прошедших государственный кадастровый учет, не является основанием для отказа в постановке на учет.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В случае смерти либо объявления умершим на основании вступившего в законную силу решения суда состоящего на учете гражданина из категории граждан, установленных </w:t>
      </w:r>
      <w:hyperlink w:history="0" w:anchor="P34" w:tooltip="1) имеющих трех и более детей в возрасте до 18 лет, в том числе усыновленных (удочеренных), находящихся под опекой или попечительством, а также совершеннолетних детей в возрасте до 23 лет, обучающихся в общеобразовательных организациях, профессиональных образовательных организациях и образовательных организациях высшего образования по очной форме обучения, при условии совместного проживания гражданина и его детей;">
        <w:r>
          <w:rPr>
            <w:sz w:val="24"/>
            <w:color w:val="0000ff"/>
          </w:rPr>
          <w:t xml:space="preserve">пунктом 1 статьи 3</w:t>
        </w:r>
      </w:hyperlink>
      <w:r>
        <w:rPr>
          <w:sz w:val="24"/>
        </w:rPr>
        <w:t xml:space="preserve"> настоящего Закона, постановке на учет с сохранением очередности такого гражданина подлежит второй родитель (усыновитель, опекун, попечитель).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Учет граждан, в отношении которых принято решение о постановке на учет, ведется уполномоченным органом в Книге учета граждан в целях последующего предоставления земельных участков в собственность бесплатно (далее - Книга учета). Форма Книги учета устанавливается нормативным правовым актом уполномоченного органа.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Очередность постановки граждан на учет определяется по предоставлению ими заявлений начиная с самого раннего по времени и дате подачи.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5.1. Основания для отказа в постановке граждан на учет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(введена </w:t>
      </w:r>
      <w:hyperlink w:history="0" r:id="rId14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Основанием для отказа в постановке граждан на учет является: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отсутствие права на предоставление земельного участка в собственность бесплатно в соответствии с настоящим Законом;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непредставление или представление не в полном объеме документов, предусмотренных </w:t>
      </w:r>
      <w:hyperlink w:history="0" w:anchor="P54" w:tooltip="2. Для постановки на учет гражданин подает заявление в письменной форме, к которому прилагаются документы, подтверждающие основания, соответствующие условиям, указанным в статье 4 настоящего Закона. Перечень прилагаемых документов устанавливается Правительством Севастополя.">
        <w:r>
          <w:rPr>
            <w:sz w:val="24"/>
            <w:color w:val="0000ff"/>
          </w:rPr>
          <w:t xml:space="preserve">частью 2 статьи 5</w:t>
        </w:r>
      </w:hyperlink>
      <w:r>
        <w:rPr>
          <w:sz w:val="24"/>
        </w:rPr>
        <w:t xml:space="preserve"> настоящего Закона, либо представление документов, содержащих недостоверные сведения.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5.2. Основания для снятия граждан с учета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(введена </w:t>
      </w:r>
      <w:hyperlink w:history="0" r:id="rId15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Законом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Основанием для снятия гражданина с учета является: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подача гражданином заявления о снятии с учета;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утрата гражданином оснований, дающих ему право на получение земельного участка в собственность бесплатно, указанных в настоящем Законе;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выявление сведений, не соответствующих действительности, в документах, представленных гражданином для постановки на учет;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получение гражданином земельного участка в собственность бесплатно в соответствии с настоящим Законом;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выезд гражданина на постоянное место жительства в другой субъект Российской Федерации или территорию иностранного государства.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6. Формирование перечня земельных участков в целях их предоставления гражданам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6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Земельные участки предоставляются отдельным категориям граждан, состоящим на учете, в собственность бесплатно из состава Единого перечня земельных участков, предназначенных для предоставления в собственность бесплатно отдельным категориям граждан, указанным в </w:t>
      </w:r>
      <w:hyperlink w:history="0" w:anchor="P29" w:tooltip="Статья 3. Категории граждан, имеющих право на приобретение земельных участков в собственность бесплатно">
        <w:r>
          <w:rPr>
            <w:sz w:val="24"/>
            <w:color w:val="0000ff"/>
          </w:rPr>
          <w:t xml:space="preserve">статье 3</w:t>
        </w:r>
      </w:hyperlink>
      <w:r>
        <w:rPr>
          <w:sz w:val="24"/>
        </w:rPr>
        <w:t xml:space="preserve"> настоящего Закона (далее - Единый перечень).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Единый перечень составляется уполномоченным органом и обновляется им ежеквартально не позднее последнего дня квартала. Единый перечень содержит информацию об адресе, кадастровом номере, виде разрешенного использования и площади земельных участков.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Сведения о земельных участках, включенных в Единый перечень, подлежат публикации на официальном сайте уполномоченного органа в информационно-телекоммуникационной сети "Интернет" не позднее 14 дней после начала квартала, следующего за кварталом утверждения (обновления) Единого перечня.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Форма Единого перечня устанавливается уполномоченным органом.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7. Порядок предоставления земельных участков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7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Земельные участки предоставляются отдельным категориям граждан, состоящим на учете (далее - заявитель), в собственность бесплатно в порядке очередности подачи ими заявлений.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При наличии в Едином перечне земельного участка (земельных участков) с видом разрешенного использования, установленным в </w:t>
      </w:r>
      <w:hyperlink w:history="0" w:anchor="P23" w:tooltip="Статья 2. Вид разрешенного использования предоставляемого земельного участка в собственность бесплатно">
        <w:r>
          <w:rPr>
            <w:sz w:val="24"/>
            <w:color w:val="0000ff"/>
          </w:rPr>
          <w:t xml:space="preserve">статье 2</w:t>
        </w:r>
      </w:hyperlink>
      <w:r>
        <w:rPr>
          <w:sz w:val="24"/>
        </w:rPr>
        <w:t xml:space="preserve"> настоящего Закона, уполномоченный орган в течение 30 дней проверяет условия, явившиеся основанием для постановки заявителя на учет в соответствии со </w:t>
      </w:r>
      <w:hyperlink w:history="0" w:anchor="P37" w:tooltip="Статья 4. Условия предоставления земельных участков в собственность бесплатно">
        <w:r>
          <w:rPr>
            <w:sz w:val="24"/>
            <w:color w:val="0000ff"/>
          </w:rPr>
          <w:t xml:space="preserve">статьей 4</w:t>
        </w:r>
      </w:hyperlink>
      <w:r>
        <w:rPr>
          <w:sz w:val="24"/>
        </w:rPr>
        <w:t xml:space="preserve"> настоящего Закона, путем направления межведомственного запроса о предоставлении необходимых сведений и документов.</w:t>
      </w:r>
    </w:p>
    <w:bookmarkStart w:id="95" w:name="P95"/>
    <w:bookmarkEnd w:id="9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После получения ответа на межведомственный запрос уполномоченный орган направляет заявителю заказным письмом уведомление о возможности предоставления земельного участка в собственность бесплатно. В случае если после получения запрошенных сведений будет выявлено их несоответствие условиям, установленным </w:t>
      </w:r>
      <w:hyperlink w:history="0" w:anchor="P37" w:tooltip="Статья 4. Условия предоставления земельных участков в собственность бесплатно">
        <w:r>
          <w:rPr>
            <w:sz w:val="24"/>
            <w:color w:val="0000ff"/>
          </w:rPr>
          <w:t xml:space="preserve">статьей 4</w:t>
        </w:r>
      </w:hyperlink>
      <w:r>
        <w:rPr>
          <w:sz w:val="24"/>
        </w:rPr>
        <w:t xml:space="preserve"> настоящего Закона, уполномоченный орган снимает его с учета.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Заявитель в течение 10 календарных дней со дня получения уведомления, указанного в </w:t>
      </w:r>
      <w:hyperlink w:history="0" w:anchor="P95" w:tooltip="3. После получения ответа на межведомственный запрос уполномоченный орган направляет заявителю заказным письмом уведомление о возможности предоставления земельного участка в собственность бесплатно. В случае если после получения запрошенных сведений будет выявлено их несоответствие условиям, установленным статьей 4 настоящего Закона, уполномоченный орган снимает его с учета.">
        <w:r>
          <w:rPr>
            <w:sz w:val="24"/>
            <w:color w:val="0000ff"/>
          </w:rPr>
          <w:t xml:space="preserve">части 3</w:t>
        </w:r>
      </w:hyperlink>
      <w:r>
        <w:rPr>
          <w:sz w:val="24"/>
        </w:rPr>
        <w:t xml:space="preserve"> настоящей статьи, направляет в уполномоченный орган заявление о согласии на приобретение земельного участка в собственность бесплатно или об отказе от его приобретения.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Заявитель, не направивший в уполномоченный орган в установленный срок заявление о согласии на приобретение земельного участка в собственность бесплатно или об отказе от его приобретения, сохраняет за собой право на получение земельного участка в соответствии с настоящим Законом. В этом случае земельный участок, который был предложен заявителю, предлагается другим состоящим на учете гражданам в порядке очередности.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случае отказа от приобретения земельного участка в собственность бесплатно заявитель сохраняет за собой право на получение иного земельного участка в соответствии с настоящим Законом. В этом случае земельный участок, от приобретения которого заявитель отказался, предлагается другим состоящим на учете гражданам в порядке очередности.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Решение о предоставлении заявителю земельного участка в собственность бесплатно является основанием для государственной регистрации права собственности на земельный участок.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 случае предоставления земельного участка отдельным категориям граждан, указанным в </w:t>
      </w:r>
      <w:hyperlink w:history="0" w:anchor="P34" w:tooltip="1) имеющих трех и более детей в возрасте до 18 лет, в том числе усыновленных (удочеренных), находящихся под опекой или попечительством, а также совершеннолетних детей в возрасте до 23 лет, обучающихся в общеобразовательных организациях, профессиональных образовательных организациях и образовательных организациях высшего образования по очной форме обучения, при условии совместного проживания гражданина и его детей;">
        <w:r>
          <w:rPr>
            <w:sz w:val="24"/>
            <w:color w:val="0000ff"/>
          </w:rPr>
          <w:t xml:space="preserve">пункте 1 статьи 3</w:t>
        </w:r>
      </w:hyperlink>
      <w:r>
        <w:rPr>
          <w:sz w:val="24"/>
        </w:rPr>
        <w:t xml:space="preserve"> настоящего Закона, в собственность бесплатно земельный участок подлежит оформлению на праве общей долевой собственности в равных долях на каждого члена семьи, указанного в </w:t>
      </w:r>
      <w:hyperlink w:history="0" w:anchor="P34" w:tooltip="1) имеющих трех и более детей в возрасте до 18 лет, в том числе усыновленных (удочеренных), находящихся под опекой или попечительством, а также совершеннолетних детей в возрасте до 23 лет, обучающихся в общеобразовательных организациях, профессиональных образовательных организациях и образовательных организациях высшего образования по очной форме обучения, при условии совместного проживания гражданина и его детей;">
        <w:r>
          <w:rPr>
            <w:sz w:val="24"/>
            <w:color w:val="0000ff"/>
          </w:rPr>
          <w:t xml:space="preserve">пункте 1 статьи 3</w:t>
        </w:r>
      </w:hyperlink>
      <w:r>
        <w:rPr>
          <w:sz w:val="24"/>
        </w:rPr>
        <w:t xml:space="preserve"> настоящего Закона.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В случае выявления недостоверных сведений в представленных документах, послуживших основанием для постановки гражданина на учет, после получения гражданином земельного участка в собственность бесплатно, решение о предоставлении земельного участка подлежит отмене уполномоченным органом, а земельный участок - возврату в собственность города Севастополя.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8. Максимальные и минимальные размеры земельных участков, предоставляемых гражданам в собственность бесплатно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(в ред. </w:t>
      </w:r>
      <w:hyperlink w:history="0" r:id="rId18" w:tooltip="Закон города Севастополя от 04.12.2017 N 380-ЗС &quot;О внесении изменений в Закон города Севастополя от 27 июля 2016 года N 269-ЗС &quot;О предоставлении земельных участков, находящихся в собственности города Севастополя, гражданам в собственность бесплатно&quot; (принят Законодательным Собранием г. Севастополя 21.11.2017) {КонсультантПлюс}">
        <w:r>
          <w:rPr>
            <w:sz w:val="24"/>
            <w:color w:val="0000ff"/>
          </w:rPr>
          <w:t xml:space="preserve">Закона</w:t>
        </w:r>
      </w:hyperlink>
      <w:r>
        <w:rPr>
          <w:sz w:val="24"/>
        </w:rPr>
        <w:t xml:space="preserve"> города Севастополя от 04.12.2017 N 380-ЗС)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Для земельных участков, предоставляемых в соответствии с настоящим Законом для индивидуального жилищного строительства в собственность бесплатно, устанавливаются следующие предельные (минимальные и максимальные) размеры - от 0,04 до 0,10 гектара.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ind w:firstLine="540"/>
        <w:jc w:val="both"/>
      </w:pPr>
      <w:r>
        <w:rPr>
          <w:sz w:val="24"/>
        </w:rPr>
        <w:t xml:space="preserve">Статья 9. Заключительные положения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Настоящий Закон вступает в силу по истечении десяти дней после дня его официального опубликования.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Правительству Севастополя в течение двух месяцев со дня вступления в силу настоящего Закона принять нормативные правовые акты, регулирующие отношения в сфере предоставления земельных участков гражданам в собственность бесплатно в соответствии с настоящим Законом.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Губернатор города Севастополя</w:t>
      </w:r>
    </w:p>
    <w:p>
      <w:pPr>
        <w:pStyle w:val="0"/>
        <w:jc w:val="right"/>
      </w:pPr>
      <w:r>
        <w:rPr>
          <w:sz w:val="24"/>
        </w:rPr>
        <w:t xml:space="preserve">С.И.МЕНЯЙЛО</w:t>
      </w:r>
    </w:p>
    <w:p>
      <w:pPr>
        <w:pStyle w:val="0"/>
      </w:pPr>
      <w:r>
        <w:rPr>
          <w:sz w:val="24"/>
        </w:rPr>
        <w:t xml:space="preserve">Севастополь</w:t>
      </w:r>
    </w:p>
    <w:p>
      <w:pPr>
        <w:pStyle w:val="0"/>
        <w:spacing w:before="240" w:lineRule="auto"/>
      </w:pPr>
      <w:r>
        <w:rPr>
          <w:sz w:val="24"/>
        </w:rPr>
        <w:t xml:space="preserve">27 июля 2016 года</w:t>
      </w:r>
    </w:p>
    <w:p>
      <w:pPr>
        <w:pStyle w:val="0"/>
        <w:spacing w:before="240" w:lineRule="auto"/>
      </w:pPr>
      <w:r>
        <w:rPr>
          <w:sz w:val="24"/>
        </w:rPr>
        <w:t xml:space="preserve">N 269-ЗС</w:t>
      </w:r>
    </w:p>
    <w:p>
      <w:pPr>
        <w:pStyle w:val="0"/>
      </w:pPr>
      <w:r>
        <w:rPr>
          <w:sz w:val="24"/>
        </w:rPr>
      </w:r>
    </w:p>
    <w:p>
      <w:pPr>
        <w:pStyle w:val="0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города Севастополя от 27.07.2016 N 269-ЗС</w:t>
            <w:br/>
            <w:t>(ред. от 04.12.2017)</w:t>
            <w:br/>
            <w:t>"О предоставлении земельных участков, находящихся в...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21.08.2026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RLAW509&amp;n=32882&amp;date=21.08.2026&amp;dst=100007&amp;field=134" TargetMode = "External"/><Relationship Id="rId9" Type="http://schemas.openxmlformats.org/officeDocument/2006/relationships/hyperlink" Target="https://login.consultant.ru/link/?req=doc&amp;base=RLAW509&amp;n=32882&amp;date=21.08.2026&amp;dst=100010&amp;field=134" TargetMode = "External"/><Relationship Id="rId10" Type="http://schemas.openxmlformats.org/officeDocument/2006/relationships/hyperlink" Target="https://login.consultant.ru/link/?req=doc&amp;base=RLAW509&amp;n=32882&amp;date=21.08.2026&amp;dst=100013&amp;field=134" TargetMode = "External"/><Relationship Id="rId11" Type="http://schemas.openxmlformats.org/officeDocument/2006/relationships/hyperlink" Target="https://login.consultant.ru/link/?req=doc&amp;base=RLAW509&amp;n=32882&amp;date=21.08.2026&amp;dst=100016&amp;field=134" TargetMode = "External"/><Relationship Id="rId12" Type="http://schemas.openxmlformats.org/officeDocument/2006/relationships/hyperlink" Target="https://login.consultant.ru/link/?req=doc&amp;base=RLAW509&amp;n=32882&amp;date=21.08.2026&amp;dst=100021&amp;field=134" TargetMode = "External"/><Relationship Id="rId13" Type="http://schemas.openxmlformats.org/officeDocument/2006/relationships/hyperlink" Target="https://login.consultant.ru/link/?req=doc&amp;base=RLAW509&amp;n=32882&amp;date=21.08.2026&amp;dst=100030&amp;field=134" TargetMode = "External"/><Relationship Id="rId14" Type="http://schemas.openxmlformats.org/officeDocument/2006/relationships/hyperlink" Target="https://login.consultant.ru/link/?req=doc&amp;base=RLAW509&amp;n=32882&amp;date=21.08.2026&amp;dst=100039&amp;field=134" TargetMode = "External"/><Relationship Id="rId15" Type="http://schemas.openxmlformats.org/officeDocument/2006/relationships/hyperlink" Target="https://login.consultant.ru/link/?req=doc&amp;base=RLAW509&amp;n=32882&amp;date=21.08.2026&amp;dst=100044&amp;field=134" TargetMode = "External"/><Relationship Id="rId16" Type="http://schemas.openxmlformats.org/officeDocument/2006/relationships/hyperlink" Target="https://login.consultant.ru/link/?req=doc&amp;base=RLAW509&amp;n=32882&amp;date=21.08.2026&amp;dst=100051&amp;field=134" TargetMode = "External"/><Relationship Id="rId17" Type="http://schemas.openxmlformats.org/officeDocument/2006/relationships/hyperlink" Target="https://login.consultant.ru/link/?req=doc&amp;base=RLAW509&amp;n=32882&amp;date=21.08.2026&amp;dst=100057&amp;field=134" TargetMode = "External"/><Relationship Id="rId18" Type="http://schemas.openxmlformats.org/officeDocument/2006/relationships/hyperlink" Target="https://login.consultant.ru/link/?req=doc&amp;base=RLAW509&amp;n=32882&amp;date=21.08.2026&amp;dst=100068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города Севастополя от 27.07.2016 N 269-ЗС
(ред. от 04.12.2017)
"О предоставлении земельных участков, находящихся в собственности города Севастополя, отдельным категориям граждан в собственность бесплатно"
(принят Законодательным Собранием г. Севастополя 19.07.2016)</dc:title>
  <dcterms:created xsi:type="dcterms:W3CDTF">2026-08-21T08:36:47Z</dcterms:created>
</cp:coreProperties>
</file>