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Default="00053BE1">
      <w:r>
        <w:rPr>
          <w:noProof/>
        </w:rPr>
        <mc:AlternateContent>
          <mc:Choice Requires="wps">
            <w:drawing>
              <wp:anchor distT="0" distB="0" distL="114300" distR="114300" simplePos="0" relativeHeight="251658240" behindDoc="0" locked="0" layoutInCell="1" allowOverlap="1" wp14:anchorId="30D5EA99" wp14:editId="39EF4325">
                <wp:simplePos x="0" y="0"/>
                <wp:positionH relativeFrom="margin">
                  <wp:posOffset>154305</wp:posOffset>
                </wp:positionH>
                <wp:positionV relativeFrom="paragraph">
                  <wp:posOffset>-476885</wp:posOffset>
                </wp:positionV>
                <wp:extent cx="6896100" cy="876300"/>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876300"/>
                        </a:xfrm>
                        <a:prstGeom prst="rect">
                          <a:avLst/>
                        </a:prstGeom>
                        <a:noFill/>
                        <a:ln w="6350">
                          <a:noFill/>
                        </a:ln>
                      </wps:spPr>
                      <wps:txbx>
                        <w:txbxContent>
                          <w:p w14:paraId="799A5140" w14:textId="690DD0C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174814">
                              <w:rPr>
                                <w:b/>
                                <w:color w:val="001489"/>
                                <w:sz w:val="52"/>
                                <w:szCs w:val="52"/>
                                <w:lang w:val="en-US"/>
                              </w:rPr>
                              <w:t>INSTR</w:t>
                            </w:r>
                            <w:r w:rsidR="00651AA2">
                              <w:rPr>
                                <w:b/>
                                <w:color w:val="001489"/>
                                <w:sz w:val="52"/>
                                <w:szCs w:val="52"/>
                                <w:lang w:val="en-US"/>
                              </w:rPr>
                              <w:t>UCTION</w:t>
                            </w:r>
                            <w:r w:rsidR="003E571E" w:rsidRPr="002E3A49">
                              <w:rPr>
                                <w:b/>
                                <w:color w:val="001489"/>
                                <w:sz w:val="52"/>
                                <w:szCs w:val="52"/>
                                <w:lang w:val="en-US"/>
                              </w:rPr>
                              <w:t xml:space="preserve"> / </w:t>
                            </w:r>
                            <w:r w:rsidR="00651AA2">
                              <w:rPr>
                                <w:b/>
                                <w:color w:val="001489"/>
                                <w:sz w:val="52"/>
                                <w:szCs w:val="52"/>
                                <w:lang w:val="en-US"/>
                              </w:rPr>
                              <w:t>INSTRUKCJA</w:t>
                            </w:r>
                            <w:r w:rsidR="003E571E" w:rsidRPr="002E3A49">
                              <w:rPr>
                                <w:b/>
                                <w:color w:val="001489"/>
                                <w:sz w:val="52"/>
                                <w:szCs w:val="52"/>
                                <w:lang w:val="en-US"/>
                              </w:rPr>
                              <w:t xml:space="preserve"> LOKALNA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2.15pt;margin-top:-37.55pt;width:543pt;height:6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" filled="f" stroked="f" strokeweight=".5pt">
                <v:textbox>
                  <w:txbxContent>
                    <w:p w14:paraId="799A5140" w14:textId="690DD0C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174814">
                        <w:rPr>
                          <w:b/>
                          <w:color w:val="001489"/>
                          <w:sz w:val="52"/>
                          <w:szCs w:val="52"/>
                          <w:lang w:val="en-US"/>
                        </w:rPr>
                        <w:t>INSTR</w:t>
                      </w:r>
                      <w:r w:rsidR="00651AA2">
                        <w:rPr>
                          <w:b/>
                          <w:color w:val="001489"/>
                          <w:sz w:val="52"/>
                          <w:szCs w:val="52"/>
                          <w:lang w:val="en-US"/>
                        </w:rPr>
                        <w:t>UCTION</w:t>
                      </w:r>
                      <w:r w:rsidR="003E571E" w:rsidRPr="002E3A49">
                        <w:rPr>
                          <w:b/>
                          <w:color w:val="001489"/>
                          <w:sz w:val="52"/>
                          <w:szCs w:val="52"/>
                          <w:lang w:val="en-US"/>
                        </w:rPr>
                        <w:t xml:space="preserve"> / </w:t>
                      </w:r>
                      <w:r w:rsidR="00651AA2">
                        <w:rPr>
                          <w:b/>
                          <w:color w:val="001489"/>
                          <w:sz w:val="52"/>
                          <w:szCs w:val="52"/>
                          <w:lang w:val="en-US"/>
                        </w:rPr>
                        <w:t>INSTRUKCJA</w:t>
                      </w:r>
                      <w:r w:rsidR="003E571E" w:rsidRPr="002E3A49">
                        <w:rPr>
                          <w:b/>
                          <w:color w:val="001489"/>
                          <w:sz w:val="52"/>
                          <w:szCs w:val="52"/>
                          <w:lang w:val="en-US"/>
                        </w:rPr>
                        <w:t xml:space="preserve"> LOKALNA</w:t>
                      </w:r>
                    </w:p>
                  </w:txbxContent>
                </v:textbox>
                <w10:wrap anchorx="margin"/>
              </v:shape>
            </w:pict>
          </mc:Fallback>
        </mc:AlternateContent>
      </w:r>
    </w:p>
    <w:p w14:paraId="4D33E94F" w14:textId="527A871F" w:rsidR="003E16B4" w:rsidRDefault="003E16B4"/>
    <w:p w14:paraId="66A12E0D" w14:textId="77777777" w:rsidR="003E16B4" w:rsidRDefault="003E16B4"/>
    <w:p w14:paraId="09AC24B3" w14:textId="77777777" w:rsidR="003E16B4" w:rsidRDefault="003E16B4"/>
    <w:p w14:paraId="62F66332" w14:textId="77CCEEF5" w:rsidR="003E16B4" w:rsidRDefault="003E16B4"/>
    <w:p w14:paraId="6F8FB993" w14:textId="77777777" w:rsidR="003E16B4" w:rsidRDefault="003E16B4"/>
    <w:p w14:paraId="6160D9FE" w14:textId="77777777" w:rsidR="003E16B4" w:rsidRDefault="003E16B4"/>
    <w:p w14:paraId="68EFFD2B" w14:textId="7AF86B49" w:rsidR="003E16B4" w:rsidRDefault="00A84B03" w:rsidP="00A84B03">
      <w:pPr>
        <w:tabs>
          <w:tab w:val="left" w:pos="8690"/>
          <w:tab w:val="left" w:pos="9112"/>
        </w:tabs>
      </w:pPr>
      <w:r>
        <w:tab/>
      </w:r>
      <w:r>
        <w:tab/>
      </w:r>
    </w:p>
    <w:p w14:paraId="27507850" w14:textId="29AA6645" w:rsidR="003E16B4" w:rsidRDefault="003E16B4"/>
    <w:p w14:paraId="6D6F9740" w14:textId="69A4BC40" w:rsidR="003E16B4" w:rsidRDefault="003E16B4"/>
    <w:p w14:paraId="40749053" w14:textId="77777777" w:rsidR="003E16B4" w:rsidRDefault="003E16B4"/>
    <w:p w14:paraId="4E6F328C" w14:textId="77777777" w:rsidR="003E16B4" w:rsidRDefault="003E16B4"/>
    <w:p w14:paraId="79105474" w14:textId="77777777" w:rsidR="003E16B4" w:rsidRDefault="003E16B4"/>
    <w:p w14:paraId="3CB6F00C" w14:textId="1E7B7A7F" w:rsidR="003E16B4" w:rsidRDefault="003E16B4"/>
    <w:p w14:paraId="6702A985" w14:textId="77777777" w:rsidR="003E16B4" w:rsidRDefault="003E16B4"/>
    <w:p w14:paraId="449251AA" w14:textId="77777777" w:rsidR="003E16B4" w:rsidRDefault="003E16B4"/>
    <w:p w14:paraId="76946248" w14:textId="77777777" w:rsidR="003E16B4" w:rsidRDefault="003E16B4"/>
    <w:p w14:paraId="3F28B415" w14:textId="0D493405" w:rsidR="003E16B4" w:rsidRDefault="003E16B4"/>
    <w:p w14:paraId="41149395" w14:textId="2C753D55" w:rsidR="003E16B4" w:rsidRDefault="003E16B4"/>
    <w:p w14:paraId="2716571A" w14:textId="77777777" w:rsidR="003E16B4" w:rsidRDefault="003E16B4"/>
    <w:p w14:paraId="0318E209" w14:textId="77777777" w:rsidR="003E16B4" w:rsidRDefault="003E16B4"/>
    <w:p w14:paraId="6D758154" w14:textId="77777777" w:rsidR="003E16B4" w:rsidRDefault="003E16B4"/>
    <w:p w14:paraId="3087A7F8" w14:textId="790D0EC5" w:rsidR="003E16B4" w:rsidRDefault="003E16B4"/>
    <w:p w14:paraId="43896DC3" w14:textId="77777777" w:rsidR="003E16B4" w:rsidRDefault="003E16B4"/>
    <w:p w14:paraId="07E55F1A" w14:textId="77777777" w:rsidR="003E16B4" w:rsidRDefault="003E16B4"/>
    <w:p w14:paraId="52161D80" w14:textId="77777777" w:rsidR="003E16B4" w:rsidRDefault="003E16B4"/>
    <w:p w14:paraId="220E58A2" w14:textId="4E454B25" w:rsidR="003E16B4" w:rsidRDefault="003E16B4"/>
    <w:p w14:paraId="70D0F2D5" w14:textId="77777777" w:rsidR="003E16B4" w:rsidRDefault="003E16B4"/>
    <w:p w14:paraId="0754063B" w14:textId="77777777" w:rsidR="003E16B4" w:rsidRDefault="003E16B4"/>
    <w:p w14:paraId="686CAE3C" w14:textId="5FC101A1" w:rsidR="003E16B4" w:rsidRDefault="003E16B4"/>
    <w:p w14:paraId="412F99AE" w14:textId="68A5264C" w:rsidR="003E16B4" w:rsidRDefault="003E16B4"/>
    <w:p w14:paraId="3A898951" w14:textId="27241D7F" w:rsidR="003E16B4" w:rsidRDefault="003E16B4"/>
    <w:p w14:paraId="5CDAFEE7" w14:textId="70379FF0" w:rsidR="003E16B4" w:rsidRDefault="003E16B4"/>
    <w:p w14:paraId="226380CB" w14:textId="77777777" w:rsidR="003E16B4" w:rsidRDefault="003E16B4"/>
    <w:p w14:paraId="56CAF5F0" w14:textId="27A1DBB1" w:rsidR="003E16B4" w:rsidRDefault="003E16B4"/>
    <w:p w14:paraId="02E2BE85" w14:textId="46733784" w:rsidR="003E16B4" w:rsidRDefault="003E16B4"/>
    <w:p w14:paraId="16AA7D32" w14:textId="77777777" w:rsidR="00103762" w:rsidRDefault="00103762"/>
    <w:p w14:paraId="28836A9D" w14:textId="77777777" w:rsidR="00103762" w:rsidRDefault="00103762"/>
    <w:p w14:paraId="4397B0C7" w14:textId="45F54A34" w:rsidR="00103762" w:rsidRDefault="00C90B45">
      <w:r w:rsidRPr="00547FBA">
        <w:rPr>
          <w:rFonts w:cs="Arial"/>
          <w:b/>
          <w:bCs/>
          <w:noProof/>
          <w:color w:val="002060"/>
          <w:sz w:val="44"/>
        </w:rPr>
        <mc:AlternateContent>
          <mc:Choice Requires="wps">
            <w:drawing>
              <wp:anchor distT="45720" distB="45720" distL="114300" distR="114300" simplePos="0" relativeHeight="251658242" behindDoc="1" locked="0" layoutInCell="1" allowOverlap="1" wp14:anchorId="6EDE7632" wp14:editId="49511C05">
                <wp:simplePos x="0" y="0"/>
                <wp:positionH relativeFrom="margin">
                  <wp:posOffset>-342900</wp:posOffset>
                </wp:positionH>
                <wp:positionV relativeFrom="margin">
                  <wp:posOffset>7225030</wp:posOffset>
                </wp:positionV>
                <wp:extent cx="7552689" cy="1537334"/>
                <wp:effectExtent l="0" t="0" r="0" b="6350"/>
                <wp:wrapNone/>
                <wp:docPr id="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2689" cy="1537334"/>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52967099" w:rsidR="00C90B45" w:rsidRPr="00664056" w:rsidRDefault="00C90B45" w:rsidP="00664056">
                                  <w:pPr>
                                    <w:pStyle w:val="Nagwek"/>
                                    <w:rPr>
                                      <w:rFonts w:cs="Arial"/>
                                      <w:color w:val="001489"/>
                                      <w:sz w:val="56"/>
                                      <w:szCs w:val="56"/>
                                    </w:rPr>
                                  </w:pPr>
                                  <w:r>
                                    <w:rPr>
                                      <w:rFonts w:cs="Arial"/>
                                      <w:b/>
                                      <w:color w:val="001489"/>
                                      <w:sz w:val="56"/>
                                      <w:szCs w:val="56"/>
                                      <w:lang w:val="en-GB"/>
                                    </w:rPr>
                                    <w:t>L</w:t>
                                  </w:r>
                                  <w:r w:rsidR="003A549B">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4F34D8">
                                    <w:rPr>
                                      <w:rFonts w:cs="Arial"/>
                                      <w:b/>
                                      <w:color w:val="001489"/>
                                      <w:sz w:val="56"/>
                                      <w:szCs w:val="56"/>
                                      <w:lang w:val="en-GB"/>
                                    </w:rPr>
                                    <w:t>0017</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71B61C2F"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4F34D8">
                                    <w:rPr>
                                      <w:rFonts w:cs="Arial"/>
                                      <w:b/>
                                      <w:color w:val="001489"/>
                                      <w:sz w:val="28"/>
                                      <w:szCs w:val="28"/>
                                      <w:lang w:val="en-US"/>
                                    </w:rPr>
                                    <w:t>1</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67CB6BA6"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491475">
                                    <w:rPr>
                                      <w:rFonts w:cs="Arial"/>
                                      <w:b/>
                                      <w:color w:val="001489"/>
                                      <w:sz w:val="28"/>
                                      <w:szCs w:val="28"/>
                                      <w:lang w:val="en-US"/>
                                    </w:rPr>
                                    <w:t>8</w:t>
                                  </w:r>
                                  <w:r w:rsidR="00C90B45" w:rsidRPr="00E4735B">
                                    <w:rPr>
                                      <w:rFonts w:cs="Arial"/>
                                      <w:b/>
                                      <w:color w:val="001489"/>
                                      <w:sz w:val="28"/>
                                      <w:szCs w:val="28"/>
                                      <w:lang w:val="en-US"/>
                                    </w:rPr>
                                    <w:t>-</w:t>
                                  </w:r>
                                  <w:r w:rsidR="00491475">
                                    <w:rPr>
                                      <w:rFonts w:cs="Arial"/>
                                      <w:b/>
                                      <w:color w:val="001489"/>
                                      <w:sz w:val="28"/>
                                      <w:szCs w:val="28"/>
                                      <w:lang w:val="en-US"/>
                                    </w:rPr>
                                    <w:t>07</w:t>
                                  </w:r>
                                </w:p>
                              </w:tc>
                            </w:tr>
                          </w:tbl>
                          <w:p w14:paraId="38BB0FEF" w14:textId="31D6774E" w:rsidR="00F3512E" w:rsidRDefault="004D1D58" w:rsidP="00010638">
                            <w:pPr>
                              <w:ind w:left="700"/>
                              <w:rPr>
                                <w:rFonts w:cs="Arial"/>
                                <w:b/>
                                <w:bCs/>
                                <w:color w:val="2F5496" w:themeColor="accent5" w:themeShade="BF"/>
                                <w:sz w:val="28"/>
                                <w:szCs w:val="28"/>
                                <w:lang w:val="en-US"/>
                              </w:rPr>
                            </w:pPr>
                            <w:r>
                              <w:rPr>
                                <w:rFonts w:cs="Arial"/>
                                <w:b/>
                                <w:bCs/>
                                <w:color w:val="2F5496" w:themeColor="accent5" w:themeShade="BF"/>
                                <w:sz w:val="28"/>
                                <w:szCs w:val="28"/>
                                <w:lang w:val="en-US"/>
                              </w:rPr>
                              <w:t>INSTRUCTION</w:t>
                            </w:r>
                            <w:r w:rsidR="00617EAA" w:rsidRPr="00617EAA">
                              <w:rPr>
                                <w:rFonts w:cs="Arial"/>
                                <w:b/>
                                <w:bCs/>
                                <w:color w:val="2F5496" w:themeColor="accent5" w:themeShade="BF"/>
                                <w:sz w:val="28"/>
                                <w:szCs w:val="28"/>
                                <w:lang w:val="en-US"/>
                              </w:rPr>
                              <w:t xml:space="preserve"> FOR PREVENTION AND RESPONSE TO INFECTIOUS DISEASE RISKS </w:t>
                            </w:r>
                          </w:p>
                          <w:p w14:paraId="4F7C9BE1" w14:textId="50362741" w:rsidR="00C90B45" w:rsidRPr="00C3337D" w:rsidRDefault="00243CA8" w:rsidP="00243CA8">
                            <w:pPr>
                              <w:ind w:left="700"/>
                              <w:rPr>
                                <w:rFonts w:cs="Arial"/>
                                <w:b/>
                                <w:sz w:val="40"/>
                                <w:szCs w:val="52"/>
                                <w:lang w:val="pl-PL"/>
                              </w:rPr>
                            </w:pPr>
                            <w:r w:rsidRPr="00243CA8">
                              <w:rPr>
                                <w:rFonts w:cs="Arial"/>
                                <w:b/>
                                <w:bCs/>
                                <w:color w:val="000000" w:themeColor="text1"/>
                                <w:sz w:val="28"/>
                                <w:szCs w:val="28"/>
                                <w:lang w:val="pl-PL"/>
                              </w:rPr>
                              <w:t>INSTRUKCJA ZAPOBIEGANIA I REAGOWANIA NA ZAGROŻENIA CHOROBAMI ZAKAŹNYMI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E7632" id="Casella di testo 2" o:spid="_x0000_s1027" type="#_x0000_t202" style="position:absolute;left:0;text-align:left;margin-left:-27pt;margin-top:568.9pt;width:594.7pt;height:121.05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52967099" w:rsidR="00C90B45" w:rsidRPr="00664056" w:rsidRDefault="00C90B45" w:rsidP="00664056">
                            <w:pPr>
                              <w:pStyle w:val="Nagwek"/>
                              <w:rPr>
                                <w:rFonts w:cs="Arial"/>
                                <w:color w:val="001489"/>
                                <w:sz w:val="56"/>
                                <w:szCs w:val="56"/>
                              </w:rPr>
                            </w:pPr>
                            <w:r>
                              <w:rPr>
                                <w:rFonts w:cs="Arial"/>
                                <w:b/>
                                <w:color w:val="001489"/>
                                <w:sz w:val="56"/>
                                <w:szCs w:val="56"/>
                                <w:lang w:val="en-GB"/>
                              </w:rPr>
                              <w:t>L</w:t>
                            </w:r>
                            <w:r w:rsidR="003A549B">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4F34D8">
                              <w:rPr>
                                <w:rFonts w:cs="Arial"/>
                                <w:b/>
                                <w:color w:val="001489"/>
                                <w:sz w:val="56"/>
                                <w:szCs w:val="56"/>
                                <w:lang w:val="en-GB"/>
                              </w:rPr>
                              <w:t>0017</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71B61C2F"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4F34D8">
                              <w:rPr>
                                <w:rFonts w:cs="Arial"/>
                                <w:b/>
                                <w:color w:val="001489"/>
                                <w:sz w:val="28"/>
                                <w:szCs w:val="28"/>
                                <w:lang w:val="en-US"/>
                              </w:rPr>
                              <w:t>1</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67CB6BA6"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491475">
                              <w:rPr>
                                <w:rFonts w:cs="Arial"/>
                                <w:b/>
                                <w:color w:val="001489"/>
                                <w:sz w:val="28"/>
                                <w:szCs w:val="28"/>
                                <w:lang w:val="en-US"/>
                              </w:rPr>
                              <w:t>8</w:t>
                            </w:r>
                            <w:r w:rsidR="00C90B45" w:rsidRPr="00E4735B">
                              <w:rPr>
                                <w:rFonts w:cs="Arial"/>
                                <w:b/>
                                <w:color w:val="001489"/>
                                <w:sz w:val="28"/>
                                <w:szCs w:val="28"/>
                                <w:lang w:val="en-US"/>
                              </w:rPr>
                              <w:t>-</w:t>
                            </w:r>
                            <w:r w:rsidR="00491475">
                              <w:rPr>
                                <w:rFonts w:cs="Arial"/>
                                <w:b/>
                                <w:color w:val="001489"/>
                                <w:sz w:val="28"/>
                                <w:szCs w:val="28"/>
                                <w:lang w:val="en-US"/>
                              </w:rPr>
                              <w:t>07</w:t>
                            </w:r>
                          </w:p>
                        </w:tc>
                      </w:tr>
                    </w:tbl>
                    <w:p w14:paraId="38BB0FEF" w14:textId="31D6774E" w:rsidR="00F3512E" w:rsidRDefault="004D1D58" w:rsidP="00010638">
                      <w:pPr>
                        <w:ind w:left="700"/>
                        <w:rPr>
                          <w:rFonts w:cs="Arial"/>
                          <w:b/>
                          <w:bCs/>
                          <w:color w:val="2F5496" w:themeColor="accent5" w:themeShade="BF"/>
                          <w:sz w:val="28"/>
                          <w:szCs w:val="28"/>
                          <w:lang w:val="en-US"/>
                        </w:rPr>
                      </w:pPr>
                      <w:r>
                        <w:rPr>
                          <w:rFonts w:cs="Arial"/>
                          <w:b/>
                          <w:bCs/>
                          <w:color w:val="2F5496" w:themeColor="accent5" w:themeShade="BF"/>
                          <w:sz w:val="28"/>
                          <w:szCs w:val="28"/>
                          <w:lang w:val="en-US"/>
                        </w:rPr>
                        <w:t>INSTRUCTION</w:t>
                      </w:r>
                      <w:r w:rsidR="00617EAA" w:rsidRPr="00617EAA">
                        <w:rPr>
                          <w:rFonts w:cs="Arial"/>
                          <w:b/>
                          <w:bCs/>
                          <w:color w:val="2F5496" w:themeColor="accent5" w:themeShade="BF"/>
                          <w:sz w:val="28"/>
                          <w:szCs w:val="28"/>
                          <w:lang w:val="en-US"/>
                        </w:rPr>
                        <w:t xml:space="preserve"> FOR PREVENTION AND RESPONSE TO INFECTIOUS DISEASE RISKS </w:t>
                      </w:r>
                    </w:p>
                    <w:p w14:paraId="4F7C9BE1" w14:textId="50362741" w:rsidR="00C90B45" w:rsidRPr="00C3337D" w:rsidRDefault="00243CA8" w:rsidP="00243CA8">
                      <w:pPr>
                        <w:ind w:left="700"/>
                        <w:rPr>
                          <w:rFonts w:cs="Arial"/>
                          <w:b/>
                          <w:sz w:val="40"/>
                          <w:szCs w:val="52"/>
                          <w:lang w:val="pl-PL"/>
                        </w:rPr>
                      </w:pPr>
                      <w:r w:rsidRPr="00243CA8">
                        <w:rPr>
                          <w:rFonts w:cs="Arial"/>
                          <w:b/>
                          <w:bCs/>
                          <w:color w:val="000000" w:themeColor="text1"/>
                          <w:sz w:val="28"/>
                          <w:szCs w:val="28"/>
                          <w:lang w:val="pl-PL"/>
                        </w:rPr>
                        <w:t>INSTRUKCJA ZAPOBIEGANIA I REAGOWANIA NA ZAGROŻENIA CHOROBAMI ZAKAŹNYMI</w:t>
                      </w:r>
                    </w:p>
                  </w:txbxContent>
                </v:textbox>
                <w10:wrap anchorx="margin" anchory="margin"/>
              </v:shape>
            </w:pict>
          </mc:Fallback>
        </mc:AlternateContent>
      </w:r>
    </w:p>
    <w:p w14:paraId="39D44CF3" w14:textId="02FF6CF0" w:rsidR="003E16B4" w:rsidRDefault="003E16B4"/>
    <w:p w14:paraId="201A9BC4" w14:textId="3B1804CB" w:rsidR="003E16B4" w:rsidRDefault="003E16B4"/>
    <w:p w14:paraId="3B6A6876" w14:textId="0A6B0040" w:rsidR="003E16B4" w:rsidRDefault="003E16B4"/>
    <w:p w14:paraId="4C722E07" w14:textId="0AA21F23" w:rsidR="003E16B4" w:rsidRDefault="003E16B4"/>
    <w:p w14:paraId="38029338" w14:textId="1CCCD110" w:rsidR="00722F41" w:rsidRDefault="00722F41">
      <w:pPr>
        <w:rPr>
          <w:lang w:val="en-US"/>
        </w:rPr>
      </w:pPr>
    </w:p>
    <w:p w14:paraId="1D36F070" w14:textId="7FF43E5F" w:rsidR="00292903" w:rsidRDefault="00474198">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r>
        <w:rPr>
          <w:rStyle w:val="ui-provider"/>
          <w:rFonts w:asciiTheme="majorHAnsi" w:hAnsiTheme="majorHAnsi"/>
          <w:b w:val="0"/>
          <w:bCs w:val="0"/>
          <w:i/>
          <w:iCs/>
          <w:caps w:val="0"/>
          <w:szCs w:val="22"/>
          <w:lang w:val="en-GB"/>
        </w:rPr>
        <w:lastRenderedPageBreak/>
        <w:fldChar w:fldCharType="begin"/>
      </w:r>
      <w:r>
        <w:rPr>
          <w:rStyle w:val="ui-provider"/>
          <w:rFonts w:asciiTheme="majorHAnsi" w:hAnsiTheme="majorHAnsi"/>
          <w:b w:val="0"/>
          <w:bCs w:val="0"/>
          <w:i/>
          <w:iCs/>
          <w:caps w:val="0"/>
          <w:szCs w:val="22"/>
          <w:lang w:val="en-GB"/>
        </w:rPr>
        <w:instrText xml:space="preserve"> TOC \o "1-6" \h \z \u </w:instrText>
      </w:r>
      <w:r>
        <w:rPr>
          <w:rStyle w:val="ui-provider"/>
          <w:rFonts w:asciiTheme="majorHAnsi" w:hAnsiTheme="majorHAnsi"/>
          <w:b w:val="0"/>
          <w:bCs w:val="0"/>
          <w:i/>
          <w:iCs/>
          <w:caps w:val="0"/>
          <w:szCs w:val="22"/>
          <w:lang w:val="en-GB"/>
        </w:rPr>
        <w:fldChar w:fldCharType="separate"/>
      </w:r>
      <w:hyperlink w:anchor="_Toc240550746" w:history="1">
        <w:r w:rsidR="00292903" w:rsidRPr="008F09C0">
          <w:rPr>
            <w:rStyle w:val="Hipercze"/>
            <w:noProof/>
          </w:rPr>
          <w:t>1</w:t>
        </w:r>
        <w:r w:rsidR="00292903">
          <w:rPr>
            <w:rFonts w:asciiTheme="minorHAnsi" w:eastAsiaTheme="minorEastAsia" w:hAnsiTheme="minorHAnsi" w:cstheme="minorBidi"/>
            <w:b w:val="0"/>
            <w:bCs w:val="0"/>
            <w:caps w:val="0"/>
            <w:noProof/>
            <w:kern w:val="2"/>
            <w:szCs w:val="24"/>
            <w:u w:val="none"/>
            <w:lang w:val="en-GB" w:eastAsia="en-GB"/>
            <w14:ligatures w14:val="standardContextual"/>
          </w:rPr>
          <w:tab/>
        </w:r>
        <w:r w:rsidR="00292903" w:rsidRPr="008F09C0">
          <w:rPr>
            <w:rStyle w:val="Hipercze"/>
            <w:noProof/>
          </w:rPr>
          <w:t>PURPOSE, SCOPE AND APPLICABILITY / CEL, ZAKRES I ZASTOSOWANIE</w:t>
        </w:r>
        <w:r w:rsidR="00292903">
          <w:rPr>
            <w:noProof/>
            <w:webHidden/>
          </w:rPr>
          <w:tab/>
        </w:r>
        <w:r w:rsidR="00292903">
          <w:rPr>
            <w:noProof/>
            <w:webHidden/>
          </w:rPr>
          <w:fldChar w:fldCharType="begin"/>
        </w:r>
        <w:r w:rsidR="00292903">
          <w:rPr>
            <w:noProof/>
            <w:webHidden/>
          </w:rPr>
          <w:instrText xml:space="preserve"> PAGEREF _Toc240550746 \h </w:instrText>
        </w:r>
        <w:r w:rsidR="00292903">
          <w:rPr>
            <w:noProof/>
            <w:webHidden/>
          </w:rPr>
        </w:r>
        <w:r w:rsidR="00292903">
          <w:rPr>
            <w:noProof/>
            <w:webHidden/>
          </w:rPr>
          <w:fldChar w:fldCharType="separate"/>
        </w:r>
        <w:r w:rsidR="00292903">
          <w:rPr>
            <w:noProof/>
            <w:webHidden/>
          </w:rPr>
          <w:t>3</w:t>
        </w:r>
        <w:r w:rsidR="00292903">
          <w:rPr>
            <w:noProof/>
            <w:webHidden/>
          </w:rPr>
          <w:fldChar w:fldCharType="end"/>
        </w:r>
      </w:hyperlink>
    </w:p>
    <w:p w14:paraId="5FB2B17B" w14:textId="063B3DCA"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47" w:history="1">
        <w:r w:rsidRPr="008F09C0">
          <w:rPr>
            <w:rStyle w:val="Hipercze"/>
            <w:noProof/>
          </w:rPr>
          <w:t>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rPr>
          <w:t>REFERENCES AND REQUIREMENTS / ODWOŁANIA I WYMAGANIA</w:t>
        </w:r>
        <w:r>
          <w:rPr>
            <w:noProof/>
            <w:webHidden/>
          </w:rPr>
          <w:tab/>
        </w:r>
        <w:r>
          <w:rPr>
            <w:noProof/>
            <w:webHidden/>
          </w:rPr>
          <w:fldChar w:fldCharType="begin"/>
        </w:r>
        <w:r>
          <w:rPr>
            <w:noProof/>
            <w:webHidden/>
          </w:rPr>
          <w:instrText xml:space="preserve"> PAGEREF _Toc240550747 \h </w:instrText>
        </w:r>
        <w:r>
          <w:rPr>
            <w:noProof/>
            <w:webHidden/>
          </w:rPr>
        </w:r>
        <w:r>
          <w:rPr>
            <w:noProof/>
            <w:webHidden/>
          </w:rPr>
          <w:fldChar w:fldCharType="separate"/>
        </w:r>
        <w:r>
          <w:rPr>
            <w:noProof/>
            <w:webHidden/>
          </w:rPr>
          <w:t>3</w:t>
        </w:r>
        <w:r>
          <w:rPr>
            <w:noProof/>
            <w:webHidden/>
          </w:rPr>
          <w:fldChar w:fldCharType="end"/>
        </w:r>
      </w:hyperlink>
    </w:p>
    <w:p w14:paraId="654FAFBF" w14:textId="7F92D62A"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48" w:history="1">
        <w:r w:rsidRPr="008F09C0">
          <w:rPr>
            <w:rStyle w:val="Hipercze"/>
            <w:noProof/>
          </w:rPr>
          <w:t>3</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rPr>
          <w:t>TERMS AND ABBREVIATIONS / DEFINICJE I SKRÓTY</w:t>
        </w:r>
        <w:r>
          <w:rPr>
            <w:noProof/>
            <w:webHidden/>
          </w:rPr>
          <w:tab/>
        </w:r>
        <w:r>
          <w:rPr>
            <w:noProof/>
            <w:webHidden/>
          </w:rPr>
          <w:fldChar w:fldCharType="begin"/>
        </w:r>
        <w:r>
          <w:rPr>
            <w:noProof/>
            <w:webHidden/>
          </w:rPr>
          <w:instrText xml:space="preserve"> PAGEREF _Toc240550748 \h </w:instrText>
        </w:r>
        <w:r>
          <w:rPr>
            <w:noProof/>
            <w:webHidden/>
          </w:rPr>
        </w:r>
        <w:r>
          <w:rPr>
            <w:noProof/>
            <w:webHidden/>
          </w:rPr>
          <w:fldChar w:fldCharType="separate"/>
        </w:r>
        <w:r>
          <w:rPr>
            <w:noProof/>
            <w:webHidden/>
          </w:rPr>
          <w:t>3</w:t>
        </w:r>
        <w:r>
          <w:rPr>
            <w:noProof/>
            <w:webHidden/>
          </w:rPr>
          <w:fldChar w:fldCharType="end"/>
        </w:r>
      </w:hyperlink>
    </w:p>
    <w:p w14:paraId="3D161A17" w14:textId="0C878EA7"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49" w:history="1">
        <w:r w:rsidRPr="008F09C0">
          <w:rPr>
            <w:rStyle w:val="Hipercze"/>
            <w:noProof/>
            <w:lang w:val="pl-PL"/>
          </w:rPr>
          <w:t>4</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PREVENTION AND PREPAREDNESS / ZAPOBIEGANIE I PRZYGOTOWANIE</w:t>
        </w:r>
        <w:r>
          <w:rPr>
            <w:noProof/>
            <w:webHidden/>
          </w:rPr>
          <w:tab/>
        </w:r>
        <w:r>
          <w:rPr>
            <w:noProof/>
            <w:webHidden/>
          </w:rPr>
          <w:fldChar w:fldCharType="begin"/>
        </w:r>
        <w:r>
          <w:rPr>
            <w:noProof/>
            <w:webHidden/>
          </w:rPr>
          <w:instrText xml:space="preserve"> PAGEREF _Toc240550749 \h </w:instrText>
        </w:r>
        <w:r>
          <w:rPr>
            <w:noProof/>
            <w:webHidden/>
          </w:rPr>
        </w:r>
        <w:r>
          <w:rPr>
            <w:noProof/>
            <w:webHidden/>
          </w:rPr>
          <w:fldChar w:fldCharType="separate"/>
        </w:r>
        <w:r>
          <w:rPr>
            <w:noProof/>
            <w:webHidden/>
          </w:rPr>
          <w:t>4</w:t>
        </w:r>
        <w:r>
          <w:rPr>
            <w:noProof/>
            <w:webHidden/>
          </w:rPr>
          <w:fldChar w:fldCharType="end"/>
        </w:r>
      </w:hyperlink>
    </w:p>
    <w:p w14:paraId="13F3A6D2" w14:textId="6D820ECB"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0" w:history="1">
        <w:r w:rsidRPr="008F09C0">
          <w:rPr>
            <w:rStyle w:val="Hipercze"/>
            <w:noProof/>
            <w:lang w:val="pl-PL"/>
          </w:rPr>
          <w:t>5</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REPORTING BEFORE ARRIVAL AT WORK / ZGŁOSZENIE PRZED PRZYJŚCIEM DO PRACY</w:t>
        </w:r>
        <w:r>
          <w:rPr>
            <w:noProof/>
            <w:webHidden/>
          </w:rPr>
          <w:tab/>
        </w:r>
        <w:r>
          <w:rPr>
            <w:noProof/>
            <w:webHidden/>
          </w:rPr>
          <w:fldChar w:fldCharType="begin"/>
        </w:r>
        <w:r>
          <w:rPr>
            <w:noProof/>
            <w:webHidden/>
          </w:rPr>
          <w:instrText xml:space="preserve"> PAGEREF _Toc240550750 \h </w:instrText>
        </w:r>
        <w:r>
          <w:rPr>
            <w:noProof/>
            <w:webHidden/>
          </w:rPr>
        </w:r>
        <w:r>
          <w:rPr>
            <w:noProof/>
            <w:webHidden/>
          </w:rPr>
          <w:fldChar w:fldCharType="separate"/>
        </w:r>
        <w:r>
          <w:rPr>
            <w:noProof/>
            <w:webHidden/>
          </w:rPr>
          <w:t>4</w:t>
        </w:r>
        <w:r>
          <w:rPr>
            <w:noProof/>
            <w:webHidden/>
          </w:rPr>
          <w:fldChar w:fldCharType="end"/>
        </w:r>
      </w:hyperlink>
    </w:p>
    <w:p w14:paraId="05537E31" w14:textId="59C2A1B0"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1" w:history="1">
        <w:r w:rsidRPr="008F09C0">
          <w:rPr>
            <w:rStyle w:val="Hipercze"/>
            <w:noProof/>
            <w:lang w:val="pl-PL"/>
          </w:rPr>
          <w:t>6</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RESPONSE TO SYMPTOMS DURING WORK / REAKCJA NA OBJAWY W TRAKCIE PRACY</w:t>
        </w:r>
        <w:r>
          <w:rPr>
            <w:noProof/>
            <w:webHidden/>
          </w:rPr>
          <w:tab/>
        </w:r>
        <w:r>
          <w:rPr>
            <w:noProof/>
            <w:webHidden/>
          </w:rPr>
          <w:fldChar w:fldCharType="begin"/>
        </w:r>
        <w:r>
          <w:rPr>
            <w:noProof/>
            <w:webHidden/>
          </w:rPr>
          <w:instrText xml:space="preserve"> PAGEREF _Toc240550751 \h </w:instrText>
        </w:r>
        <w:r>
          <w:rPr>
            <w:noProof/>
            <w:webHidden/>
          </w:rPr>
        </w:r>
        <w:r>
          <w:rPr>
            <w:noProof/>
            <w:webHidden/>
          </w:rPr>
          <w:fldChar w:fldCharType="separate"/>
        </w:r>
        <w:r>
          <w:rPr>
            <w:noProof/>
            <w:webHidden/>
          </w:rPr>
          <w:t>4</w:t>
        </w:r>
        <w:r>
          <w:rPr>
            <w:noProof/>
            <w:webHidden/>
          </w:rPr>
          <w:fldChar w:fldCharType="end"/>
        </w:r>
      </w:hyperlink>
    </w:p>
    <w:p w14:paraId="6F1CBE3E" w14:textId="138DED7A"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2" w:history="1">
        <w:r w:rsidRPr="008F09C0">
          <w:rPr>
            <w:rStyle w:val="Hipercze"/>
            <w:noProof/>
            <w:lang w:val="pl-PL"/>
          </w:rPr>
          <w:t>7</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EVENT ASSESSMENT AND ESCALATION / OCENA ZDARZENIA I ESKALACJA</w:t>
        </w:r>
        <w:r>
          <w:rPr>
            <w:noProof/>
            <w:webHidden/>
          </w:rPr>
          <w:tab/>
        </w:r>
        <w:r>
          <w:rPr>
            <w:noProof/>
            <w:webHidden/>
          </w:rPr>
          <w:fldChar w:fldCharType="begin"/>
        </w:r>
        <w:r>
          <w:rPr>
            <w:noProof/>
            <w:webHidden/>
          </w:rPr>
          <w:instrText xml:space="preserve"> PAGEREF _Toc240550752 \h </w:instrText>
        </w:r>
        <w:r>
          <w:rPr>
            <w:noProof/>
            <w:webHidden/>
          </w:rPr>
        </w:r>
        <w:r>
          <w:rPr>
            <w:noProof/>
            <w:webHidden/>
          </w:rPr>
          <w:fldChar w:fldCharType="separate"/>
        </w:r>
        <w:r>
          <w:rPr>
            <w:noProof/>
            <w:webHidden/>
          </w:rPr>
          <w:t>5</w:t>
        </w:r>
        <w:r>
          <w:rPr>
            <w:noProof/>
            <w:webHidden/>
          </w:rPr>
          <w:fldChar w:fldCharType="end"/>
        </w:r>
      </w:hyperlink>
    </w:p>
    <w:p w14:paraId="3CBB4350" w14:textId="073E6372"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3" w:history="1">
        <w:r w:rsidRPr="008F09C0">
          <w:rPr>
            <w:rStyle w:val="Hipercze"/>
            <w:noProof/>
            <w:lang w:val="pl-PL"/>
          </w:rPr>
          <w:t>8</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TEMPORARY PREVENTIVE MEASURES / TYMCZASOWE ŚRODKI ZAPOBIEGAWCZE</w:t>
        </w:r>
        <w:r>
          <w:rPr>
            <w:noProof/>
            <w:webHidden/>
          </w:rPr>
          <w:tab/>
        </w:r>
        <w:r>
          <w:rPr>
            <w:noProof/>
            <w:webHidden/>
          </w:rPr>
          <w:fldChar w:fldCharType="begin"/>
        </w:r>
        <w:r>
          <w:rPr>
            <w:noProof/>
            <w:webHidden/>
          </w:rPr>
          <w:instrText xml:space="preserve"> PAGEREF _Toc240550753 \h </w:instrText>
        </w:r>
        <w:r>
          <w:rPr>
            <w:noProof/>
            <w:webHidden/>
          </w:rPr>
        </w:r>
        <w:r>
          <w:rPr>
            <w:noProof/>
            <w:webHidden/>
          </w:rPr>
          <w:fldChar w:fldCharType="separate"/>
        </w:r>
        <w:r>
          <w:rPr>
            <w:noProof/>
            <w:webHidden/>
          </w:rPr>
          <w:t>5</w:t>
        </w:r>
        <w:r>
          <w:rPr>
            <w:noProof/>
            <w:webHidden/>
          </w:rPr>
          <w:fldChar w:fldCharType="end"/>
        </w:r>
      </w:hyperlink>
    </w:p>
    <w:p w14:paraId="77123863" w14:textId="7BA10C8F"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4" w:history="1">
        <w:r w:rsidRPr="008F09C0">
          <w:rPr>
            <w:rStyle w:val="Hipercze"/>
            <w:noProof/>
            <w:lang w:val="pl-PL"/>
          </w:rPr>
          <w:t>9</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RESPONSIBILITIES AND AUTHORITIES / ODPOWIEDZIALNOŚCI I UPRAWNIENIA</w:t>
        </w:r>
        <w:r>
          <w:rPr>
            <w:noProof/>
            <w:webHidden/>
          </w:rPr>
          <w:tab/>
        </w:r>
        <w:r>
          <w:rPr>
            <w:noProof/>
            <w:webHidden/>
          </w:rPr>
          <w:fldChar w:fldCharType="begin"/>
        </w:r>
        <w:r>
          <w:rPr>
            <w:noProof/>
            <w:webHidden/>
          </w:rPr>
          <w:instrText xml:space="preserve"> PAGEREF _Toc240550754 \h </w:instrText>
        </w:r>
        <w:r>
          <w:rPr>
            <w:noProof/>
            <w:webHidden/>
          </w:rPr>
        </w:r>
        <w:r>
          <w:rPr>
            <w:noProof/>
            <w:webHidden/>
          </w:rPr>
          <w:fldChar w:fldCharType="separate"/>
        </w:r>
        <w:r>
          <w:rPr>
            <w:noProof/>
            <w:webHidden/>
          </w:rPr>
          <w:t>6</w:t>
        </w:r>
        <w:r>
          <w:rPr>
            <w:noProof/>
            <w:webHidden/>
          </w:rPr>
          <w:fldChar w:fldCharType="end"/>
        </w:r>
      </w:hyperlink>
    </w:p>
    <w:p w14:paraId="110A367D" w14:textId="7D4B5684"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5" w:history="1">
        <w:r w:rsidRPr="008F09C0">
          <w:rPr>
            <w:rStyle w:val="Hipercze"/>
            <w:noProof/>
            <w:lang w:val="pl-PL"/>
          </w:rPr>
          <w:t>10</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lang w:val="pl-PL"/>
          </w:rPr>
          <w:t>WEWNĘTRZNE I ZEWNĘTRZNE POWIĄZANIA</w:t>
        </w:r>
        <w:r>
          <w:rPr>
            <w:noProof/>
            <w:webHidden/>
          </w:rPr>
          <w:tab/>
        </w:r>
        <w:r>
          <w:rPr>
            <w:noProof/>
            <w:webHidden/>
          </w:rPr>
          <w:fldChar w:fldCharType="begin"/>
        </w:r>
        <w:r>
          <w:rPr>
            <w:noProof/>
            <w:webHidden/>
          </w:rPr>
          <w:instrText xml:space="preserve"> PAGEREF _Toc240550755 \h </w:instrText>
        </w:r>
        <w:r>
          <w:rPr>
            <w:noProof/>
            <w:webHidden/>
          </w:rPr>
        </w:r>
        <w:r>
          <w:rPr>
            <w:noProof/>
            <w:webHidden/>
          </w:rPr>
          <w:fldChar w:fldCharType="separate"/>
        </w:r>
        <w:r>
          <w:rPr>
            <w:noProof/>
            <w:webHidden/>
          </w:rPr>
          <w:t>6</w:t>
        </w:r>
        <w:r>
          <w:rPr>
            <w:noProof/>
            <w:webHidden/>
          </w:rPr>
          <w:fldChar w:fldCharType="end"/>
        </w:r>
      </w:hyperlink>
    </w:p>
    <w:p w14:paraId="4FD90B16" w14:textId="7C333F91"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6" w:history="1">
        <w:r w:rsidRPr="008F09C0">
          <w:rPr>
            <w:rStyle w:val="Hipercze"/>
            <w:noProof/>
          </w:rPr>
          <w:t>11</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rPr>
          <w:t>REVISION / REWIZJE DODUMENTU</w:t>
        </w:r>
        <w:r>
          <w:rPr>
            <w:noProof/>
            <w:webHidden/>
          </w:rPr>
          <w:tab/>
        </w:r>
        <w:r>
          <w:rPr>
            <w:noProof/>
            <w:webHidden/>
          </w:rPr>
          <w:fldChar w:fldCharType="begin"/>
        </w:r>
        <w:r>
          <w:rPr>
            <w:noProof/>
            <w:webHidden/>
          </w:rPr>
          <w:instrText xml:space="preserve"> PAGEREF _Toc240550756 \h </w:instrText>
        </w:r>
        <w:r>
          <w:rPr>
            <w:noProof/>
            <w:webHidden/>
          </w:rPr>
        </w:r>
        <w:r>
          <w:rPr>
            <w:noProof/>
            <w:webHidden/>
          </w:rPr>
          <w:fldChar w:fldCharType="separate"/>
        </w:r>
        <w:r>
          <w:rPr>
            <w:noProof/>
            <w:webHidden/>
          </w:rPr>
          <w:t>7</w:t>
        </w:r>
        <w:r>
          <w:rPr>
            <w:noProof/>
            <w:webHidden/>
          </w:rPr>
          <w:fldChar w:fldCharType="end"/>
        </w:r>
      </w:hyperlink>
    </w:p>
    <w:p w14:paraId="6B6D4F2A" w14:textId="595AD964" w:rsidR="00292903" w:rsidRDefault="00292903">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0550759" w:history="1">
        <w:r w:rsidRPr="008F09C0">
          <w:rPr>
            <w:rStyle w:val="Hipercze"/>
            <w:noProof/>
          </w:rPr>
          <w:t>12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8F09C0">
          <w:rPr>
            <w:rStyle w:val="Hipercze"/>
            <w:noProof/>
          </w:rPr>
          <w:t>SIGNATURES / PODPISY</w:t>
        </w:r>
        <w:r>
          <w:rPr>
            <w:noProof/>
            <w:webHidden/>
          </w:rPr>
          <w:tab/>
        </w:r>
        <w:r>
          <w:rPr>
            <w:noProof/>
            <w:webHidden/>
          </w:rPr>
          <w:fldChar w:fldCharType="begin"/>
        </w:r>
        <w:r>
          <w:rPr>
            <w:noProof/>
            <w:webHidden/>
          </w:rPr>
          <w:instrText xml:space="preserve"> PAGEREF _Toc240550759 \h </w:instrText>
        </w:r>
        <w:r>
          <w:rPr>
            <w:noProof/>
            <w:webHidden/>
          </w:rPr>
        </w:r>
        <w:r>
          <w:rPr>
            <w:noProof/>
            <w:webHidden/>
          </w:rPr>
          <w:fldChar w:fldCharType="separate"/>
        </w:r>
        <w:r>
          <w:rPr>
            <w:noProof/>
            <w:webHidden/>
          </w:rPr>
          <w:t>7</w:t>
        </w:r>
        <w:r>
          <w:rPr>
            <w:noProof/>
            <w:webHidden/>
          </w:rPr>
          <w:fldChar w:fldCharType="end"/>
        </w:r>
      </w:hyperlink>
    </w:p>
    <w:p w14:paraId="73D8298D" w14:textId="5B82F82A" w:rsidR="00053BE1" w:rsidRDefault="00474198" w:rsidP="00053BE1">
      <w:pPr>
        <w:rPr>
          <w:rStyle w:val="ui-provider"/>
          <w:rFonts w:asciiTheme="majorHAnsi" w:hAnsiTheme="majorHAnsi" w:cstheme="majorHAnsi"/>
          <w:b/>
          <w:bCs/>
          <w:i/>
          <w:iCs/>
          <w:caps/>
          <w:szCs w:val="22"/>
          <w:u w:val="single"/>
          <w:lang w:val="en-GB"/>
        </w:rPr>
      </w:pPr>
      <w:r>
        <w:rPr>
          <w:rStyle w:val="ui-provider"/>
          <w:rFonts w:asciiTheme="majorHAnsi" w:hAnsiTheme="majorHAnsi" w:cstheme="majorHAnsi"/>
          <w:b/>
          <w:bCs/>
          <w:i/>
          <w:iCs/>
          <w:caps/>
          <w:szCs w:val="22"/>
          <w:u w:val="single"/>
          <w:lang w:val="en-GB"/>
        </w:rPr>
        <w:fldChar w:fldCharType="end"/>
      </w:r>
    </w:p>
    <w:p w14:paraId="70BF3C32" w14:textId="77777777" w:rsidR="00EE0747" w:rsidRDefault="00EE0747" w:rsidP="00053BE1">
      <w:pPr>
        <w:rPr>
          <w:rStyle w:val="ui-provider"/>
          <w:rFonts w:asciiTheme="majorHAnsi" w:hAnsiTheme="majorHAnsi" w:cstheme="majorHAnsi"/>
          <w:b/>
          <w:bCs/>
          <w:i/>
          <w:iCs/>
          <w:caps/>
          <w:szCs w:val="22"/>
          <w:u w:val="single"/>
          <w:lang w:val="en-GB"/>
        </w:rPr>
      </w:pPr>
    </w:p>
    <w:p w14:paraId="73BEA065" w14:textId="77777777" w:rsidR="00EE0747" w:rsidRDefault="00EE0747" w:rsidP="00053BE1">
      <w:pPr>
        <w:rPr>
          <w:rStyle w:val="ui-provider"/>
          <w:rFonts w:asciiTheme="majorHAnsi" w:hAnsiTheme="majorHAnsi" w:cstheme="majorHAnsi"/>
          <w:b/>
          <w:bCs/>
          <w:i/>
          <w:iCs/>
          <w:caps/>
          <w:szCs w:val="22"/>
          <w:u w:val="single"/>
          <w:lang w:val="en-GB"/>
        </w:rPr>
      </w:pPr>
    </w:p>
    <w:p w14:paraId="1D75E5FE" w14:textId="77777777" w:rsidR="00EE0747" w:rsidRDefault="00EE0747" w:rsidP="00053BE1">
      <w:pPr>
        <w:rPr>
          <w:rStyle w:val="ui-provider"/>
          <w:rFonts w:asciiTheme="majorHAnsi" w:hAnsiTheme="majorHAnsi" w:cstheme="majorHAnsi"/>
          <w:b/>
          <w:bCs/>
          <w:i/>
          <w:iCs/>
          <w:caps/>
          <w:szCs w:val="22"/>
          <w:u w:val="single"/>
          <w:lang w:val="en-GB"/>
        </w:rPr>
      </w:pPr>
    </w:p>
    <w:p w14:paraId="1027CDA5" w14:textId="77777777" w:rsidR="00EE0747" w:rsidRDefault="00EE0747" w:rsidP="00053BE1">
      <w:pPr>
        <w:rPr>
          <w:rStyle w:val="ui-provider"/>
          <w:rFonts w:asciiTheme="majorHAnsi" w:hAnsiTheme="majorHAnsi" w:cstheme="majorHAnsi"/>
          <w:b/>
          <w:bCs/>
          <w:i/>
          <w:iCs/>
          <w:caps/>
          <w:szCs w:val="22"/>
          <w:u w:val="single"/>
          <w:lang w:val="en-GB"/>
        </w:rPr>
      </w:pPr>
    </w:p>
    <w:p w14:paraId="0A42EB22" w14:textId="77777777" w:rsidR="00EE0747" w:rsidRDefault="00EE0747" w:rsidP="00053BE1">
      <w:pPr>
        <w:rPr>
          <w:rStyle w:val="ui-provider"/>
          <w:rFonts w:asciiTheme="majorHAnsi" w:hAnsiTheme="majorHAnsi" w:cstheme="majorHAnsi"/>
          <w:b/>
          <w:bCs/>
          <w:i/>
          <w:iCs/>
          <w:caps/>
          <w:szCs w:val="22"/>
          <w:u w:val="single"/>
          <w:lang w:val="en-GB"/>
        </w:rPr>
      </w:pPr>
    </w:p>
    <w:p w14:paraId="60980FA2" w14:textId="77777777" w:rsidR="00EE0747" w:rsidRDefault="00EE0747" w:rsidP="00053BE1">
      <w:pPr>
        <w:rPr>
          <w:rStyle w:val="ui-provider"/>
          <w:rFonts w:asciiTheme="majorHAnsi" w:hAnsiTheme="majorHAnsi" w:cstheme="majorHAnsi"/>
          <w:b/>
          <w:bCs/>
          <w:i/>
          <w:iCs/>
          <w:caps/>
          <w:szCs w:val="22"/>
          <w:u w:val="single"/>
          <w:lang w:val="en-GB"/>
        </w:rPr>
      </w:pPr>
    </w:p>
    <w:p w14:paraId="488C9FEF" w14:textId="77777777" w:rsidR="00EE0747" w:rsidRDefault="00EE0747" w:rsidP="00053BE1">
      <w:pPr>
        <w:rPr>
          <w:rStyle w:val="ui-provider"/>
          <w:rFonts w:asciiTheme="majorHAnsi" w:hAnsiTheme="majorHAnsi" w:cstheme="majorHAnsi"/>
          <w:b/>
          <w:bCs/>
          <w:i/>
          <w:iCs/>
          <w:caps/>
          <w:szCs w:val="22"/>
          <w:u w:val="single"/>
          <w:lang w:val="en-GB"/>
        </w:rPr>
      </w:pPr>
    </w:p>
    <w:p w14:paraId="1F0C96B9" w14:textId="77777777" w:rsidR="00EE0747" w:rsidRDefault="00EE0747" w:rsidP="00053BE1">
      <w:pPr>
        <w:rPr>
          <w:rStyle w:val="ui-provider"/>
          <w:rFonts w:asciiTheme="majorHAnsi" w:hAnsiTheme="majorHAnsi" w:cstheme="majorHAnsi"/>
          <w:b/>
          <w:bCs/>
          <w:i/>
          <w:iCs/>
          <w:caps/>
          <w:szCs w:val="22"/>
          <w:u w:val="single"/>
          <w:lang w:val="en-GB"/>
        </w:rPr>
      </w:pPr>
    </w:p>
    <w:p w14:paraId="11F3656B" w14:textId="77777777" w:rsidR="00EE0747" w:rsidRDefault="00EE0747" w:rsidP="00053BE1">
      <w:pPr>
        <w:rPr>
          <w:rStyle w:val="ui-provider"/>
          <w:rFonts w:asciiTheme="majorHAnsi" w:hAnsiTheme="majorHAnsi" w:cstheme="majorHAnsi"/>
          <w:b/>
          <w:bCs/>
          <w:i/>
          <w:iCs/>
          <w:caps/>
          <w:szCs w:val="22"/>
          <w:u w:val="single"/>
          <w:lang w:val="en-GB"/>
        </w:rPr>
      </w:pPr>
    </w:p>
    <w:p w14:paraId="5C8E0778" w14:textId="77777777" w:rsidR="00EE0747" w:rsidRDefault="00EE0747" w:rsidP="00053BE1">
      <w:pPr>
        <w:rPr>
          <w:rStyle w:val="ui-provider"/>
          <w:rFonts w:asciiTheme="majorHAnsi" w:hAnsiTheme="majorHAnsi" w:cstheme="majorHAnsi"/>
          <w:b/>
          <w:bCs/>
          <w:i/>
          <w:iCs/>
          <w:caps/>
          <w:szCs w:val="22"/>
          <w:u w:val="single"/>
          <w:lang w:val="en-GB"/>
        </w:rPr>
      </w:pPr>
    </w:p>
    <w:p w14:paraId="4AAE3C33" w14:textId="77777777" w:rsidR="00EE0747" w:rsidRDefault="00EE0747" w:rsidP="00053BE1">
      <w:pPr>
        <w:rPr>
          <w:rStyle w:val="ui-provider"/>
          <w:rFonts w:asciiTheme="majorHAnsi" w:hAnsiTheme="majorHAnsi" w:cstheme="majorHAnsi"/>
          <w:b/>
          <w:bCs/>
          <w:i/>
          <w:iCs/>
          <w:caps/>
          <w:szCs w:val="22"/>
          <w:u w:val="single"/>
          <w:lang w:val="en-GB"/>
        </w:rPr>
      </w:pPr>
    </w:p>
    <w:p w14:paraId="06A17B15" w14:textId="77777777" w:rsidR="00EE0747" w:rsidRDefault="00EE0747" w:rsidP="00053BE1">
      <w:pPr>
        <w:rPr>
          <w:rStyle w:val="ui-provider"/>
          <w:rFonts w:asciiTheme="majorHAnsi" w:hAnsiTheme="majorHAnsi" w:cstheme="majorHAnsi"/>
          <w:b/>
          <w:bCs/>
          <w:i/>
          <w:iCs/>
          <w:caps/>
          <w:szCs w:val="22"/>
          <w:u w:val="single"/>
          <w:lang w:val="en-GB"/>
        </w:rPr>
      </w:pPr>
    </w:p>
    <w:p w14:paraId="7A25D68C" w14:textId="77777777" w:rsidR="00EE0747" w:rsidRDefault="00EE0747" w:rsidP="00053BE1">
      <w:pPr>
        <w:rPr>
          <w:rStyle w:val="ui-provider"/>
          <w:rFonts w:asciiTheme="majorHAnsi" w:hAnsiTheme="majorHAnsi" w:cstheme="majorHAnsi"/>
          <w:b/>
          <w:bCs/>
          <w:i/>
          <w:iCs/>
          <w:caps/>
          <w:szCs w:val="22"/>
          <w:u w:val="single"/>
          <w:lang w:val="en-GB"/>
        </w:rPr>
      </w:pPr>
    </w:p>
    <w:p w14:paraId="0359612F" w14:textId="77777777" w:rsidR="00EE0747" w:rsidRDefault="00EE0747" w:rsidP="00053BE1">
      <w:pPr>
        <w:rPr>
          <w:rStyle w:val="ui-provider"/>
          <w:rFonts w:asciiTheme="majorHAnsi" w:hAnsiTheme="majorHAnsi" w:cstheme="majorHAnsi"/>
          <w:b/>
          <w:bCs/>
          <w:i/>
          <w:iCs/>
          <w:caps/>
          <w:szCs w:val="22"/>
          <w:u w:val="single"/>
          <w:lang w:val="en-GB"/>
        </w:rPr>
      </w:pPr>
    </w:p>
    <w:p w14:paraId="5AAB54A5" w14:textId="77777777" w:rsidR="00EE0747" w:rsidRDefault="00EE0747" w:rsidP="00053BE1">
      <w:pPr>
        <w:rPr>
          <w:rStyle w:val="ui-provider"/>
          <w:rFonts w:asciiTheme="majorHAnsi" w:hAnsiTheme="majorHAnsi" w:cstheme="majorHAnsi"/>
          <w:b/>
          <w:bCs/>
          <w:i/>
          <w:iCs/>
          <w:caps/>
          <w:szCs w:val="22"/>
          <w:u w:val="single"/>
          <w:lang w:val="en-GB"/>
        </w:rPr>
      </w:pPr>
    </w:p>
    <w:p w14:paraId="686ADFF3" w14:textId="77777777" w:rsidR="00EE0747" w:rsidRDefault="00EE0747" w:rsidP="00053BE1">
      <w:pPr>
        <w:rPr>
          <w:rStyle w:val="ui-provider"/>
          <w:rFonts w:asciiTheme="majorHAnsi" w:hAnsiTheme="majorHAnsi" w:cstheme="majorHAnsi"/>
          <w:b/>
          <w:bCs/>
          <w:i/>
          <w:iCs/>
          <w:caps/>
          <w:szCs w:val="22"/>
          <w:u w:val="single"/>
          <w:lang w:val="en-GB"/>
        </w:rPr>
      </w:pPr>
    </w:p>
    <w:p w14:paraId="150A5CFB" w14:textId="77777777" w:rsidR="00EE0747" w:rsidRDefault="00EE0747" w:rsidP="00053BE1">
      <w:pPr>
        <w:rPr>
          <w:rStyle w:val="ui-provider"/>
          <w:rFonts w:asciiTheme="majorHAnsi" w:hAnsiTheme="majorHAnsi" w:cstheme="majorHAnsi"/>
          <w:b/>
          <w:bCs/>
          <w:i/>
          <w:iCs/>
          <w:caps/>
          <w:szCs w:val="22"/>
          <w:u w:val="single"/>
          <w:lang w:val="en-GB"/>
        </w:rPr>
      </w:pPr>
    </w:p>
    <w:p w14:paraId="4355B153" w14:textId="77777777" w:rsidR="00EE0747" w:rsidRDefault="00EE0747" w:rsidP="00053BE1">
      <w:pPr>
        <w:rPr>
          <w:rStyle w:val="ui-provider"/>
          <w:rFonts w:asciiTheme="majorHAnsi" w:hAnsiTheme="majorHAnsi" w:cstheme="majorHAnsi"/>
          <w:szCs w:val="22"/>
          <w:u w:val="single"/>
          <w:lang w:val="en-GB"/>
        </w:rPr>
      </w:pPr>
    </w:p>
    <w:p w14:paraId="17CAFA13" w14:textId="77777777" w:rsidR="00E42E36" w:rsidRPr="006E3E95" w:rsidRDefault="00E42E36" w:rsidP="00053BE1">
      <w:pPr>
        <w:rPr>
          <w:rStyle w:val="ui-provider"/>
          <w:rFonts w:asciiTheme="majorHAnsi" w:hAnsiTheme="majorHAnsi" w:cstheme="majorHAnsi"/>
          <w:szCs w:val="22"/>
          <w:u w:val="single"/>
          <w:lang w:val="en-GB"/>
        </w:rPr>
      </w:pPr>
    </w:p>
    <w:p w14:paraId="437B36F7" w14:textId="77777777" w:rsidR="00375513" w:rsidRPr="00375513" w:rsidRDefault="00375513" w:rsidP="00375513">
      <w:pPr>
        <w:rPr>
          <w:lang w:val="en-US" w:eastAsia="ko-KR"/>
        </w:rPr>
      </w:pPr>
    </w:p>
    <w:tbl>
      <w:tblPr>
        <w:tblStyle w:val="Grigliatabella1"/>
        <w:tblW w:w="10628"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5132"/>
        <w:gridCol w:w="108"/>
      </w:tblGrid>
      <w:tr w:rsidR="003936DA" w:rsidRPr="006C596F" w14:paraId="051F070D" w14:textId="77777777" w:rsidTr="00500733">
        <w:tc>
          <w:tcPr>
            <w:tcW w:w="10628" w:type="dxa"/>
            <w:gridSpan w:val="3"/>
            <w:tcBorders>
              <w:top w:val="single" w:sz="2" w:space="0" w:color="E7E6E6" w:themeColor="background2"/>
              <w:bottom w:val="single" w:sz="2" w:space="0" w:color="E7E6E6" w:themeColor="background2"/>
            </w:tcBorders>
          </w:tcPr>
          <w:p w14:paraId="0CA73167" w14:textId="30FB657A" w:rsidR="003936DA" w:rsidRPr="00096D94" w:rsidRDefault="00096D94" w:rsidP="00C3337D">
            <w:pPr>
              <w:pStyle w:val="Nagwek1"/>
              <w:spacing w:before="120"/>
              <w:ind w:left="431" w:hanging="431"/>
              <w:rPr>
                <w:b/>
                <w:bCs/>
                <w:sz w:val="28"/>
                <w:szCs w:val="28"/>
              </w:rPr>
            </w:pPr>
            <w:bookmarkStart w:id="0" w:name="_Toc240550746"/>
            <w:r w:rsidRPr="00096D94">
              <w:rPr>
                <w:b/>
                <w:bCs/>
                <w:color w:val="1F4E79" w:themeColor="accent1" w:themeShade="80"/>
                <w:sz w:val="28"/>
                <w:szCs w:val="28"/>
              </w:rPr>
              <w:lastRenderedPageBreak/>
              <w:t xml:space="preserve">PURPOSE, SCOPE AND APPLICABILITY / </w:t>
            </w:r>
            <w:r w:rsidRPr="00096D94">
              <w:rPr>
                <w:b/>
                <w:bCs/>
                <w:color w:val="auto"/>
                <w:sz w:val="28"/>
                <w:szCs w:val="28"/>
              </w:rPr>
              <w:t>CEL, ZAKRES I ZASTOSOWANIE</w:t>
            </w:r>
            <w:bookmarkEnd w:id="0"/>
          </w:p>
        </w:tc>
      </w:tr>
      <w:tr w:rsidR="001A4795" w:rsidRPr="006C596F" w14:paraId="0C0EA1BB" w14:textId="77777777" w:rsidTr="00500733">
        <w:tc>
          <w:tcPr>
            <w:tcW w:w="5388" w:type="dxa"/>
            <w:tcBorders>
              <w:top w:val="single" w:sz="2" w:space="0" w:color="E7E6E6" w:themeColor="background2"/>
              <w:bottom w:val="single" w:sz="2" w:space="0" w:color="E7E6E6" w:themeColor="background2"/>
              <w:right w:val="single" w:sz="2" w:space="0" w:color="E7E6E6" w:themeColor="background2"/>
            </w:tcBorders>
          </w:tcPr>
          <w:p w14:paraId="3C853ED5" w14:textId="77777777" w:rsidR="009636BA" w:rsidRPr="009636BA" w:rsidRDefault="009636BA" w:rsidP="009636BA">
            <w:pPr>
              <w:rPr>
                <w:color w:val="2F5496" w:themeColor="accent5" w:themeShade="BF"/>
                <w:sz w:val="22"/>
                <w:szCs w:val="22"/>
                <w:lang w:val="en-US"/>
              </w:rPr>
            </w:pPr>
            <w:r w:rsidRPr="009636BA">
              <w:rPr>
                <w:color w:val="2F5496" w:themeColor="accent5" w:themeShade="BF"/>
                <w:sz w:val="22"/>
                <w:szCs w:val="22"/>
                <w:lang w:val="en-US"/>
              </w:rPr>
              <w:t xml:space="preserve">The purpose of this instruction is to define responsibilities and a consistent method for preventing, identifying and responding to infectious-disease risks at UFI Filters Poland Sp. z </w:t>
            </w:r>
            <w:proofErr w:type="spellStart"/>
            <w:r w:rsidRPr="009636BA">
              <w:rPr>
                <w:color w:val="2F5496" w:themeColor="accent5" w:themeShade="BF"/>
                <w:sz w:val="22"/>
                <w:szCs w:val="22"/>
                <w:lang w:val="en-US"/>
              </w:rPr>
              <w:t>o.o.</w:t>
            </w:r>
            <w:proofErr w:type="spellEnd"/>
            <w:r w:rsidRPr="009636BA">
              <w:rPr>
                <w:color w:val="2F5496" w:themeColor="accent5" w:themeShade="BF"/>
                <w:sz w:val="22"/>
                <w:szCs w:val="22"/>
                <w:lang w:val="en-US"/>
              </w:rPr>
              <w:t>, while protecting employees, ensuring business continuity and limiting unnecessary processing of health data.</w:t>
            </w:r>
          </w:p>
          <w:p w14:paraId="125E2DE8" w14:textId="5EC8429A" w:rsidR="001A4795" w:rsidRPr="0011180F" w:rsidRDefault="009636BA" w:rsidP="009636BA">
            <w:pPr>
              <w:rPr>
                <w:rFonts w:eastAsiaTheme="minorHAnsi" w:cstheme="minorBidi"/>
                <w:sz w:val="22"/>
                <w:szCs w:val="22"/>
                <w:lang w:val="en-US" w:eastAsia="en-US"/>
              </w:rPr>
            </w:pPr>
            <w:r w:rsidRPr="009636BA">
              <w:rPr>
                <w:color w:val="2F5496" w:themeColor="accent5" w:themeShade="BF"/>
                <w:sz w:val="22"/>
                <w:szCs w:val="22"/>
                <w:lang w:val="en-US"/>
              </w:rPr>
              <w:t>The instruction applies to all directly employed persons, supervisors and support functions, regardless of position, department, shift or workplace on company premises. Its principles may also be communicated to contractors and visitors to the extent necessary for site safety.</w:t>
            </w:r>
          </w:p>
        </w:tc>
        <w:tc>
          <w:tcPr>
            <w:tcW w:w="5240" w:type="dxa"/>
            <w:gridSpan w:val="2"/>
            <w:tcBorders>
              <w:top w:val="single" w:sz="2" w:space="0" w:color="E7E6E6" w:themeColor="background2"/>
              <w:left w:val="single" w:sz="2" w:space="0" w:color="E7E6E6" w:themeColor="background2"/>
              <w:bottom w:val="single" w:sz="2" w:space="0" w:color="E7E6E6" w:themeColor="background2"/>
            </w:tcBorders>
          </w:tcPr>
          <w:p w14:paraId="393A0C40" w14:textId="77777777" w:rsidR="00222343" w:rsidRPr="00222343" w:rsidRDefault="00222343" w:rsidP="00222343">
            <w:pPr>
              <w:rPr>
                <w:rFonts w:eastAsiaTheme="minorHAnsi" w:cstheme="minorBidi"/>
                <w:color w:val="000000" w:themeColor="text1"/>
                <w:sz w:val="22"/>
                <w:szCs w:val="22"/>
                <w:lang w:val="pl-PL" w:eastAsia="en-US"/>
              </w:rPr>
            </w:pPr>
            <w:r w:rsidRPr="00222343">
              <w:rPr>
                <w:rFonts w:eastAsiaTheme="minorHAnsi" w:cstheme="minorBidi"/>
                <w:color w:val="000000" w:themeColor="text1"/>
                <w:sz w:val="22"/>
                <w:szCs w:val="22"/>
                <w:lang w:val="pl-PL" w:eastAsia="en-US"/>
              </w:rPr>
              <w:t xml:space="preserve">Celem instrukcji jest określenie odpowiedzialności oraz jednolitego sposobu zapobiegania, rozpoznawania i reagowania na zagrożenia chorobami zakaźnymi w UFI </w:t>
            </w:r>
            <w:proofErr w:type="spellStart"/>
            <w:r w:rsidRPr="00222343">
              <w:rPr>
                <w:rFonts w:eastAsiaTheme="minorHAnsi" w:cstheme="minorBidi"/>
                <w:color w:val="000000" w:themeColor="text1"/>
                <w:sz w:val="22"/>
                <w:szCs w:val="22"/>
                <w:lang w:val="pl-PL" w:eastAsia="en-US"/>
              </w:rPr>
              <w:t>Filters</w:t>
            </w:r>
            <w:proofErr w:type="spellEnd"/>
            <w:r w:rsidRPr="00222343">
              <w:rPr>
                <w:rFonts w:eastAsiaTheme="minorHAnsi" w:cstheme="minorBidi"/>
                <w:color w:val="000000" w:themeColor="text1"/>
                <w:sz w:val="22"/>
                <w:szCs w:val="22"/>
                <w:lang w:val="pl-PL" w:eastAsia="en-US"/>
              </w:rPr>
              <w:t xml:space="preserve"> Poland Sp. z o.o., z jednoczesną ochroną pracowników, zapewnieniem ciągłości działania i ograniczeniem przetwarzania danych o zdrowiu do niezbędnego minimum.</w:t>
            </w:r>
          </w:p>
          <w:p w14:paraId="4213C8E4" w14:textId="02F4B7E3" w:rsidR="008A7CB4" w:rsidRPr="0011180F" w:rsidRDefault="00222343" w:rsidP="00222343">
            <w:pPr>
              <w:rPr>
                <w:rFonts w:eastAsiaTheme="minorHAnsi" w:cstheme="minorBidi"/>
                <w:color w:val="000000" w:themeColor="text1"/>
                <w:sz w:val="22"/>
                <w:szCs w:val="22"/>
                <w:lang w:val="pl-PL" w:eastAsia="en-US"/>
              </w:rPr>
            </w:pPr>
            <w:r w:rsidRPr="00222343">
              <w:rPr>
                <w:rFonts w:eastAsiaTheme="minorHAnsi" w:cstheme="minorBidi"/>
                <w:color w:val="000000" w:themeColor="text1"/>
                <w:sz w:val="22"/>
                <w:szCs w:val="22"/>
                <w:lang w:val="pl-PL" w:eastAsia="en-US"/>
              </w:rPr>
              <w:t>Instrukcja obowiązuje wszystkie osoby zatrudnione bezpośrednio, przełożonych i funkcje wspierające, niezależnie od stanowiska, działu, zmiany lub miejsca pracy na terenie firmy. Jej zasady mogą być przekazywane również wykonawcom i gościom w zakresie niezbędnym dla bezpieczeństwa zakładu.</w:t>
            </w:r>
          </w:p>
        </w:tc>
      </w:tr>
      <w:tr w:rsidR="00D01C92" w:rsidRPr="006C596F" w14:paraId="4E104B5C" w14:textId="77777777" w:rsidTr="00500733">
        <w:tc>
          <w:tcPr>
            <w:tcW w:w="10628" w:type="dxa"/>
            <w:gridSpan w:val="3"/>
            <w:tcBorders>
              <w:top w:val="single" w:sz="2" w:space="0" w:color="E7E6E6" w:themeColor="background2"/>
              <w:bottom w:val="single" w:sz="2" w:space="0" w:color="E7E6E6" w:themeColor="background2"/>
            </w:tcBorders>
          </w:tcPr>
          <w:p w14:paraId="5A216443" w14:textId="5A07E122" w:rsidR="00D01C92" w:rsidRPr="007A1E2A" w:rsidRDefault="007A1E2A" w:rsidP="00C3337D">
            <w:pPr>
              <w:pStyle w:val="Nagwek1"/>
              <w:spacing w:before="120"/>
              <w:ind w:left="431" w:hanging="431"/>
              <w:rPr>
                <w:b/>
                <w:bCs/>
                <w:sz w:val="28"/>
                <w:szCs w:val="28"/>
              </w:rPr>
            </w:pPr>
            <w:bookmarkStart w:id="1" w:name="_Toc240550747"/>
            <w:r w:rsidRPr="007A1E2A">
              <w:rPr>
                <w:b/>
                <w:bCs/>
                <w:color w:val="44546A" w:themeColor="text2"/>
                <w:sz w:val="28"/>
                <w:szCs w:val="28"/>
              </w:rPr>
              <w:t xml:space="preserve">REFERENCES AND REQUIREMENTS / </w:t>
            </w:r>
            <w:r w:rsidRPr="007A1E2A">
              <w:rPr>
                <w:b/>
                <w:bCs/>
                <w:color w:val="auto"/>
                <w:sz w:val="28"/>
                <w:szCs w:val="28"/>
              </w:rPr>
              <w:t>ODWOŁANIA I WYMAGANIA</w:t>
            </w:r>
            <w:bookmarkEnd w:id="1"/>
          </w:p>
        </w:tc>
      </w:tr>
      <w:tr w:rsidR="00383CE3" w:rsidRPr="006C596F" w14:paraId="474DA73C" w14:textId="77777777" w:rsidTr="00500733">
        <w:tc>
          <w:tcPr>
            <w:tcW w:w="5388" w:type="dxa"/>
            <w:tcBorders>
              <w:top w:val="single" w:sz="2" w:space="0" w:color="E7E6E6" w:themeColor="background2"/>
              <w:bottom w:val="single" w:sz="2" w:space="0" w:color="E7E6E6" w:themeColor="background2"/>
              <w:right w:val="single" w:sz="2" w:space="0" w:color="E7E6E6" w:themeColor="background2"/>
            </w:tcBorders>
          </w:tcPr>
          <w:p w14:paraId="6227ED46" w14:textId="67D89449" w:rsidR="00383CE3" w:rsidRPr="008274AE" w:rsidRDefault="00F20C82" w:rsidP="007D3E9D">
            <w:pPr>
              <w:rPr>
                <w:color w:val="002060"/>
                <w:sz w:val="22"/>
                <w:szCs w:val="22"/>
                <w:lang w:val="en-US"/>
              </w:rPr>
            </w:pPr>
            <w:r w:rsidRPr="00F20C82">
              <w:rPr>
                <w:color w:val="2F5496" w:themeColor="accent5" w:themeShade="BF"/>
                <w:sz w:val="22"/>
                <w:szCs w:val="22"/>
                <w:lang w:val="en-US"/>
              </w:rPr>
              <w:t xml:space="preserve">Applicable </w:t>
            </w:r>
            <w:proofErr w:type="spellStart"/>
            <w:r w:rsidRPr="00F20C82">
              <w:rPr>
                <w:color w:val="2F5496" w:themeColor="accent5" w:themeShade="BF"/>
                <w:sz w:val="22"/>
                <w:szCs w:val="22"/>
                <w:lang w:val="en-US"/>
              </w:rPr>
              <w:t>labour</w:t>
            </w:r>
            <w:proofErr w:type="spellEnd"/>
            <w:r w:rsidRPr="00F20C82">
              <w:rPr>
                <w:color w:val="2F5496" w:themeColor="accent5" w:themeShade="BF"/>
                <w:sz w:val="22"/>
                <w:szCs w:val="22"/>
                <w:lang w:val="en-US"/>
              </w:rPr>
              <w:t xml:space="preserve"> and public-health legislation, current decisions and recommendations of competent public authorities, occupational risk assessments, internal EHS instructions and company communications.</w:t>
            </w:r>
          </w:p>
        </w:tc>
        <w:tc>
          <w:tcPr>
            <w:tcW w:w="5240" w:type="dxa"/>
            <w:gridSpan w:val="2"/>
            <w:tcBorders>
              <w:top w:val="single" w:sz="2" w:space="0" w:color="E7E6E6" w:themeColor="background2"/>
              <w:left w:val="single" w:sz="2" w:space="0" w:color="E7E6E6" w:themeColor="background2"/>
              <w:bottom w:val="single" w:sz="2" w:space="0" w:color="E7E6E6" w:themeColor="background2"/>
            </w:tcBorders>
            <w:vAlign w:val="center"/>
          </w:tcPr>
          <w:p w14:paraId="65B40C6D" w14:textId="3B852F5C" w:rsidR="00383CE3" w:rsidRPr="0011180F" w:rsidRDefault="006046EC" w:rsidP="0031779A">
            <w:pPr>
              <w:rPr>
                <w:color w:val="000000" w:themeColor="text1"/>
                <w:sz w:val="22"/>
                <w:szCs w:val="22"/>
                <w:lang w:val="pl-PL"/>
              </w:rPr>
            </w:pPr>
            <w:r w:rsidRPr="006046EC">
              <w:rPr>
                <w:color w:val="000000" w:themeColor="text1"/>
                <w:sz w:val="22"/>
                <w:szCs w:val="22"/>
                <w:lang w:val="pl-PL"/>
              </w:rPr>
              <w:t>Obowiązujące przepisy prawa pracy i ochrony zdrowia publicznego, aktualne decyzje i zalecenia właściwych organów publicznych, oceny ryzyka zawodowego, wewnętrzne instrukcje EHS oraz komunikaty firmy.</w:t>
            </w:r>
          </w:p>
        </w:tc>
      </w:tr>
      <w:tr w:rsidR="0011180F" w:rsidRPr="006C596F" w14:paraId="048D95CB" w14:textId="77777777" w:rsidTr="00500733">
        <w:trPr>
          <w:gridAfter w:val="1"/>
          <w:wAfter w:w="108" w:type="dxa"/>
        </w:trPr>
        <w:tc>
          <w:tcPr>
            <w:tcW w:w="10520" w:type="dxa"/>
            <w:gridSpan w:val="2"/>
            <w:tcBorders>
              <w:top w:val="single" w:sz="2" w:space="0" w:color="E7E6E6" w:themeColor="background2"/>
              <w:bottom w:val="single" w:sz="2" w:space="0" w:color="E7E6E6" w:themeColor="background2"/>
            </w:tcBorders>
          </w:tcPr>
          <w:p w14:paraId="6590F180" w14:textId="2BB33489" w:rsidR="0011180F" w:rsidRPr="00A42FE1" w:rsidRDefault="00A42FE1" w:rsidP="00C3337D">
            <w:pPr>
              <w:pStyle w:val="Nagwek1"/>
              <w:spacing w:before="120"/>
              <w:ind w:left="431" w:hanging="431"/>
              <w:rPr>
                <w:b/>
                <w:bCs/>
                <w:sz w:val="28"/>
                <w:szCs w:val="28"/>
              </w:rPr>
            </w:pPr>
            <w:bookmarkStart w:id="2" w:name="_Toc240550748"/>
            <w:r w:rsidRPr="00A42FE1">
              <w:rPr>
                <w:b/>
                <w:bCs/>
                <w:color w:val="44546A" w:themeColor="text2"/>
                <w:sz w:val="28"/>
                <w:szCs w:val="28"/>
              </w:rPr>
              <w:t xml:space="preserve">TERMS AND ABBREVIATIONS / </w:t>
            </w:r>
            <w:r w:rsidRPr="00A42FE1">
              <w:rPr>
                <w:b/>
                <w:bCs/>
                <w:color w:val="000000" w:themeColor="text1"/>
                <w:sz w:val="28"/>
                <w:szCs w:val="28"/>
              </w:rPr>
              <w:t>DEFINICJE I SKRÓTY</w:t>
            </w:r>
            <w:bookmarkEnd w:id="2"/>
          </w:p>
        </w:tc>
      </w:tr>
      <w:tr w:rsidR="0011180F" w:rsidRPr="006C596F" w14:paraId="7DFBF16D" w14:textId="77777777" w:rsidTr="00500733">
        <w:trPr>
          <w:gridAfter w:val="1"/>
          <w:wAfter w:w="108" w:type="dxa"/>
        </w:trPr>
        <w:tc>
          <w:tcPr>
            <w:tcW w:w="5388" w:type="dxa"/>
            <w:tcBorders>
              <w:top w:val="single" w:sz="2" w:space="0" w:color="E7E6E6" w:themeColor="background2"/>
              <w:bottom w:val="single" w:sz="2" w:space="0" w:color="E7E6E6" w:themeColor="background2"/>
              <w:right w:val="single" w:sz="2" w:space="0" w:color="E7E6E6" w:themeColor="background2"/>
            </w:tcBorders>
          </w:tcPr>
          <w:p w14:paraId="2AA380A2" w14:textId="77777777" w:rsidR="009625EE" w:rsidRPr="009625EE" w:rsidRDefault="009625EE" w:rsidP="009625EE">
            <w:pPr>
              <w:rPr>
                <w:color w:val="2F5496" w:themeColor="accent5" w:themeShade="BF"/>
                <w:sz w:val="22"/>
                <w:szCs w:val="22"/>
                <w:lang w:val="en-US"/>
              </w:rPr>
            </w:pPr>
            <w:r w:rsidRPr="009625EE">
              <w:rPr>
                <w:b/>
                <w:bCs/>
                <w:color w:val="2F5496" w:themeColor="accent5" w:themeShade="BF"/>
                <w:sz w:val="22"/>
                <w:szCs w:val="22"/>
                <w:lang w:val="en-US"/>
              </w:rPr>
              <w:t xml:space="preserve">Infectious-disease risk: </w:t>
            </w:r>
            <w:r w:rsidRPr="009625EE">
              <w:rPr>
                <w:color w:val="2F5496" w:themeColor="accent5" w:themeShade="BF"/>
                <w:sz w:val="22"/>
                <w:szCs w:val="22"/>
                <w:lang w:val="en-US"/>
              </w:rPr>
              <w:t>a confirmed, suspected or potential risk of transmission of an infectious agent.</w:t>
            </w:r>
          </w:p>
          <w:p w14:paraId="5D8A9C7E" w14:textId="77777777" w:rsidR="009625EE" w:rsidRPr="009625EE" w:rsidRDefault="009625EE" w:rsidP="009625EE">
            <w:pPr>
              <w:rPr>
                <w:color w:val="2F5496" w:themeColor="accent5" w:themeShade="BF"/>
                <w:sz w:val="22"/>
                <w:szCs w:val="22"/>
                <w:lang w:val="en-US"/>
              </w:rPr>
            </w:pPr>
            <w:r w:rsidRPr="009625EE">
              <w:rPr>
                <w:b/>
                <w:bCs/>
                <w:color w:val="2F5496" w:themeColor="accent5" w:themeShade="BF"/>
                <w:sz w:val="22"/>
                <w:szCs w:val="22"/>
                <w:lang w:val="en-US"/>
              </w:rPr>
              <w:t>Exposure:</w:t>
            </w:r>
            <w:r w:rsidRPr="009625EE">
              <w:rPr>
                <w:color w:val="2F5496" w:themeColor="accent5" w:themeShade="BF"/>
                <w:sz w:val="22"/>
                <w:szCs w:val="22"/>
                <w:lang w:val="en-US"/>
              </w:rPr>
              <w:t xml:space="preserve"> work-related contact or circumstances that may have enabled transmission.</w:t>
            </w:r>
          </w:p>
          <w:p w14:paraId="29A27F37" w14:textId="77777777" w:rsidR="009625EE" w:rsidRPr="009625EE" w:rsidRDefault="009625EE" w:rsidP="009625EE">
            <w:pPr>
              <w:rPr>
                <w:color w:val="2F5496" w:themeColor="accent5" w:themeShade="BF"/>
                <w:sz w:val="22"/>
                <w:szCs w:val="22"/>
                <w:lang w:val="en-US"/>
              </w:rPr>
            </w:pPr>
            <w:r w:rsidRPr="009625EE">
              <w:rPr>
                <w:b/>
                <w:bCs/>
                <w:color w:val="2F5496" w:themeColor="accent5" w:themeShade="BF"/>
                <w:sz w:val="22"/>
                <w:szCs w:val="22"/>
                <w:lang w:val="en-US"/>
              </w:rPr>
              <w:t xml:space="preserve">Case: </w:t>
            </w:r>
            <w:r w:rsidRPr="009625EE">
              <w:rPr>
                <w:color w:val="2F5496" w:themeColor="accent5" w:themeShade="BF"/>
                <w:sz w:val="22"/>
                <w:szCs w:val="22"/>
                <w:lang w:val="en-US"/>
              </w:rPr>
              <w:t xml:space="preserve">a person with suspected or confirmed infection, as determined by </w:t>
            </w:r>
            <w:proofErr w:type="spellStart"/>
            <w:r w:rsidRPr="009625EE">
              <w:rPr>
                <w:color w:val="2F5496" w:themeColor="accent5" w:themeShade="BF"/>
                <w:sz w:val="22"/>
                <w:szCs w:val="22"/>
                <w:lang w:val="en-US"/>
              </w:rPr>
              <w:t>authorised</w:t>
            </w:r>
            <w:proofErr w:type="spellEnd"/>
            <w:r w:rsidRPr="009625EE">
              <w:rPr>
                <w:color w:val="2F5496" w:themeColor="accent5" w:themeShade="BF"/>
                <w:sz w:val="22"/>
                <w:szCs w:val="22"/>
                <w:lang w:val="en-US"/>
              </w:rPr>
              <w:t xml:space="preserve"> medical or public-health bodies.</w:t>
            </w:r>
          </w:p>
          <w:p w14:paraId="59F73AF8" w14:textId="77777777" w:rsidR="009625EE" w:rsidRPr="009625EE" w:rsidRDefault="009625EE" w:rsidP="009625EE">
            <w:pPr>
              <w:rPr>
                <w:b/>
                <w:bCs/>
                <w:color w:val="2F5496" w:themeColor="accent5" w:themeShade="BF"/>
                <w:sz w:val="22"/>
                <w:szCs w:val="22"/>
                <w:lang w:val="en-US"/>
              </w:rPr>
            </w:pPr>
            <w:r w:rsidRPr="009625EE">
              <w:rPr>
                <w:b/>
                <w:bCs/>
                <w:color w:val="2F5496" w:themeColor="accent5" w:themeShade="BF"/>
                <w:sz w:val="22"/>
                <w:szCs w:val="22"/>
                <w:lang w:val="en-US"/>
              </w:rPr>
              <w:t>Response Team</w:t>
            </w:r>
            <w:r w:rsidRPr="009625EE">
              <w:rPr>
                <w:color w:val="2F5496" w:themeColor="accent5" w:themeShade="BF"/>
                <w:sz w:val="22"/>
                <w:szCs w:val="22"/>
                <w:lang w:val="en-US"/>
              </w:rPr>
              <w:t>: functions designated by management to assess the event and coordinate proportionate measures, normally including EHS, People &amp; Culture, the relevant manager and other specialists as needed.</w:t>
            </w:r>
          </w:p>
          <w:p w14:paraId="47837B13" w14:textId="7C9E1BB3" w:rsidR="0011180F" w:rsidRPr="003305DE" w:rsidRDefault="009625EE" w:rsidP="009625EE">
            <w:pPr>
              <w:rPr>
                <w:color w:val="2F5496" w:themeColor="accent5" w:themeShade="BF"/>
                <w:sz w:val="22"/>
                <w:szCs w:val="22"/>
                <w:lang w:val="en-US"/>
              </w:rPr>
            </w:pPr>
            <w:r w:rsidRPr="009625EE">
              <w:rPr>
                <w:b/>
                <w:bCs/>
                <w:color w:val="2F5496" w:themeColor="accent5" w:themeShade="BF"/>
                <w:sz w:val="22"/>
                <w:szCs w:val="22"/>
                <w:lang w:val="en-US"/>
              </w:rPr>
              <w:t xml:space="preserve">Temporary preventive measures: </w:t>
            </w:r>
            <w:r w:rsidRPr="009625EE">
              <w:rPr>
                <w:color w:val="2F5496" w:themeColor="accent5" w:themeShade="BF"/>
                <w:sz w:val="22"/>
                <w:szCs w:val="22"/>
                <w:lang w:val="en-US"/>
              </w:rPr>
              <w:t xml:space="preserve">additional time-limited </w:t>
            </w:r>
            <w:proofErr w:type="spellStart"/>
            <w:r w:rsidRPr="009625EE">
              <w:rPr>
                <w:color w:val="2F5496" w:themeColor="accent5" w:themeShade="BF"/>
                <w:sz w:val="22"/>
                <w:szCs w:val="22"/>
                <w:lang w:val="en-US"/>
              </w:rPr>
              <w:t>organisational</w:t>
            </w:r>
            <w:proofErr w:type="spellEnd"/>
            <w:r w:rsidRPr="009625EE">
              <w:rPr>
                <w:color w:val="2F5496" w:themeColor="accent5" w:themeShade="BF"/>
                <w:sz w:val="22"/>
                <w:szCs w:val="22"/>
                <w:lang w:val="en-US"/>
              </w:rPr>
              <w:t>, technical, hygienic or personal-protection requirements.</w:t>
            </w:r>
          </w:p>
        </w:tc>
        <w:tc>
          <w:tcPr>
            <w:tcW w:w="5132" w:type="dxa"/>
            <w:tcBorders>
              <w:top w:val="single" w:sz="2" w:space="0" w:color="E7E6E6" w:themeColor="background2"/>
              <w:left w:val="single" w:sz="2" w:space="0" w:color="E7E6E6" w:themeColor="background2"/>
              <w:bottom w:val="single" w:sz="2" w:space="0" w:color="E7E6E6" w:themeColor="background2"/>
            </w:tcBorders>
            <w:vAlign w:val="center"/>
          </w:tcPr>
          <w:p w14:paraId="4C412BB5" w14:textId="77777777" w:rsidR="0034395D" w:rsidRPr="0034395D" w:rsidRDefault="0034395D" w:rsidP="0034395D">
            <w:pPr>
              <w:rPr>
                <w:color w:val="000000" w:themeColor="text1"/>
                <w:sz w:val="22"/>
                <w:szCs w:val="22"/>
                <w:lang w:val="pl-PL"/>
              </w:rPr>
            </w:pPr>
            <w:r w:rsidRPr="0034395D">
              <w:rPr>
                <w:b/>
                <w:bCs/>
                <w:color w:val="000000" w:themeColor="text1"/>
                <w:sz w:val="22"/>
                <w:szCs w:val="22"/>
                <w:lang w:val="pl-PL"/>
              </w:rPr>
              <w:t xml:space="preserve">Ryzyko choroby zakaźnej: </w:t>
            </w:r>
            <w:r w:rsidRPr="0034395D">
              <w:rPr>
                <w:color w:val="000000" w:themeColor="text1"/>
                <w:sz w:val="22"/>
                <w:szCs w:val="22"/>
                <w:lang w:val="pl-PL"/>
              </w:rPr>
              <w:t>potwierdzone, podejrzewane lub potencjalne ryzyko przeniesienia czynnika zakaźnego.</w:t>
            </w:r>
          </w:p>
          <w:p w14:paraId="7B36AEFE" w14:textId="77777777" w:rsidR="0034395D" w:rsidRPr="0034395D" w:rsidRDefault="0034395D" w:rsidP="0034395D">
            <w:pPr>
              <w:rPr>
                <w:color w:val="000000" w:themeColor="text1"/>
                <w:sz w:val="22"/>
                <w:szCs w:val="22"/>
                <w:lang w:val="pl-PL"/>
              </w:rPr>
            </w:pPr>
            <w:r w:rsidRPr="0034395D">
              <w:rPr>
                <w:b/>
                <w:bCs/>
                <w:color w:val="000000" w:themeColor="text1"/>
                <w:sz w:val="22"/>
                <w:szCs w:val="22"/>
                <w:lang w:val="pl-PL"/>
              </w:rPr>
              <w:t xml:space="preserve">Narażenie: </w:t>
            </w:r>
            <w:r w:rsidRPr="0034395D">
              <w:rPr>
                <w:color w:val="000000" w:themeColor="text1"/>
                <w:sz w:val="22"/>
                <w:szCs w:val="22"/>
                <w:lang w:val="pl-PL"/>
              </w:rPr>
              <w:t>kontakt związany z pracą lub okoliczności, które mogły umożliwić przeniesienie zakażenia.</w:t>
            </w:r>
          </w:p>
          <w:p w14:paraId="7BE44A38" w14:textId="77777777" w:rsidR="0034395D" w:rsidRPr="0034395D" w:rsidRDefault="0034395D" w:rsidP="0034395D">
            <w:pPr>
              <w:rPr>
                <w:color w:val="000000" w:themeColor="text1"/>
                <w:sz w:val="22"/>
                <w:szCs w:val="22"/>
                <w:lang w:val="pl-PL"/>
              </w:rPr>
            </w:pPr>
            <w:r w:rsidRPr="0034395D">
              <w:rPr>
                <w:b/>
                <w:bCs/>
                <w:color w:val="000000" w:themeColor="text1"/>
                <w:sz w:val="22"/>
                <w:szCs w:val="22"/>
                <w:lang w:val="pl-PL"/>
              </w:rPr>
              <w:t>Przypadek</w:t>
            </w:r>
            <w:r w:rsidRPr="0034395D">
              <w:rPr>
                <w:color w:val="000000" w:themeColor="text1"/>
                <w:sz w:val="22"/>
                <w:szCs w:val="22"/>
                <w:lang w:val="pl-PL"/>
              </w:rPr>
              <w:t>: osoba z podejrzeniem lub potwierdzeniem zakażenia, zgodnie z ustaleniem uprawnionego podmiotu medycznego lub organu ochrony zdrowia publicznego.</w:t>
            </w:r>
          </w:p>
          <w:p w14:paraId="0000419B" w14:textId="77777777" w:rsidR="0034395D" w:rsidRPr="0034395D" w:rsidRDefault="0034395D" w:rsidP="0034395D">
            <w:pPr>
              <w:rPr>
                <w:color w:val="000000" w:themeColor="text1"/>
                <w:sz w:val="22"/>
                <w:szCs w:val="22"/>
                <w:lang w:val="pl-PL"/>
              </w:rPr>
            </w:pPr>
            <w:r w:rsidRPr="0034395D">
              <w:rPr>
                <w:b/>
                <w:bCs/>
                <w:color w:val="000000" w:themeColor="text1"/>
                <w:sz w:val="22"/>
                <w:szCs w:val="22"/>
                <w:lang w:val="pl-PL"/>
              </w:rPr>
              <w:t>Zespół reagowania</w:t>
            </w:r>
            <w:r w:rsidRPr="0034395D">
              <w:rPr>
                <w:color w:val="000000" w:themeColor="text1"/>
                <w:sz w:val="22"/>
                <w:szCs w:val="22"/>
                <w:lang w:val="pl-PL"/>
              </w:rPr>
              <w:t xml:space="preserve">: funkcje wyznaczone przez kierownictwo do oceny zdarzenia i koordynacji proporcjonalnych działań, zwykle obejmujące EHS, People &amp; </w:t>
            </w:r>
            <w:proofErr w:type="spellStart"/>
            <w:r w:rsidRPr="0034395D">
              <w:rPr>
                <w:color w:val="000000" w:themeColor="text1"/>
                <w:sz w:val="22"/>
                <w:szCs w:val="22"/>
                <w:lang w:val="pl-PL"/>
              </w:rPr>
              <w:t>Culture</w:t>
            </w:r>
            <w:proofErr w:type="spellEnd"/>
            <w:r w:rsidRPr="0034395D">
              <w:rPr>
                <w:color w:val="000000" w:themeColor="text1"/>
                <w:sz w:val="22"/>
                <w:szCs w:val="22"/>
                <w:lang w:val="pl-PL"/>
              </w:rPr>
              <w:t>, właściwego przełożonego oraz innych specjalistów zależnie od potrzeb.</w:t>
            </w:r>
          </w:p>
          <w:p w14:paraId="4F4DFD51" w14:textId="24E18325" w:rsidR="0011180F" w:rsidRPr="0045682A" w:rsidRDefault="0034395D" w:rsidP="0034395D">
            <w:pPr>
              <w:rPr>
                <w:color w:val="000000" w:themeColor="text1"/>
                <w:sz w:val="22"/>
                <w:szCs w:val="22"/>
                <w:lang w:val="pl-PL"/>
              </w:rPr>
            </w:pPr>
            <w:r w:rsidRPr="0034395D">
              <w:rPr>
                <w:b/>
                <w:bCs/>
                <w:color w:val="000000" w:themeColor="text1"/>
                <w:sz w:val="22"/>
                <w:szCs w:val="22"/>
                <w:lang w:val="pl-PL"/>
              </w:rPr>
              <w:t xml:space="preserve">Tymczasowe środki </w:t>
            </w:r>
            <w:r w:rsidRPr="0034395D">
              <w:rPr>
                <w:color w:val="000000" w:themeColor="text1"/>
                <w:sz w:val="22"/>
                <w:szCs w:val="22"/>
                <w:lang w:val="pl-PL"/>
              </w:rPr>
              <w:t>zapobiegawcze: dodatkowe, ograniczone w czasie wymagania organizacyjne, techniczne, higieniczne lub dotyczące ochrony indywidualnej.</w:t>
            </w:r>
          </w:p>
        </w:tc>
      </w:tr>
      <w:tr w:rsidR="00122D90" w:rsidRPr="006C596F" w14:paraId="3EC400A8" w14:textId="77777777" w:rsidTr="00500733">
        <w:tc>
          <w:tcPr>
            <w:tcW w:w="10628" w:type="dxa"/>
            <w:gridSpan w:val="3"/>
            <w:tcBorders>
              <w:top w:val="single" w:sz="2" w:space="0" w:color="E7E6E6" w:themeColor="background2"/>
              <w:bottom w:val="single" w:sz="2" w:space="0" w:color="E7E6E6" w:themeColor="background2"/>
            </w:tcBorders>
          </w:tcPr>
          <w:p w14:paraId="1510C0E0" w14:textId="40EDB883" w:rsidR="00122D90" w:rsidRPr="00AD5D61" w:rsidRDefault="00D87838" w:rsidP="006C14D9">
            <w:pPr>
              <w:pStyle w:val="Nagwek1"/>
              <w:spacing w:before="120"/>
              <w:ind w:left="431" w:hanging="431"/>
              <w:rPr>
                <w:b/>
                <w:bCs/>
                <w:sz w:val="28"/>
                <w:szCs w:val="28"/>
                <w:lang w:val="pl-PL"/>
              </w:rPr>
            </w:pPr>
            <w:bookmarkStart w:id="3" w:name="_Toc240550749"/>
            <w:r w:rsidRPr="00D87838">
              <w:rPr>
                <w:b/>
                <w:bCs/>
                <w:color w:val="1F4E79" w:themeColor="accent1" w:themeShade="80"/>
                <w:sz w:val="28"/>
                <w:szCs w:val="28"/>
                <w:lang w:val="pl-PL"/>
              </w:rPr>
              <w:t xml:space="preserve">PREVENTION AND PREPAREDNESS / </w:t>
            </w:r>
            <w:r w:rsidRPr="00D87838">
              <w:rPr>
                <w:b/>
                <w:bCs/>
                <w:color w:val="auto"/>
                <w:sz w:val="28"/>
                <w:szCs w:val="28"/>
                <w:lang w:val="pl-PL"/>
              </w:rPr>
              <w:t>ZAPOBIEGANIE I PRZYGOTOWANIE</w:t>
            </w:r>
            <w:bookmarkEnd w:id="3"/>
          </w:p>
        </w:tc>
      </w:tr>
      <w:tr w:rsidR="00122D90" w:rsidRPr="006C596F" w14:paraId="3E591749" w14:textId="77777777" w:rsidTr="00500733">
        <w:tc>
          <w:tcPr>
            <w:tcW w:w="5388" w:type="dxa"/>
            <w:tcBorders>
              <w:top w:val="single" w:sz="2" w:space="0" w:color="E7E6E6" w:themeColor="background2"/>
              <w:bottom w:val="single" w:sz="2" w:space="0" w:color="E7E6E6" w:themeColor="background2"/>
              <w:right w:val="single" w:sz="2" w:space="0" w:color="E7E6E6" w:themeColor="background2"/>
            </w:tcBorders>
          </w:tcPr>
          <w:p w14:paraId="092BB1FA" w14:textId="77777777" w:rsidR="009A4EF1" w:rsidRPr="009A4EF1" w:rsidRDefault="009A4EF1">
            <w:pPr>
              <w:pStyle w:val="Akapitzlist"/>
              <w:numPr>
                <w:ilvl w:val="0"/>
                <w:numId w:val="6"/>
              </w:numPr>
              <w:rPr>
                <w:color w:val="2F5496" w:themeColor="accent5" w:themeShade="BF"/>
                <w:sz w:val="22"/>
                <w:szCs w:val="22"/>
                <w:lang w:val="en-US"/>
              </w:rPr>
            </w:pPr>
            <w:r w:rsidRPr="009A4EF1">
              <w:rPr>
                <w:color w:val="2F5496" w:themeColor="accent5" w:themeShade="BF"/>
                <w:sz w:val="22"/>
                <w:szCs w:val="22"/>
                <w:lang w:val="en-US"/>
              </w:rPr>
              <w:t>EHS monitors relevant official requirements and coordinates periodic review of workplace infectious-disease risks.</w:t>
            </w:r>
          </w:p>
          <w:p w14:paraId="6C57872E" w14:textId="77777777" w:rsidR="009A4EF1" w:rsidRPr="009A4EF1" w:rsidRDefault="009A4EF1">
            <w:pPr>
              <w:pStyle w:val="Akapitzlist"/>
              <w:numPr>
                <w:ilvl w:val="0"/>
                <w:numId w:val="6"/>
              </w:numPr>
              <w:rPr>
                <w:color w:val="2F5496" w:themeColor="accent5" w:themeShade="BF"/>
                <w:sz w:val="22"/>
                <w:szCs w:val="22"/>
                <w:lang w:val="en-US"/>
              </w:rPr>
            </w:pPr>
            <w:r w:rsidRPr="009A4EF1">
              <w:rPr>
                <w:color w:val="2F5496" w:themeColor="accent5" w:themeShade="BF"/>
                <w:sz w:val="22"/>
                <w:szCs w:val="22"/>
                <w:lang w:val="en-US"/>
              </w:rPr>
              <w:lastRenderedPageBreak/>
              <w:t>Supervisors ensure access to hygiene measures, compliance with current instructions and prompt escalation of concerns.</w:t>
            </w:r>
          </w:p>
          <w:p w14:paraId="74E9D4DC" w14:textId="77777777" w:rsidR="009A4EF1" w:rsidRPr="009A4EF1" w:rsidRDefault="009A4EF1">
            <w:pPr>
              <w:pStyle w:val="Akapitzlist"/>
              <w:numPr>
                <w:ilvl w:val="0"/>
                <w:numId w:val="6"/>
              </w:numPr>
              <w:rPr>
                <w:color w:val="2F5496" w:themeColor="accent5" w:themeShade="BF"/>
                <w:sz w:val="22"/>
                <w:szCs w:val="22"/>
                <w:lang w:val="en-US"/>
              </w:rPr>
            </w:pPr>
            <w:r w:rsidRPr="009A4EF1">
              <w:rPr>
                <w:color w:val="2F5496" w:themeColor="accent5" w:themeShade="BF"/>
                <w:sz w:val="22"/>
                <w:szCs w:val="22"/>
                <w:lang w:val="en-US"/>
              </w:rPr>
              <w:t xml:space="preserve">Employees maintain hand and respiratory hygiene, keep work and shared areas clean, use required PPE and follow </w:t>
            </w:r>
            <w:proofErr w:type="spellStart"/>
            <w:r w:rsidRPr="009A4EF1">
              <w:rPr>
                <w:color w:val="2F5496" w:themeColor="accent5" w:themeShade="BF"/>
                <w:sz w:val="22"/>
                <w:szCs w:val="22"/>
                <w:lang w:val="en-US"/>
              </w:rPr>
              <w:t>authorised</w:t>
            </w:r>
            <w:proofErr w:type="spellEnd"/>
            <w:r w:rsidRPr="009A4EF1">
              <w:rPr>
                <w:color w:val="2F5496" w:themeColor="accent5" w:themeShade="BF"/>
                <w:sz w:val="22"/>
                <w:szCs w:val="22"/>
                <w:lang w:val="en-US"/>
              </w:rPr>
              <w:t xml:space="preserve"> instructions.</w:t>
            </w:r>
          </w:p>
          <w:p w14:paraId="49980484" w14:textId="77777777" w:rsidR="009A4EF1" w:rsidRPr="009A4EF1" w:rsidRDefault="009A4EF1">
            <w:pPr>
              <w:pStyle w:val="Akapitzlist"/>
              <w:numPr>
                <w:ilvl w:val="0"/>
                <w:numId w:val="6"/>
              </w:numPr>
              <w:rPr>
                <w:color w:val="2F5496" w:themeColor="accent5" w:themeShade="BF"/>
                <w:sz w:val="22"/>
                <w:szCs w:val="22"/>
                <w:lang w:val="en-US"/>
              </w:rPr>
            </w:pPr>
            <w:r w:rsidRPr="009A4EF1">
              <w:rPr>
                <w:color w:val="2F5496" w:themeColor="accent5" w:themeShade="BF"/>
                <w:sz w:val="22"/>
                <w:szCs w:val="22"/>
                <w:lang w:val="en-US"/>
              </w:rPr>
              <w:t>The company maintains channels for urgent internal communication and, where justified, prepares continuity arrangements, replacement staffing and remote-work options.</w:t>
            </w:r>
          </w:p>
          <w:p w14:paraId="1690242A" w14:textId="297CE158" w:rsidR="00122D90" w:rsidRPr="009A4EF1" w:rsidRDefault="009A4EF1">
            <w:pPr>
              <w:pStyle w:val="Akapitzlist"/>
              <w:numPr>
                <w:ilvl w:val="0"/>
                <w:numId w:val="6"/>
              </w:numPr>
              <w:rPr>
                <w:color w:val="2F5496" w:themeColor="accent5" w:themeShade="BF"/>
                <w:sz w:val="22"/>
                <w:szCs w:val="22"/>
                <w:lang w:val="en-US"/>
              </w:rPr>
            </w:pPr>
            <w:r w:rsidRPr="009A4EF1">
              <w:rPr>
                <w:color w:val="2F5496" w:themeColor="accent5" w:themeShade="BF"/>
                <w:sz w:val="22"/>
                <w:szCs w:val="22"/>
                <w:lang w:val="en-US"/>
              </w:rPr>
              <w:t>Exercises or tabletop simulations may be conducted; lessons learned are recorded and used to improve preparedness.</w:t>
            </w:r>
          </w:p>
        </w:tc>
        <w:tc>
          <w:tcPr>
            <w:tcW w:w="5240" w:type="dxa"/>
            <w:gridSpan w:val="2"/>
            <w:tcBorders>
              <w:top w:val="single" w:sz="2" w:space="0" w:color="E7E6E6" w:themeColor="background2"/>
              <w:left w:val="single" w:sz="2" w:space="0" w:color="E7E6E6" w:themeColor="background2"/>
              <w:bottom w:val="single" w:sz="2" w:space="0" w:color="E7E6E6" w:themeColor="background2"/>
            </w:tcBorders>
          </w:tcPr>
          <w:p w14:paraId="294F9E4B" w14:textId="77777777" w:rsidR="00D704C0" w:rsidRPr="00D704C0" w:rsidRDefault="00D704C0">
            <w:pPr>
              <w:pStyle w:val="Akapitzlist"/>
              <w:numPr>
                <w:ilvl w:val="0"/>
                <w:numId w:val="7"/>
              </w:numPr>
              <w:rPr>
                <w:rFonts w:eastAsiaTheme="minorHAnsi" w:cstheme="minorBidi"/>
                <w:color w:val="000000" w:themeColor="text1"/>
                <w:sz w:val="22"/>
                <w:szCs w:val="22"/>
                <w:lang w:val="pl-PL" w:eastAsia="en-US"/>
              </w:rPr>
            </w:pPr>
            <w:r w:rsidRPr="00D704C0">
              <w:rPr>
                <w:rFonts w:eastAsiaTheme="minorHAnsi" w:cstheme="minorBidi"/>
                <w:color w:val="000000" w:themeColor="text1"/>
                <w:sz w:val="22"/>
                <w:szCs w:val="22"/>
                <w:lang w:val="pl-PL" w:eastAsia="en-US"/>
              </w:rPr>
              <w:lastRenderedPageBreak/>
              <w:t>EHS monitoruje właściwe wymagania urzędowe i koordynuje okresowy przegląd ryzyka chorób zakaźnych w miejscu pracy.</w:t>
            </w:r>
          </w:p>
          <w:p w14:paraId="6E786E9F" w14:textId="77777777" w:rsidR="00D704C0" w:rsidRPr="00D704C0" w:rsidRDefault="00D704C0">
            <w:pPr>
              <w:pStyle w:val="Akapitzlist"/>
              <w:numPr>
                <w:ilvl w:val="0"/>
                <w:numId w:val="7"/>
              </w:numPr>
              <w:rPr>
                <w:rFonts w:eastAsiaTheme="minorHAnsi" w:cstheme="minorBidi"/>
                <w:color w:val="000000" w:themeColor="text1"/>
                <w:sz w:val="22"/>
                <w:szCs w:val="22"/>
                <w:lang w:val="pl-PL" w:eastAsia="en-US"/>
              </w:rPr>
            </w:pPr>
            <w:r w:rsidRPr="00D704C0">
              <w:rPr>
                <w:rFonts w:eastAsiaTheme="minorHAnsi" w:cstheme="minorBidi"/>
                <w:color w:val="000000" w:themeColor="text1"/>
                <w:sz w:val="22"/>
                <w:szCs w:val="22"/>
                <w:lang w:val="pl-PL" w:eastAsia="en-US"/>
              </w:rPr>
              <w:lastRenderedPageBreak/>
              <w:t>Przełożeni zapewniają dostęp do środków higienicznych, przestrzeganie aktualnych zasad i niezwłoczną eskalację zgłoszeń.</w:t>
            </w:r>
          </w:p>
          <w:p w14:paraId="1D38BFA0" w14:textId="77777777" w:rsidR="00D704C0" w:rsidRPr="00D704C0" w:rsidRDefault="00D704C0">
            <w:pPr>
              <w:pStyle w:val="Akapitzlist"/>
              <w:numPr>
                <w:ilvl w:val="0"/>
                <w:numId w:val="7"/>
              </w:numPr>
              <w:rPr>
                <w:rFonts w:eastAsiaTheme="minorHAnsi" w:cstheme="minorBidi"/>
                <w:color w:val="000000" w:themeColor="text1"/>
                <w:sz w:val="22"/>
                <w:szCs w:val="22"/>
                <w:lang w:val="pl-PL" w:eastAsia="en-US"/>
              </w:rPr>
            </w:pPr>
            <w:r w:rsidRPr="00D704C0">
              <w:rPr>
                <w:rFonts w:eastAsiaTheme="minorHAnsi" w:cstheme="minorBidi"/>
                <w:color w:val="000000" w:themeColor="text1"/>
                <w:sz w:val="22"/>
                <w:szCs w:val="22"/>
                <w:lang w:val="pl-PL" w:eastAsia="en-US"/>
              </w:rPr>
              <w:t>Pracownicy przestrzegają higieny rąk i dróg oddechowych, utrzymują czystość stanowisk i przestrzeni wspólnych, stosują wymagane ŚOI oraz wykonują polecenia osób upoważnionych.</w:t>
            </w:r>
          </w:p>
          <w:p w14:paraId="251C2C54" w14:textId="502CB0F6" w:rsidR="00D704C0" w:rsidRPr="00D704C0" w:rsidRDefault="00D704C0">
            <w:pPr>
              <w:pStyle w:val="Akapitzlist"/>
              <w:numPr>
                <w:ilvl w:val="0"/>
                <w:numId w:val="7"/>
              </w:numPr>
              <w:rPr>
                <w:rFonts w:eastAsiaTheme="minorHAnsi" w:cstheme="minorBidi"/>
                <w:color w:val="000000" w:themeColor="text1"/>
                <w:sz w:val="22"/>
                <w:szCs w:val="22"/>
                <w:lang w:val="pl-PL" w:eastAsia="en-US"/>
              </w:rPr>
            </w:pPr>
            <w:r w:rsidRPr="00D704C0">
              <w:rPr>
                <w:rFonts w:eastAsiaTheme="minorHAnsi" w:cstheme="minorBidi"/>
                <w:color w:val="000000" w:themeColor="text1"/>
                <w:sz w:val="22"/>
                <w:szCs w:val="22"/>
                <w:lang w:val="pl-PL" w:eastAsia="en-US"/>
              </w:rPr>
              <w:t>Firma utrzymuje kanały pilnej komunikacji wewnętrznej i gdy jest to uzasadnione, przygotowuje rozwiązania zapewniające ciągłość działania, zastępstwa i możliwość pracy zdalnej.</w:t>
            </w:r>
          </w:p>
          <w:p w14:paraId="4160EC61" w14:textId="17D1042D" w:rsidR="00122D90" w:rsidRPr="00342C16" w:rsidRDefault="00D704C0">
            <w:pPr>
              <w:pStyle w:val="Akapitzlist"/>
              <w:numPr>
                <w:ilvl w:val="0"/>
                <w:numId w:val="7"/>
              </w:numPr>
              <w:rPr>
                <w:rFonts w:eastAsiaTheme="minorHAnsi" w:cstheme="minorBidi"/>
                <w:color w:val="000000" w:themeColor="text1"/>
                <w:sz w:val="22"/>
                <w:szCs w:val="22"/>
                <w:lang w:val="pl-PL" w:eastAsia="en-US"/>
              </w:rPr>
            </w:pPr>
            <w:r w:rsidRPr="00D704C0">
              <w:rPr>
                <w:rFonts w:eastAsiaTheme="minorHAnsi" w:cstheme="minorBidi"/>
                <w:color w:val="000000" w:themeColor="text1"/>
                <w:sz w:val="22"/>
                <w:szCs w:val="22"/>
                <w:lang w:val="pl-PL" w:eastAsia="en-US"/>
              </w:rPr>
              <w:t>Mogą być prowadzone ćwiczenia lub symulacje sztabowe; wnioski są dokumentowane i wykorzystywane do doskonalenia przygotowania.</w:t>
            </w:r>
          </w:p>
        </w:tc>
      </w:tr>
      <w:tr w:rsidR="00122D90" w:rsidRPr="00AD5D61" w14:paraId="5D10B2F2" w14:textId="77777777" w:rsidTr="00500733">
        <w:tc>
          <w:tcPr>
            <w:tcW w:w="10628" w:type="dxa"/>
            <w:gridSpan w:val="3"/>
            <w:tcBorders>
              <w:top w:val="single" w:sz="2" w:space="0" w:color="E7E6E6" w:themeColor="background2"/>
              <w:bottom w:val="single" w:sz="2" w:space="0" w:color="E7E6E6" w:themeColor="background2"/>
            </w:tcBorders>
          </w:tcPr>
          <w:p w14:paraId="7ADF2162" w14:textId="2C597C94" w:rsidR="00122D90" w:rsidRPr="00AD5D61" w:rsidRDefault="009E0C89" w:rsidP="006C14D9">
            <w:pPr>
              <w:pStyle w:val="Nagwek1"/>
              <w:spacing w:before="120"/>
              <w:ind w:left="431" w:hanging="431"/>
              <w:rPr>
                <w:b/>
                <w:bCs/>
                <w:sz w:val="28"/>
                <w:szCs w:val="28"/>
                <w:lang w:val="pl-PL"/>
              </w:rPr>
            </w:pPr>
            <w:bookmarkStart w:id="4" w:name="_Toc240550750"/>
            <w:r w:rsidRPr="009E0C89">
              <w:rPr>
                <w:b/>
                <w:bCs/>
                <w:sz w:val="28"/>
                <w:szCs w:val="28"/>
                <w:lang w:val="pl-PL"/>
              </w:rPr>
              <w:lastRenderedPageBreak/>
              <w:t xml:space="preserve">REPORTING BEFORE ARRIVAL AT WORK / </w:t>
            </w:r>
            <w:r w:rsidRPr="00251262">
              <w:rPr>
                <w:b/>
                <w:bCs/>
                <w:color w:val="auto"/>
                <w:sz w:val="28"/>
                <w:szCs w:val="28"/>
                <w:lang w:val="pl-PL"/>
              </w:rPr>
              <w:t>ZGŁOSZENIE PRZED PRZYJŚCIEM DO PRACY</w:t>
            </w:r>
            <w:bookmarkEnd w:id="4"/>
          </w:p>
        </w:tc>
      </w:tr>
      <w:tr w:rsidR="00122D90" w:rsidRPr="006C596F" w14:paraId="4103A624" w14:textId="77777777" w:rsidTr="00500733">
        <w:tc>
          <w:tcPr>
            <w:tcW w:w="5388" w:type="dxa"/>
            <w:tcBorders>
              <w:top w:val="single" w:sz="2" w:space="0" w:color="E7E6E6" w:themeColor="background2"/>
              <w:bottom w:val="single" w:sz="2" w:space="0" w:color="E7E6E6" w:themeColor="background2"/>
              <w:right w:val="single" w:sz="2" w:space="0" w:color="E7E6E6" w:themeColor="background2"/>
            </w:tcBorders>
          </w:tcPr>
          <w:p w14:paraId="5FA97906" w14:textId="77777777" w:rsidR="00054884" w:rsidRPr="00054884" w:rsidRDefault="00054884">
            <w:pPr>
              <w:pStyle w:val="Akapitzlist"/>
              <w:numPr>
                <w:ilvl w:val="0"/>
                <w:numId w:val="9"/>
              </w:numPr>
              <w:rPr>
                <w:color w:val="2F5496" w:themeColor="accent5" w:themeShade="BF"/>
                <w:sz w:val="22"/>
                <w:szCs w:val="22"/>
                <w:lang w:val="en-US"/>
              </w:rPr>
            </w:pPr>
            <w:r w:rsidRPr="00054884">
              <w:rPr>
                <w:color w:val="2F5496" w:themeColor="accent5" w:themeShade="BF"/>
                <w:sz w:val="22"/>
                <w:szCs w:val="22"/>
                <w:lang w:val="en-US"/>
              </w:rPr>
              <w:t>Before reporting for work, assess whether you have symptoms that may indicate an infectious disease or whether you have received an official isolation, quarantine or other public-health instruction.</w:t>
            </w:r>
          </w:p>
          <w:p w14:paraId="0394B493" w14:textId="77777777" w:rsidR="00054884" w:rsidRPr="00054884" w:rsidRDefault="00054884">
            <w:pPr>
              <w:pStyle w:val="Akapitzlist"/>
              <w:numPr>
                <w:ilvl w:val="0"/>
                <w:numId w:val="9"/>
              </w:numPr>
              <w:rPr>
                <w:color w:val="2F5496" w:themeColor="accent5" w:themeShade="BF"/>
                <w:sz w:val="22"/>
                <w:szCs w:val="22"/>
                <w:lang w:val="en-US"/>
              </w:rPr>
            </w:pPr>
            <w:r w:rsidRPr="00054884">
              <w:rPr>
                <w:color w:val="2F5496" w:themeColor="accent5" w:themeShade="BF"/>
                <w:sz w:val="22"/>
                <w:szCs w:val="22"/>
                <w:lang w:val="en-US"/>
              </w:rPr>
              <w:t>If symptoms may affect safe attendance at work, do not enter the workplace; contact your supervisor according to the usual absence-reporting rules and seek medical advice where appropriate.</w:t>
            </w:r>
          </w:p>
          <w:p w14:paraId="64ADE1FA" w14:textId="43D7F358" w:rsidR="00122D90" w:rsidRPr="00054884" w:rsidRDefault="00054884">
            <w:pPr>
              <w:pStyle w:val="Akapitzlist"/>
              <w:numPr>
                <w:ilvl w:val="0"/>
                <w:numId w:val="9"/>
              </w:numPr>
              <w:rPr>
                <w:color w:val="2F5496" w:themeColor="accent5" w:themeShade="BF"/>
                <w:sz w:val="22"/>
                <w:szCs w:val="22"/>
                <w:lang w:val="en-US"/>
              </w:rPr>
            </w:pPr>
            <w:r w:rsidRPr="00054884">
              <w:rPr>
                <w:color w:val="2F5496" w:themeColor="accent5" w:themeShade="BF"/>
                <w:sz w:val="22"/>
                <w:szCs w:val="22"/>
                <w:lang w:val="en-US"/>
              </w:rPr>
              <w:t xml:space="preserve">Provide only information necessary for work </w:t>
            </w:r>
            <w:proofErr w:type="spellStart"/>
            <w:r w:rsidRPr="00054884">
              <w:rPr>
                <w:color w:val="2F5496" w:themeColor="accent5" w:themeShade="BF"/>
                <w:sz w:val="22"/>
                <w:szCs w:val="22"/>
                <w:lang w:val="en-US"/>
              </w:rPr>
              <w:t>organisation</w:t>
            </w:r>
            <w:proofErr w:type="spellEnd"/>
            <w:r w:rsidRPr="00054884">
              <w:rPr>
                <w:color w:val="2F5496" w:themeColor="accent5" w:themeShade="BF"/>
                <w:sz w:val="22"/>
                <w:szCs w:val="22"/>
                <w:lang w:val="en-US"/>
              </w:rPr>
              <w:t xml:space="preserve"> and safety; medical diagnosis should be handled through </w:t>
            </w:r>
            <w:proofErr w:type="spellStart"/>
            <w:r w:rsidRPr="00054884">
              <w:rPr>
                <w:color w:val="2F5496" w:themeColor="accent5" w:themeShade="BF"/>
                <w:sz w:val="22"/>
                <w:szCs w:val="22"/>
                <w:lang w:val="en-US"/>
              </w:rPr>
              <w:t>authorised</w:t>
            </w:r>
            <w:proofErr w:type="spellEnd"/>
            <w:r w:rsidRPr="00054884">
              <w:rPr>
                <w:color w:val="2F5496" w:themeColor="accent5" w:themeShade="BF"/>
                <w:sz w:val="22"/>
                <w:szCs w:val="22"/>
                <w:lang w:val="en-US"/>
              </w:rPr>
              <w:t xml:space="preserve"> medical </w:t>
            </w:r>
            <w:proofErr w:type="spellStart"/>
            <w:r w:rsidRPr="00054884">
              <w:rPr>
                <w:color w:val="2F5496" w:themeColor="accent5" w:themeShade="BF"/>
                <w:sz w:val="22"/>
                <w:szCs w:val="22"/>
                <w:lang w:val="en-US"/>
              </w:rPr>
              <w:t>channels.</w:t>
            </w:r>
            <w:r w:rsidR="003576CE" w:rsidRPr="003576CE">
              <w:rPr>
                <w:color w:val="2F5496" w:themeColor="accent5" w:themeShade="BF"/>
                <w:sz w:val="22"/>
                <w:szCs w:val="22"/>
                <w:lang w:val="en-US"/>
              </w:rPr>
              <w:t>The</w:t>
            </w:r>
            <w:proofErr w:type="spellEnd"/>
            <w:r w:rsidR="003576CE" w:rsidRPr="003576CE">
              <w:rPr>
                <w:color w:val="2F5496" w:themeColor="accent5" w:themeShade="BF"/>
                <w:sz w:val="22"/>
                <w:szCs w:val="22"/>
                <w:lang w:val="en-US"/>
              </w:rPr>
              <w:t xml:space="preserve"> visit must be approved in advance by the </w:t>
            </w:r>
            <w:r w:rsidR="003576CE" w:rsidRPr="0015193D">
              <w:rPr>
                <w:color w:val="2F5496" w:themeColor="accent5" w:themeShade="BF"/>
                <w:sz w:val="22"/>
                <w:szCs w:val="22"/>
                <w:lang w:val="en-US"/>
              </w:rPr>
              <w:t xml:space="preserve">UFI Filters Poland Sp. z </w:t>
            </w:r>
            <w:proofErr w:type="spellStart"/>
            <w:r w:rsidR="003576CE" w:rsidRPr="0015193D">
              <w:rPr>
                <w:color w:val="2F5496" w:themeColor="accent5" w:themeShade="BF"/>
                <w:sz w:val="22"/>
                <w:szCs w:val="22"/>
                <w:lang w:val="en-US"/>
              </w:rPr>
              <w:t>o.o.</w:t>
            </w:r>
            <w:proofErr w:type="spellEnd"/>
            <w:r w:rsidR="003576CE" w:rsidRPr="0015193D">
              <w:rPr>
                <w:color w:val="2F5496" w:themeColor="accent5" w:themeShade="BF"/>
                <w:sz w:val="22"/>
                <w:szCs w:val="22"/>
                <w:lang w:val="en-US"/>
              </w:rPr>
              <w:t xml:space="preserve"> </w:t>
            </w:r>
            <w:r w:rsidR="003576CE" w:rsidRPr="003576CE">
              <w:rPr>
                <w:color w:val="2F5496" w:themeColor="accent5" w:themeShade="BF"/>
                <w:sz w:val="22"/>
                <w:szCs w:val="22"/>
                <w:lang w:val="en-US"/>
              </w:rPr>
              <w:t>reference person and, when required, by EHS.</w:t>
            </w:r>
          </w:p>
        </w:tc>
        <w:tc>
          <w:tcPr>
            <w:tcW w:w="5240" w:type="dxa"/>
            <w:gridSpan w:val="2"/>
            <w:tcBorders>
              <w:top w:val="single" w:sz="2" w:space="0" w:color="E7E6E6" w:themeColor="background2"/>
              <w:left w:val="single" w:sz="2" w:space="0" w:color="E7E6E6" w:themeColor="background2"/>
              <w:bottom w:val="single" w:sz="2" w:space="0" w:color="E7E6E6" w:themeColor="background2"/>
            </w:tcBorders>
            <w:vAlign w:val="center"/>
          </w:tcPr>
          <w:p w14:paraId="25CB5C7F" w14:textId="77777777" w:rsidR="00081358" w:rsidRPr="00081358" w:rsidRDefault="00081358">
            <w:pPr>
              <w:pStyle w:val="Akapitzlist"/>
              <w:numPr>
                <w:ilvl w:val="0"/>
                <w:numId w:val="8"/>
              </w:numPr>
              <w:rPr>
                <w:color w:val="000000" w:themeColor="text1"/>
                <w:sz w:val="22"/>
                <w:szCs w:val="22"/>
                <w:lang w:val="pl-PL"/>
              </w:rPr>
            </w:pPr>
            <w:r w:rsidRPr="00081358">
              <w:rPr>
                <w:color w:val="000000" w:themeColor="text1"/>
                <w:sz w:val="22"/>
                <w:szCs w:val="22"/>
                <w:lang w:val="pl-PL"/>
              </w:rPr>
              <w:t>Przed przyjściem do pracy oceń, czy występują u Ciebie objawy mogące wskazywać na chorobę zakaźną albo czy otrzymałeś oficjalne zalecenie izolacji, kwarantanny lub inne zalecenie sanitarne.</w:t>
            </w:r>
          </w:p>
          <w:p w14:paraId="05A83301" w14:textId="77777777" w:rsidR="00081358" w:rsidRPr="00081358" w:rsidRDefault="00081358">
            <w:pPr>
              <w:pStyle w:val="Akapitzlist"/>
              <w:numPr>
                <w:ilvl w:val="0"/>
                <w:numId w:val="8"/>
              </w:numPr>
              <w:rPr>
                <w:color w:val="000000" w:themeColor="text1"/>
                <w:sz w:val="22"/>
                <w:szCs w:val="22"/>
                <w:lang w:val="pl-PL"/>
              </w:rPr>
            </w:pPr>
            <w:r w:rsidRPr="00081358">
              <w:rPr>
                <w:color w:val="000000" w:themeColor="text1"/>
                <w:sz w:val="22"/>
                <w:szCs w:val="22"/>
                <w:lang w:val="pl-PL"/>
              </w:rPr>
              <w:t>Jeżeli objawy mogą wpływać na bezpieczne przebywanie w pracy, nie wchodź na teren zakładu; skontaktuj się z przełożonym zgodnie z zasadami zgłaszania nieobecności oraz w razie potrzeby, zasięgnij porady medycznej.</w:t>
            </w:r>
          </w:p>
          <w:p w14:paraId="7DC31B85" w14:textId="20B9700D" w:rsidR="00122D90" w:rsidRPr="007662B7" w:rsidRDefault="00081358">
            <w:pPr>
              <w:pStyle w:val="Akapitzlist"/>
              <w:numPr>
                <w:ilvl w:val="0"/>
                <w:numId w:val="8"/>
              </w:numPr>
              <w:rPr>
                <w:color w:val="000000" w:themeColor="text1"/>
                <w:sz w:val="22"/>
                <w:szCs w:val="22"/>
                <w:lang w:val="pl-PL"/>
              </w:rPr>
            </w:pPr>
            <w:r w:rsidRPr="00081358">
              <w:rPr>
                <w:color w:val="000000" w:themeColor="text1"/>
                <w:sz w:val="22"/>
                <w:szCs w:val="22"/>
                <w:lang w:val="pl-PL"/>
              </w:rPr>
              <w:t>Przekazuj wyłącznie informacje niezbędne do organizacji i bezpieczeństwa pracy; diagnoza medyczna powinna być obsługiwana przez uprawnione podmioty medyczne.</w:t>
            </w:r>
          </w:p>
        </w:tc>
      </w:tr>
      <w:tr w:rsidR="00281218" w:rsidRPr="006C596F" w14:paraId="18D82A7A" w14:textId="77777777" w:rsidTr="00500733">
        <w:tc>
          <w:tcPr>
            <w:tcW w:w="10628" w:type="dxa"/>
            <w:gridSpan w:val="3"/>
            <w:tcBorders>
              <w:top w:val="single" w:sz="2" w:space="0" w:color="E7E6E6" w:themeColor="background2"/>
              <w:bottom w:val="single" w:sz="2" w:space="0" w:color="E7E6E6" w:themeColor="background2"/>
            </w:tcBorders>
          </w:tcPr>
          <w:p w14:paraId="3B4D202D" w14:textId="48547CB4" w:rsidR="00281218" w:rsidRPr="000D5F15" w:rsidRDefault="000D5F15" w:rsidP="006C14D9">
            <w:pPr>
              <w:pStyle w:val="Nagwek1"/>
              <w:spacing w:before="120"/>
              <w:ind w:left="431" w:hanging="431"/>
              <w:rPr>
                <w:b/>
                <w:bCs/>
                <w:sz w:val="28"/>
                <w:szCs w:val="28"/>
                <w:lang w:val="pl-PL"/>
              </w:rPr>
            </w:pPr>
            <w:bookmarkStart w:id="5" w:name="_Toc240550751"/>
            <w:r w:rsidRPr="000D5F15">
              <w:rPr>
                <w:b/>
                <w:bCs/>
                <w:sz w:val="28"/>
                <w:szCs w:val="28"/>
                <w:lang w:val="pl-PL"/>
              </w:rPr>
              <w:t xml:space="preserve">RESPONSE TO SYMPTOMS DURING WORK / </w:t>
            </w:r>
            <w:r w:rsidRPr="000D5F15">
              <w:rPr>
                <w:b/>
                <w:bCs/>
                <w:color w:val="auto"/>
                <w:sz w:val="28"/>
                <w:szCs w:val="28"/>
                <w:lang w:val="pl-PL"/>
              </w:rPr>
              <w:t>REAKCJA NA OBJAWY W TRAKCIE PRACY</w:t>
            </w:r>
            <w:bookmarkEnd w:id="5"/>
          </w:p>
        </w:tc>
      </w:tr>
      <w:tr w:rsidR="00281218" w:rsidRPr="006C596F" w14:paraId="4651711A" w14:textId="77777777" w:rsidTr="00500733">
        <w:tc>
          <w:tcPr>
            <w:tcW w:w="5388" w:type="dxa"/>
            <w:tcBorders>
              <w:top w:val="single" w:sz="2" w:space="0" w:color="E7E6E6" w:themeColor="background2"/>
              <w:bottom w:val="single" w:sz="2" w:space="0" w:color="E7E6E6" w:themeColor="background2"/>
              <w:right w:val="single" w:sz="2" w:space="0" w:color="E7E6E6" w:themeColor="background2"/>
            </w:tcBorders>
          </w:tcPr>
          <w:p w14:paraId="1A3F0740" w14:textId="47D9CCBD" w:rsidR="00D5257A" w:rsidRPr="00EE054B" w:rsidRDefault="00D5257A">
            <w:pPr>
              <w:pStyle w:val="Akapitzlist"/>
              <w:numPr>
                <w:ilvl w:val="0"/>
                <w:numId w:val="10"/>
              </w:numPr>
              <w:rPr>
                <w:color w:val="2F5496" w:themeColor="accent5" w:themeShade="BF"/>
                <w:sz w:val="22"/>
                <w:szCs w:val="22"/>
                <w:lang w:val="en-US"/>
              </w:rPr>
            </w:pPr>
            <w:r w:rsidRPr="00EE054B">
              <w:rPr>
                <w:color w:val="2F5496" w:themeColor="accent5" w:themeShade="BF"/>
                <w:sz w:val="22"/>
                <w:szCs w:val="22"/>
                <w:lang w:val="en-US"/>
              </w:rPr>
              <w:t>The employee stops work safely, limits contact and informs the supervisor or designated contact.</w:t>
            </w:r>
          </w:p>
          <w:p w14:paraId="7F05ECF3" w14:textId="7B6BAA03" w:rsidR="00D5257A" w:rsidRPr="00EE054B" w:rsidRDefault="00D5257A">
            <w:pPr>
              <w:pStyle w:val="Akapitzlist"/>
              <w:numPr>
                <w:ilvl w:val="0"/>
                <w:numId w:val="10"/>
              </w:numPr>
              <w:rPr>
                <w:color w:val="2F5496" w:themeColor="accent5" w:themeShade="BF"/>
                <w:sz w:val="22"/>
                <w:szCs w:val="22"/>
                <w:lang w:val="en-US"/>
              </w:rPr>
            </w:pPr>
            <w:r w:rsidRPr="00EE054B">
              <w:rPr>
                <w:color w:val="2F5496" w:themeColor="accent5" w:themeShade="BF"/>
                <w:sz w:val="22"/>
                <w:szCs w:val="22"/>
                <w:lang w:val="en-US"/>
              </w:rPr>
              <w:t>The supervisor moves the person, where practicable, to a designated low-contact area and informs EHS and People &amp; Culture without requesting unnecessary diagnostic details.</w:t>
            </w:r>
          </w:p>
          <w:p w14:paraId="21602A27" w14:textId="15A02877" w:rsidR="00D5257A" w:rsidRPr="00EE054B" w:rsidRDefault="00D5257A">
            <w:pPr>
              <w:pStyle w:val="Akapitzlist"/>
              <w:numPr>
                <w:ilvl w:val="0"/>
                <w:numId w:val="10"/>
              </w:numPr>
              <w:rPr>
                <w:color w:val="2F5496" w:themeColor="accent5" w:themeShade="BF"/>
                <w:sz w:val="22"/>
                <w:szCs w:val="22"/>
                <w:lang w:val="en-US"/>
              </w:rPr>
            </w:pPr>
            <w:r w:rsidRPr="00EE054B">
              <w:rPr>
                <w:color w:val="2F5496" w:themeColor="accent5" w:themeShade="BF"/>
                <w:sz w:val="22"/>
                <w:szCs w:val="22"/>
                <w:lang w:val="en-US"/>
              </w:rPr>
              <w:t>If there is a medical emergency, emergency services are called and first-aid arrangements are followed.</w:t>
            </w:r>
          </w:p>
          <w:p w14:paraId="013DE806" w14:textId="3FEBD145" w:rsidR="00D5257A" w:rsidRPr="00EE054B" w:rsidRDefault="00D5257A">
            <w:pPr>
              <w:pStyle w:val="Akapitzlist"/>
              <w:numPr>
                <w:ilvl w:val="0"/>
                <w:numId w:val="10"/>
              </w:numPr>
              <w:rPr>
                <w:color w:val="2F5496" w:themeColor="accent5" w:themeShade="BF"/>
                <w:sz w:val="22"/>
                <w:szCs w:val="22"/>
                <w:lang w:val="en-US"/>
              </w:rPr>
            </w:pPr>
            <w:r w:rsidRPr="00EE054B">
              <w:rPr>
                <w:color w:val="2F5496" w:themeColor="accent5" w:themeShade="BF"/>
                <w:sz w:val="22"/>
                <w:szCs w:val="22"/>
                <w:lang w:val="en-US"/>
              </w:rPr>
              <w:t xml:space="preserve">EHS performs a preliminary workplace-risk assessment covering location, tasks, relevant </w:t>
            </w:r>
            <w:r w:rsidRPr="00EE054B">
              <w:rPr>
                <w:color w:val="2F5496" w:themeColor="accent5" w:themeShade="BF"/>
                <w:sz w:val="22"/>
                <w:szCs w:val="22"/>
                <w:lang w:val="en-US"/>
              </w:rPr>
              <w:lastRenderedPageBreak/>
              <w:t xml:space="preserve">contacts and the need for cleaning, access restrictions or work </w:t>
            </w:r>
            <w:proofErr w:type="spellStart"/>
            <w:r w:rsidRPr="00EE054B">
              <w:rPr>
                <w:color w:val="2F5496" w:themeColor="accent5" w:themeShade="BF"/>
                <w:sz w:val="22"/>
                <w:szCs w:val="22"/>
                <w:lang w:val="en-US"/>
              </w:rPr>
              <w:t>reorganisation</w:t>
            </w:r>
            <w:proofErr w:type="spellEnd"/>
            <w:r w:rsidRPr="00EE054B">
              <w:rPr>
                <w:color w:val="2F5496" w:themeColor="accent5" w:themeShade="BF"/>
                <w:sz w:val="22"/>
                <w:szCs w:val="22"/>
                <w:lang w:val="en-US"/>
              </w:rPr>
              <w:t>.</w:t>
            </w:r>
          </w:p>
          <w:p w14:paraId="3EFAD717" w14:textId="790346E1" w:rsidR="00D5257A" w:rsidRPr="00EE054B" w:rsidRDefault="00D5257A">
            <w:pPr>
              <w:pStyle w:val="Akapitzlist"/>
              <w:numPr>
                <w:ilvl w:val="0"/>
                <w:numId w:val="10"/>
              </w:numPr>
              <w:rPr>
                <w:color w:val="2F5496" w:themeColor="accent5" w:themeShade="BF"/>
                <w:sz w:val="22"/>
                <w:szCs w:val="22"/>
                <w:lang w:val="en-US"/>
              </w:rPr>
            </w:pPr>
            <w:r w:rsidRPr="00EE054B">
              <w:rPr>
                <w:color w:val="2F5496" w:themeColor="accent5" w:themeShade="BF"/>
                <w:sz w:val="22"/>
                <w:szCs w:val="22"/>
                <w:lang w:val="en-US"/>
              </w:rPr>
              <w:t>The person leaves the workplace safely or follows medical/public-health instructions. Transport arrangements must not expose others unnecessarily.</w:t>
            </w:r>
          </w:p>
          <w:p w14:paraId="1C8965DE" w14:textId="5F0BE4F6" w:rsidR="00875F46" w:rsidRPr="00EE054B" w:rsidRDefault="00D5257A">
            <w:pPr>
              <w:pStyle w:val="Akapitzlist"/>
              <w:numPr>
                <w:ilvl w:val="0"/>
                <w:numId w:val="10"/>
              </w:numPr>
              <w:rPr>
                <w:color w:val="2F5496" w:themeColor="accent5" w:themeShade="BF"/>
                <w:sz w:val="22"/>
                <w:szCs w:val="22"/>
                <w:lang w:val="en-US"/>
              </w:rPr>
            </w:pPr>
            <w:r w:rsidRPr="00EE054B">
              <w:rPr>
                <w:color w:val="2F5496" w:themeColor="accent5" w:themeShade="BF"/>
                <w:sz w:val="22"/>
                <w:szCs w:val="22"/>
                <w:lang w:val="en-US"/>
              </w:rPr>
              <w:t xml:space="preserve">The supervisor records operational facts and actions; health information is recorded only by </w:t>
            </w:r>
            <w:proofErr w:type="spellStart"/>
            <w:r w:rsidRPr="00EE054B">
              <w:rPr>
                <w:color w:val="2F5496" w:themeColor="accent5" w:themeShade="BF"/>
                <w:sz w:val="22"/>
                <w:szCs w:val="22"/>
                <w:lang w:val="en-US"/>
              </w:rPr>
              <w:t>authorised</w:t>
            </w:r>
            <w:proofErr w:type="spellEnd"/>
            <w:r w:rsidRPr="00EE054B">
              <w:rPr>
                <w:color w:val="2F5496" w:themeColor="accent5" w:themeShade="BF"/>
                <w:sz w:val="22"/>
                <w:szCs w:val="22"/>
                <w:lang w:val="en-US"/>
              </w:rPr>
              <w:t xml:space="preserve"> functions and only when necessary.</w:t>
            </w:r>
          </w:p>
          <w:p w14:paraId="008E6893" w14:textId="23E17BA5" w:rsidR="00281218" w:rsidRPr="0011180F" w:rsidRDefault="00281218" w:rsidP="00595E94">
            <w:pPr>
              <w:rPr>
                <w:rFonts w:eastAsiaTheme="minorHAnsi" w:cstheme="minorBidi"/>
                <w:sz w:val="22"/>
                <w:szCs w:val="22"/>
                <w:lang w:val="en-US" w:eastAsia="en-US"/>
              </w:rPr>
            </w:pPr>
          </w:p>
        </w:tc>
        <w:tc>
          <w:tcPr>
            <w:tcW w:w="5240" w:type="dxa"/>
            <w:gridSpan w:val="2"/>
            <w:tcBorders>
              <w:top w:val="single" w:sz="2" w:space="0" w:color="E7E6E6" w:themeColor="background2"/>
              <w:left w:val="single" w:sz="2" w:space="0" w:color="E7E6E6" w:themeColor="background2"/>
              <w:bottom w:val="single" w:sz="2" w:space="0" w:color="E7E6E6" w:themeColor="background2"/>
            </w:tcBorders>
          </w:tcPr>
          <w:p w14:paraId="75EC804A" w14:textId="77777777" w:rsidR="008A17A8" w:rsidRDefault="008A17A8">
            <w:pPr>
              <w:pStyle w:val="Akapitzlist"/>
              <w:numPr>
                <w:ilvl w:val="0"/>
                <w:numId w:val="11"/>
              </w:numPr>
              <w:rPr>
                <w:rFonts w:eastAsiaTheme="minorHAnsi" w:cstheme="minorBidi"/>
                <w:color w:val="000000" w:themeColor="text1"/>
                <w:sz w:val="22"/>
                <w:szCs w:val="22"/>
                <w:lang w:val="pl-PL" w:eastAsia="en-US"/>
              </w:rPr>
            </w:pPr>
            <w:r w:rsidRPr="008A17A8">
              <w:rPr>
                <w:rFonts w:eastAsiaTheme="minorHAnsi" w:cstheme="minorBidi"/>
                <w:color w:val="000000" w:themeColor="text1"/>
                <w:sz w:val="22"/>
                <w:szCs w:val="22"/>
                <w:lang w:val="pl-PL" w:eastAsia="en-US"/>
              </w:rPr>
              <w:lastRenderedPageBreak/>
              <w:t>Pracownik bezpiecznie przerywa pracę, ogranicza kontakty i informuje przełożonego lub wyznaczony punkt kontaktowy.</w:t>
            </w:r>
          </w:p>
          <w:p w14:paraId="4DFCB225" w14:textId="77777777" w:rsidR="008A17A8" w:rsidRDefault="008A17A8">
            <w:pPr>
              <w:pStyle w:val="Akapitzlist"/>
              <w:numPr>
                <w:ilvl w:val="0"/>
                <w:numId w:val="11"/>
              </w:numPr>
              <w:rPr>
                <w:rFonts w:eastAsiaTheme="minorHAnsi" w:cstheme="minorBidi"/>
                <w:color w:val="000000" w:themeColor="text1"/>
                <w:sz w:val="22"/>
                <w:szCs w:val="22"/>
                <w:lang w:val="pl-PL" w:eastAsia="en-US"/>
              </w:rPr>
            </w:pPr>
            <w:r w:rsidRPr="008A17A8">
              <w:rPr>
                <w:rFonts w:eastAsiaTheme="minorHAnsi" w:cstheme="minorBidi"/>
                <w:color w:val="000000" w:themeColor="text1"/>
                <w:sz w:val="22"/>
                <w:szCs w:val="22"/>
                <w:lang w:val="pl-PL" w:eastAsia="en-US"/>
              </w:rPr>
              <w:t xml:space="preserve">Przełożony, jeżeli jest to możliwe, kieruje osobę do wyznaczonego miejsca o ograniczonym kontakcie oraz powiadamia EHS i People &amp; </w:t>
            </w:r>
            <w:proofErr w:type="spellStart"/>
            <w:r w:rsidRPr="008A17A8">
              <w:rPr>
                <w:rFonts w:eastAsiaTheme="minorHAnsi" w:cstheme="minorBidi"/>
                <w:color w:val="000000" w:themeColor="text1"/>
                <w:sz w:val="22"/>
                <w:szCs w:val="22"/>
                <w:lang w:val="pl-PL" w:eastAsia="en-US"/>
              </w:rPr>
              <w:t>Culture</w:t>
            </w:r>
            <w:proofErr w:type="spellEnd"/>
            <w:r w:rsidRPr="008A17A8">
              <w:rPr>
                <w:rFonts w:eastAsiaTheme="minorHAnsi" w:cstheme="minorBidi"/>
                <w:color w:val="000000" w:themeColor="text1"/>
                <w:sz w:val="22"/>
                <w:szCs w:val="22"/>
                <w:lang w:val="pl-PL" w:eastAsia="en-US"/>
              </w:rPr>
              <w:t>, bez żądania zbędnych informacji o rozpoznaniu.</w:t>
            </w:r>
          </w:p>
          <w:p w14:paraId="193F6F7C" w14:textId="77777777" w:rsidR="008A17A8" w:rsidRDefault="008A17A8">
            <w:pPr>
              <w:pStyle w:val="Akapitzlist"/>
              <w:numPr>
                <w:ilvl w:val="0"/>
                <w:numId w:val="11"/>
              </w:numPr>
              <w:rPr>
                <w:rFonts w:eastAsiaTheme="minorHAnsi" w:cstheme="minorBidi"/>
                <w:color w:val="000000" w:themeColor="text1"/>
                <w:sz w:val="22"/>
                <w:szCs w:val="22"/>
                <w:lang w:val="pl-PL" w:eastAsia="en-US"/>
              </w:rPr>
            </w:pPr>
            <w:r w:rsidRPr="008A17A8">
              <w:rPr>
                <w:rFonts w:eastAsiaTheme="minorHAnsi" w:cstheme="minorBidi"/>
                <w:color w:val="000000" w:themeColor="text1"/>
                <w:sz w:val="22"/>
                <w:szCs w:val="22"/>
                <w:lang w:val="pl-PL" w:eastAsia="en-US"/>
              </w:rPr>
              <w:t>W stanie nagłym wzywa się służby ratunkowe i stosuje zasady udzielania pierwszej pomocy.</w:t>
            </w:r>
          </w:p>
          <w:p w14:paraId="519851BC" w14:textId="77777777" w:rsidR="008A17A8" w:rsidRDefault="008A17A8">
            <w:pPr>
              <w:pStyle w:val="Akapitzlist"/>
              <w:numPr>
                <w:ilvl w:val="0"/>
                <w:numId w:val="11"/>
              </w:numPr>
              <w:rPr>
                <w:rFonts w:eastAsiaTheme="minorHAnsi" w:cstheme="minorBidi"/>
                <w:color w:val="000000" w:themeColor="text1"/>
                <w:sz w:val="22"/>
                <w:szCs w:val="22"/>
                <w:lang w:val="pl-PL" w:eastAsia="en-US"/>
              </w:rPr>
            </w:pPr>
            <w:r w:rsidRPr="008A17A8">
              <w:rPr>
                <w:rFonts w:eastAsiaTheme="minorHAnsi" w:cstheme="minorBidi"/>
                <w:color w:val="000000" w:themeColor="text1"/>
                <w:sz w:val="22"/>
                <w:szCs w:val="22"/>
                <w:lang w:val="pl-PL" w:eastAsia="en-US"/>
              </w:rPr>
              <w:t xml:space="preserve">EHS przeprowadza wstępną ocenę ryzyka w miejscu pracy, obejmującą lokalizację, </w:t>
            </w:r>
            <w:r w:rsidRPr="008A17A8">
              <w:rPr>
                <w:rFonts w:eastAsiaTheme="minorHAnsi" w:cstheme="minorBidi"/>
                <w:color w:val="000000" w:themeColor="text1"/>
                <w:sz w:val="22"/>
                <w:szCs w:val="22"/>
                <w:lang w:val="pl-PL" w:eastAsia="en-US"/>
              </w:rPr>
              <w:lastRenderedPageBreak/>
              <w:t>wykonywane zadania, istotne kontakty oraz potrzebę sprzątania, ograniczenia dostępu lub reorganizacji pracy.</w:t>
            </w:r>
          </w:p>
          <w:p w14:paraId="3DC08B58" w14:textId="77777777" w:rsidR="008A17A8" w:rsidRDefault="008A17A8">
            <w:pPr>
              <w:pStyle w:val="Akapitzlist"/>
              <w:numPr>
                <w:ilvl w:val="0"/>
                <w:numId w:val="11"/>
              </w:numPr>
              <w:rPr>
                <w:rFonts w:eastAsiaTheme="minorHAnsi" w:cstheme="minorBidi"/>
                <w:color w:val="000000" w:themeColor="text1"/>
                <w:sz w:val="22"/>
                <w:szCs w:val="22"/>
                <w:lang w:val="pl-PL" w:eastAsia="en-US"/>
              </w:rPr>
            </w:pPr>
            <w:r w:rsidRPr="008A17A8">
              <w:rPr>
                <w:rFonts w:eastAsiaTheme="minorHAnsi" w:cstheme="minorBidi"/>
                <w:color w:val="000000" w:themeColor="text1"/>
                <w:sz w:val="22"/>
                <w:szCs w:val="22"/>
                <w:lang w:val="pl-PL" w:eastAsia="en-US"/>
              </w:rPr>
              <w:t>Osoba bezpiecznie opuszcza zakład albo postępuje zgodnie z zaleceniami medycznymi lub sanitarnymi. Sposób transportu nie może powodować niepotrzebnego narażenia innych.</w:t>
            </w:r>
          </w:p>
          <w:p w14:paraId="487B895C" w14:textId="17F8C594" w:rsidR="00281218" w:rsidRPr="008A17A8" w:rsidRDefault="008A17A8">
            <w:pPr>
              <w:pStyle w:val="Akapitzlist"/>
              <w:numPr>
                <w:ilvl w:val="0"/>
                <w:numId w:val="11"/>
              </w:numPr>
              <w:rPr>
                <w:rFonts w:eastAsiaTheme="minorHAnsi" w:cstheme="minorBidi"/>
                <w:color w:val="000000" w:themeColor="text1"/>
                <w:sz w:val="22"/>
                <w:szCs w:val="22"/>
                <w:lang w:val="pl-PL" w:eastAsia="en-US"/>
              </w:rPr>
            </w:pPr>
            <w:r w:rsidRPr="008A17A8">
              <w:rPr>
                <w:rFonts w:eastAsiaTheme="minorHAnsi" w:cstheme="minorBidi"/>
                <w:color w:val="000000" w:themeColor="text1"/>
                <w:sz w:val="22"/>
                <w:szCs w:val="22"/>
                <w:lang w:val="pl-PL" w:eastAsia="en-US"/>
              </w:rPr>
              <w:t>Przełożony dokumentuje fakty operacyjne i podjęte działania; informacje o zdrowiu zapisują wyłącznie upoważnione funkcje i tylko w niezbędnym zakresie.</w:t>
            </w:r>
          </w:p>
        </w:tc>
      </w:tr>
      <w:tr w:rsidR="00281218" w:rsidRPr="00174814" w14:paraId="132AAF95" w14:textId="77777777" w:rsidTr="00500733">
        <w:tc>
          <w:tcPr>
            <w:tcW w:w="10628" w:type="dxa"/>
            <w:gridSpan w:val="3"/>
            <w:tcBorders>
              <w:top w:val="single" w:sz="2" w:space="0" w:color="E7E6E6" w:themeColor="background2"/>
              <w:bottom w:val="single" w:sz="2" w:space="0" w:color="E7E6E6" w:themeColor="background2"/>
            </w:tcBorders>
          </w:tcPr>
          <w:p w14:paraId="3D6CD4C0" w14:textId="357D6B30" w:rsidR="00281218" w:rsidRPr="00AD5D61" w:rsidRDefault="00720D58" w:rsidP="006C14D9">
            <w:pPr>
              <w:pStyle w:val="Nagwek1"/>
              <w:spacing w:before="120"/>
              <w:ind w:left="431" w:hanging="431"/>
              <w:rPr>
                <w:b/>
                <w:bCs/>
                <w:sz w:val="28"/>
                <w:szCs w:val="28"/>
                <w:lang w:val="pl-PL"/>
              </w:rPr>
            </w:pPr>
            <w:bookmarkStart w:id="6" w:name="_Toc240550752"/>
            <w:r w:rsidRPr="00720D58">
              <w:rPr>
                <w:b/>
                <w:bCs/>
                <w:sz w:val="28"/>
                <w:szCs w:val="28"/>
                <w:lang w:val="pl-PL"/>
              </w:rPr>
              <w:lastRenderedPageBreak/>
              <w:t xml:space="preserve">EVENT ASSESSMENT AND ESCALATION / </w:t>
            </w:r>
            <w:r w:rsidRPr="00720D58">
              <w:rPr>
                <w:b/>
                <w:bCs/>
                <w:color w:val="auto"/>
                <w:sz w:val="28"/>
                <w:szCs w:val="28"/>
                <w:lang w:val="pl-PL"/>
              </w:rPr>
              <w:t>OCENA ZDARZENIA I ESKALACJA</w:t>
            </w:r>
            <w:bookmarkEnd w:id="6"/>
            <w:r w:rsidRPr="00720D58">
              <w:rPr>
                <w:b/>
                <w:bCs/>
                <w:color w:val="auto"/>
                <w:sz w:val="28"/>
                <w:szCs w:val="28"/>
                <w:lang w:val="pl-PL"/>
              </w:rPr>
              <w:t xml:space="preserve"> </w:t>
            </w:r>
          </w:p>
        </w:tc>
      </w:tr>
      <w:tr w:rsidR="00281218" w:rsidRPr="006C596F" w14:paraId="7EF785FD" w14:textId="77777777" w:rsidTr="00500733">
        <w:tc>
          <w:tcPr>
            <w:tcW w:w="5388" w:type="dxa"/>
            <w:tcBorders>
              <w:top w:val="single" w:sz="2" w:space="0" w:color="E7E6E6" w:themeColor="background2"/>
              <w:bottom w:val="single" w:sz="2" w:space="0" w:color="E7E6E6" w:themeColor="background2"/>
              <w:right w:val="single" w:sz="2" w:space="0" w:color="E7E6E6" w:themeColor="background2"/>
            </w:tcBorders>
          </w:tcPr>
          <w:p w14:paraId="3B0602AA" w14:textId="338D95C9" w:rsidR="00270D59" w:rsidRDefault="00FC25DE">
            <w:pPr>
              <w:pStyle w:val="Akapitzlist"/>
              <w:numPr>
                <w:ilvl w:val="0"/>
                <w:numId w:val="12"/>
              </w:numPr>
              <w:rPr>
                <w:color w:val="2F5496" w:themeColor="accent5" w:themeShade="BF"/>
                <w:sz w:val="22"/>
                <w:szCs w:val="22"/>
                <w:lang w:val="en-US"/>
              </w:rPr>
            </w:pPr>
            <w:r w:rsidRPr="00270D59">
              <w:rPr>
                <w:color w:val="2F5496" w:themeColor="accent5" w:themeShade="BF"/>
                <w:sz w:val="22"/>
                <w:szCs w:val="22"/>
                <w:lang w:val="en-US"/>
              </w:rPr>
              <w:t>EHS convenes the Response Team when the event may affect more than one person, a critical process, legal compliance or business continuity</w:t>
            </w:r>
            <w:r w:rsidR="002A1E06">
              <w:rPr>
                <w:color w:val="2F5496" w:themeColor="accent5" w:themeShade="BF"/>
                <w:sz w:val="22"/>
                <w:szCs w:val="22"/>
                <w:lang w:val="en-US"/>
              </w:rPr>
              <w:t xml:space="preserve"> </w:t>
            </w:r>
            <w:r w:rsidR="002A1E06" w:rsidRPr="002A1E06">
              <w:rPr>
                <w:color w:val="2E74B5" w:themeColor="accent1" w:themeShade="BF"/>
                <w:sz w:val="22"/>
                <w:szCs w:val="22"/>
                <w:lang w:val="en-GB"/>
              </w:rPr>
              <w:t>(LF-UPL-0110).</w:t>
            </w:r>
          </w:p>
          <w:p w14:paraId="5959834C" w14:textId="77777777" w:rsidR="00270D59" w:rsidRDefault="00FC25DE">
            <w:pPr>
              <w:pStyle w:val="Akapitzlist"/>
              <w:numPr>
                <w:ilvl w:val="0"/>
                <w:numId w:val="12"/>
              </w:numPr>
              <w:rPr>
                <w:color w:val="2F5496" w:themeColor="accent5" w:themeShade="BF"/>
                <w:sz w:val="22"/>
                <w:szCs w:val="22"/>
                <w:lang w:val="en-US"/>
              </w:rPr>
            </w:pPr>
            <w:r w:rsidRPr="00270D59">
              <w:rPr>
                <w:color w:val="2F5496" w:themeColor="accent5" w:themeShade="BF"/>
                <w:sz w:val="22"/>
                <w:szCs w:val="22"/>
                <w:lang w:val="en-US"/>
              </w:rPr>
              <w:t>The team assesses severity, likelihood of further transmission, operational impact and applicable official requirements.</w:t>
            </w:r>
          </w:p>
          <w:p w14:paraId="4E6D4337" w14:textId="77777777" w:rsidR="00270D59" w:rsidRDefault="00FC25DE">
            <w:pPr>
              <w:pStyle w:val="Akapitzlist"/>
              <w:numPr>
                <w:ilvl w:val="0"/>
                <w:numId w:val="12"/>
              </w:numPr>
              <w:rPr>
                <w:color w:val="2F5496" w:themeColor="accent5" w:themeShade="BF"/>
                <w:sz w:val="22"/>
                <w:szCs w:val="22"/>
                <w:lang w:val="en-US"/>
              </w:rPr>
            </w:pPr>
            <w:r w:rsidRPr="00270D59">
              <w:rPr>
                <w:color w:val="2F5496" w:themeColor="accent5" w:themeShade="BF"/>
                <w:sz w:val="22"/>
                <w:szCs w:val="22"/>
                <w:lang w:val="en-US"/>
              </w:rPr>
              <w:t>Work-related contacts are identified only for preventive purposes and without public naming of the affected person.</w:t>
            </w:r>
          </w:p>
          <w:p w14:paraId="4F546B40" w14:textId="77777777" w:rsidR="00270D59" w:rsidRDefault="00FC25DE">
            <w:pPr>
              <w:pStyle w:val="Akapitzlist"/>
              <w:numPr>
                <w:ilvl w:val="0"/>
                <w:numId w:val="12"/>
              </w:numPr>
              <w:rPr>
                <w:color w:val="2F5496" w:themeColor="accent5" w:themeShade="BF"/>
                <w:sz w:val="22"/>
                <w:szCs w:val="22"/>
                <w:lang w:val="en-US"/>
              </w:rPr>
            </w:pPr>
            <w:r w:rsidRPr="00270D59">
              <w:rPr>
                <w:color w:val="2F5496" w:themeColor="accent5" w:themeShade="BF"/>
                <w:sz w:val="22"/>
                <w:szCs w:val="22"/>
                <w:lang w:val="en-US"/>
              </w:rPr>
              <w:t>The decision and rationale for selected controls are documented, including responsible persons, implementation time and review date.</w:t>
            </w:r>
          </w:p>
          <w:p w14:paraId="679E94D5" w14:textId="0624DD8F" w:rsidR="00281218" w:rsidRPr="00270D59" w:rsidRDefault="00FC25DE">
            <w:pPr>
              <w:pStyle w:val="Akapitzlist"/>
              <w:numPr>
                <w:ilvl w:val="0"/>
                <w:numId w:val="12"/>
              </w:numPr>
              <w:rPr>
                <w:color w:val="2F5496" w:themeColor="accent5" w:themeShade="BF"/>
                <w:sz w:val="22"/>
                <w:szCs w:val="22"/>
                <w:lang w:val="en-US"/>
              </w:rPr>
            </w:pPr>
            <w:r w:rsidRPr="00270D59">
              <w:rPr>
                <w:color w:val="2F5496" w:themeColor="accent5" w:themeShade="BF"/>
                <w:sz w:val="22"/>
                <w:szCs w:val="22"/>
                <w:lang w:val="en-US"/>
              </w:rPr>
              <w:t xml:space="preserve">Where reporting or cooperation with authorities is legally required, only an </w:t>
            </w:r>
            <w:proofErr w:type="spellStart"/>
            <w:r w:rsidRPr="00270D59">
              <w:rPr>
                <w:color w:val="2F5496" w:themeColor="accent5" w:themeShade="BF"/>
                <w:sz w:val="22"/>
                <w:szCs w:val="22"/>
                <w:lang w:val="en-US"/>
              </w:rPr>
              <w:t>authorised</w:t>
            </w:r>
            <w:proofErr w:type="spellEnd"/>
            <w:r w:rsidRPr="00270D59">
              <w:rPr>
                <w:color w:val="2F5496" w:themeColor="accent5" w:themeShade="BF"/>
                <w:sz w:val="22"/>
                <w:szCs w:val="22"/>
                <w:lang w:val="en-US"/>
              </w:rPr>
              <w:t xml:space="preserve"> company representative communicates with them; medical reporting remains with the bodies designated by law.</w:t>
            </w:r>
          </w:p>
        </w:tc>
        <w:tc>
          <w:tcPr>
            <w:tcW w:w="5240" w:type="dxa"/>
            <w:gridSpan w:val="2"/>
            <w:tcBorders>
              <w:top w:val="single" w:sz="2" w:space="0" w:color="E7E6E6" w:themeColor="background2"/>
              <w:left w:val="single" w:sz="2" w:space="0" w:color="E7E6E6" w:themeColor="background2"/>
              <w:bottom w:val="single" w:sz="2" w:space="0" w:color="E7E6E6" w:themeColor="background2"/>
            </w:tcBorders>
            <w:vAlign w:val="center"/>
          </w:tcPr>
          <w:p w14:paraId="3009F097" w14:textId="19322178" w:rsidR="00496B1A" w:rsidRDefault="00496B1A">
            <w:pPr>
              <w:pStyle w:val="Akapitzlist"/>
              <w:numPr>
                <w:ilvl w:val="0"/>
                <w:numId w:val="13"/>
              </w:numPr>
              <w:rPr>
                <w:color w:val="000000" w:themeColor="text1"/>
                <w:sz w:val="22"/>
                <w:szCs w:val="22"/>
                <w:lang w:val="pl-PL"/>
              </w:rPr>
            </w:pPr>
            <w:r w:rsidRPr="00496B1A">
              <w:rPr>
                <w:color w:val="000000" w:themeColor="text1"/>
                <w:sz w:val="22"/>
                <w:szCs w:val="22"/>
                <w:lang w:val="pl-PL"/>
              </w:rPr>
              <w:t>EHS zwołuje Zespół reagowania, gdy zdarzenie może dotyczyć więcej niż jednej osoby, procesu krytycznego, zgodności prawnej lub ciągłości działania</w:t>
            </w:r>
            <w:r w:rsidR="002A1E06">
              <w:rPr>
                <w:color w:val="000000" w:themeColor="text1"/>
                <w:sz w:val="22"/>
                <w:szCs w:val="22"/>
                <w:lang w:val="pl-PL"/>
              </w:rPr>
              <w:t xml:space="preserve"> (LF-UPL-0110)</w:t>
            </w:r>
            <w:r w:rsidRPr="00496B1A">
              <w:rPr>
                <w:color w:val="000000" w:themeColor="text1"/>
                <w:sz w:val="22"/>
                <w:szCs w:val="22"/>
                <w:lang w:val="pl-PL"/>
              </w:rPr>
              <w:t>.</w:t>
            </w:r>
          </w:p>
          <w:p w14:paraId="3C88214A" w14:textId="77777777" w:rsidR="00496B1A" w:rsidRDefault="00496B1A">
            <w:pPr>
              <w:pStyle w:val="Akapitzlist"/>
              <w:numPr>
                <w:ilvl w:val="0"/>
                <w:numId w:val="13"/>
              </w:numPr>
              <w:rPr>
                <w:color w:val="000000" w:themeColor="text1"/>
                <w:sz w:val="22"/>
                <w:szCs w:val="22"/>
                <w:lang w:val="pl-PL"/>
              </w:rPr>
            </w:pPr>
            <w:r w:rsidRPr="00496B1A">
              <w:rPr>
                <w:color w:val="000000" w:themeColor="text1"/>
                <w:sz w:val="22"/>
                <w:szCs w:val="22"/>
                <w:lang w:val="pl-PL"/>
              </w:rPr>
              <w:t>Zespół ocenia dotkliwość, prawdopodobieństwo dalszego szerzenia się zakażenia, wpływ operacyjny i obowiązujące wymagania urzędowe.</w:t>
            </w:r>
          </w:p>
          <w:p w14:paraId="64B73CB1" w14:textId="77777777" w:rsidR="00496B1A" w:rsidRDefault="00496B1A">
            <w:pPr>
              <w:pStyle w:val="Akapitzlist"/>
              <w:numPr>
                <w:ilvl w:val="0"/>
                <w:numId w:val="13"/>
              </w:numPr>
              <w:rPr>
                <w:color w:val="000000" w:themeColor="text1"/>
                <w:sz w:val="22"/>
                <w:szCs w:val="22"/>
                <w:lang w:val="pl-PL"/>
              </w:rPr>
            </w:pPr>
            <w:r w:rsidRPr="00496B1A">
              <w:rPr>
                <w:color w:val="000000" w:themeColor="text1"/>
                <w:sz w:val="22"/>
                <w:szCs w:val="22"/>
                <w:lang w:val="pl-PL"/>
              </w:rPr>
              <w:t>Kontakty związane z pracą ustala się wyłącznie dla celów zapobiegawczych, bez publicznego wskazywania osoby, której dotyczy zdarzenie.</w:t>
            </w:r>
          </w:p>
          <w:p w14:paraId="44C8EF66" w14:textId="77777777" w:rsidR="00496B1A" w:rsidRDefault="00496B1A">
            <w:pPr>
              <w:pStyle w:val="Akapitzlist"/>
              <w:numPr>
                <w:ilvl w:val="0"/>
                <w:numId w:val="13"/>
              </w:numPr>
              <w:rPr>
                <w:color w:val="000000" w:themeColor="text1"/>
                <w:sz w:val="22"/>
                <w:szCs w:val="22"/>
                <w:lang w:val="pl-PL"/>
              </w:rPr>
            </w:pPr>
            <w:r w:rsidRPr="00496B1A">
              <w:rPr>
                <w:color w:val="000000" w:themeColor="text1"/>
                <w:sz w:val="22"/>
                <w:szCs w:val="22"/>
                <w:lang w:val="pl-PL"/>
              </w:rPr>
              <w:t>Decyzję i uzasadnienie wybranych środków dokumentuje się wraz z osobami odpowiedzialnymi, terminem wdrożenia i datą przeglądu.</w:t>
            </w:r>
          </w:p>
          <w:p w14:paraId="49C0A7F0" w14:textId="77E26EFE" w:rsidR="00281218" w:rsidRPr="00496B1A" w:rsidRDefault="00496B1A">
            <w:pPr>
              <w:pStyle w:val="Akapitzlist"/>
              <w:numPr>
                <w:ilvl w:val="0"/>
                <w:numId w:val="13"/>
              </w:numPr>
              <w:rPr>
                <w:color w:val="000000" w:themeColor="text1"/>
                <w:sz w:val="22"/>
                <w:szCs w:val="22"/>
                <w:lang w:val="pl-PL"/>
              </w:rPr>
            </w:pPr>
            <w:r w:rsidRPr="00496B1A">
              <w:rPr>
                <w:color w:val="000000" w:themeColor="text1"/>
                <w:sz w:val="22"/>
                <w:szCs w:val="22"/>
                <w:lang w:val="pl-PL"/>
              </w:rPr>
              <w:t>Jeżeli prawo wymaga zgłoszenia lub współpracy z organami, kontakt prowadzi wyłącznie upoważniony przedstawiciel firmy; zgłoszenia medyczne pozostają po stronie podmiotów wskazanych w przepisach.</w:t>
            </w:r>
          </w:p>
        </w:tc>
      </w:tr>
      <w:tr w:rsidR="00281218" w:rsidRPr="006C596F" w14:paraId="33841CE7" w14:textId="77777777" w:rsidTr="00500733">
        <w:trPr>
          <w:gridAfter w:val="1"/>
          <w:wAfter w:w="108" w:type="dxa"/>
        </w:trPr>
        <w:tc>
          <w:tcPr>
            <w:tcW w:w="10520" w:type="dxa"/>
            <w:gridSpan w:val="2"/>
            <w:tcBorders>
              <w:top w:val="single" w:sz="2" w:space="0" w:color="E7E6E6" w:themeColor="background2"/>
              <w:bottom w:val="single" w:sz="2" w:space="0" w:color="E7E6E6" w:themeColor="background2"/>
            </w:tcBorders>
          </w:tcPr>
          <w:p w14:paraId="78DC3903" w14:textId="22BE8631" w:rsidR="00281218" w:rsidRPr="00042594" w:rsidRDefault="00042594" w:rsidP="006C14D9">
            <w:pPr>
              <w:pStyle w:val="Nagwek1"/>
              <w:spacing w:before="120"/>
              <w:ind w:left="431" w:hanging="431"/>
              <w:rPr>
                <w:b/>
                <w:bCs/>
                <w:sz w:val="28"/>
                <w:szCs w:val="28"/>
                <w:lang w:val="pl-PL"/>
              </w:rPr>
            </w:pPr>
            <w:bookmarkStart w:id="7" w:name="_Toc240550753"/>
            <w:r w:rsidRPr="00042594">
              <w:rPr>
                <w:b/>
                <w:bCs/>
                <w:sz w:val="28"/>
                <w:szCs w:val="28"/>
                <w:lang w:val="pl-PL"/>
              </w:rPr>
              <w:t xml:space="preserve">TEMPORARY PREVENTIVE MEASURES / </w:t>
            </w:r>
            <w:r w:rsidRPr="00042594">
              <w:rPr>
                <w:b/>
                <w:bCs/>
                <w:color w:val="auto"/>
                <w:sz w:val="28"/>
                <w:szCs w:val="28"/>
                <w:lang w:val="pl-PL"/>
              </w:rPr>
              <w:t>TYMCZASOWE ŚRODKI ZAPOBIEGAWCZE</w:t>
            </w:r>
            <w:bookmarkEnd w:id="7"/>
          </w:p>
        </w:tc>
      </w:tr>
      <w:tr w:rsidR="00281218" w:rsidRPr="006C596F" w14:paraId="7092A827" w14:textId="77777777" w:rsidTr="00500733">
        <w:trPr>
          <w:gridAfter w:val="1"/>
          <w:wAfter w:w="108" w:type="dxa"/>
        </w:trPr>
        <w:tc>
          <w:tcPr>
            <w:tcW w:w="5388" w:type="dxa"/>
            <w:tcBorders>
              <w:top w:val="single" w:sz="2" w:space="0" w:color="E7E6E6" w:themeColor="background2"/>
              <w:bottom w:val="single" w:sz="2" w:space="0" w:color="E7E6E6" w:themeColor="background2"/>
              <w:right w:val="single" w:sz="2" w:space="0" w:color="E7E6E6" w:themeColor="background2"/>
            </w:tcBorders>
          </w:tcPr>
          <w:p w14:paraId="262190C9" w14:textId="77777777" w:rsidR="00281218" w:rsidRPr="00F41A25" w:rsidRDefault="00EF2779" w:rsidP="006C14D9">
            <w:pPr>
              <w:rPr>
                <w:color w:val="2F5496" w:themeColor="accent5" w:themeShade="BF"/>
                <w:sz w:val="22"/>
                <w:szCs w:val="22"/>
                <w:lang w:val="en-US"/>
              </w:rPr>
            </w:pPr>
            <w:r w:rsidRPr="00EF2779">
              <w:rPr>
                <w:color w:val="2F5496" w:themeColor="accent5" w:themeShade="BF"/>
                <w:sz w:val="22"/>
                <w:szCs w:val="22"/>
                <w:lang w:val="en-US"/>
              </w:rPr>
              <w:t xml:space="preserve">Depending on the risk assessment and official requirements, UFI may temporarily introduce: health and entry rules permitted by law, additional PPE, distancing, ventilation and hygiene measures, restrictions on meetings or shared areas, remote work where applicable, work-team separation, enhanced cleaning, restrictions on business travel or other </w:t>
            </w:r>
            <w:proofErr w:type="spellStart"/>
            <w:r w:rsidRPr="00EF2779">
              <w:rPr>
                <w:color w:val="2F5496" w:themeColor="accent5" w:themeShade="BF"/>
                <w:sz w:val="22"/>
                <w:szCs w:val="22"/>
                <w:lang w:val="en-US"/>
              </w:rPr>
              <w:t>organisational</w:t>
            </w:r>
            <w:proofErr w:type="spellEnd"/>
            <w:r w:rsidRPr="00EF2779">
              <w:rPr>
                <w:color w:val="2F5496" w:themeColor="accent5" w:themeShade="BF"/>
                <w:sz w:val="22"/>
                <w:szCs w:val="22"/>
                <w:lang w:val="en-US"/>
              </w:rPr>
              <w:t xml:space="preserve"> measures. Employees will be informed about the scope, effective date and duration.</w:t>
            </w:r>
          </w:p>
        </w:tc>
        <w:tc>
          <w:tcPr>
            <w:tcW w:w="5132" w:type="dxa"/>
            <w:tcBorders>
              <w:top w:val="single" w:sz="2" w:space="0" w:color="E7E6E6" w:themeColor="background2"/>
              <w:left w:val="single" w:sz="2" w:space="0" w:color="E7E6E6" w:themeColor="background2"/>
              <w:bottom w:val="single" w:sz="2" w:space="0" w:color="E7E6E6" w:themeColor="background2"/>
            </w:tcBorders>
            <w:vAlign w:val="center"/>
          </w:tcPr>
          <w:p w14:paraId="38109E38" w14:textId="06BC21ED" w:rsidR="00281218" w:rsidRPr="00561419" w:rsidRDefault="003D1FF1" w:rsidP="006C14D9">
            <w:pPr>
              <w:rPr>
                <w:color w:val="000000" w:themeColor="text1"/>
                <w:sz w:val="22"/>
                <w:szCs w:val="22"/>
                <w:lang w:val="pl-PL"/>
              </w:rPr>
            </w:pPr>
            <w:r w:rsidRPr="003D1FF1">
              <w:rPr>
                <w:color w:val="000000" w:themeColor="text1"/>
                <w:sz w:val="22"/>
                <w:szCs w:val="22"/>
                <w:lang w:val="pl-PL"/>
              </w:rPr>
              <w:t>W zależności od oceny ryzyka i wymagań oficjalnych UFI może czasowo wprowadzić: zgodne z prawem zasady zdrowotne i wejścia, dodatkowe środki ochrony indywidualnej, dystans, wentylację i wzmożoną higienę, ograniczenia spotkań lub korzystania ze wspólnych przestrzeni, pracę zdalną tam, gdzie jest możliwa, rozdzielenie zespołów, wzmożone sprzątanie, ograniczenie podróży służbowych lub inne środki organizacyjne. Pracownicy zostaną poinformowani o zakresie, terminie obowiązywania i czasie trwania środków.</w:t>
            </w:r>
          </w:p>
        </w:tc>
      </w:tr>
      <w:tr w:rsidR="00694BFA" w:rsidRPr="006C596F" w14:paraId="504477DB" w14:textId="77777777" w:rsidTr="004434D3">
        <w:tc>
          <w:tcPr>
            <w:tcW w:w="10628" w:type="dxa"/>
            <w:gridSpan w:val="3"/>
            <w:tcBorders>
              <w:top w:val="single" w:sz="2" w:space="0" w:color="E7E6E6" w:themeColor="background2"/>
              <w:bottom w:val="single" w:sz="2" w:space="0" w:color="E7E6E6" w:themeColor="background2"/>
            </w:tcBorders>
          </w:tcPr>
          <w:p w14:paraId="12688F0C" w14:textId="53E6701B" w:rsidR="00694BFA" w:rsidRPr="00AD5D61" w:rsidRDefault="00345846" w:rsidP="004434D3">
            <w:pPr>
              <w:pStyle w:val="Nagwek1"/>
              <w:spacing w:before="120"/>
              <w:ind w:left="431" w:hanging="431"/>
              <w:rPr>
                <w:b/>
                <w:bCs/>
                <w:sz w:val="28"/>
                <w:szCs w:val="28"/>
                <w:lang w:val="pl-PL"/>
              </w:rPr>
            </w:pPr>
            <w:bookmarkStart w:id="8" w:name="_Toc240550754"/>
            <w:r w:rsidRPr="00345846">
              <w:rPr>
                <w:b/>
                <w:bCs/>
                <w:sz w:val="28"/>
                <w:szCs w:val="28"/>
                <w:lang w:val="pl-PL"/>
              </w:rPr>
              <w:lastRenderedPageBreak/>
              <w:t xml:space="preserve">RESPONSIBILITIES AND AUTHORITIES / </w:t>
            </w:r>
            <w:r w:rsidRPr="00345846">
              <w:rPr>
                <w:b/>
                <w:bCs/>
                <w:color w:val="auto"/>
                <w:sz w:val="28"/>
                <w:szCs w:val="28"/>
                <w:lang w:val="pl-PL"/>
              </w:rPr>
              <w:t>ODPOWIEDZIALNOŚCI I UPRAWNIENIA</w:t>
            </w:r>
            <w:bookmarkEnd w:id="8"/>
          </w:p>
        </w:tc>
      </w:tr>
      <w:tr w:rsidR="00694BFA" w:rsidRPr="006C596F" w14:paraId="4746F001" w14:textId="77777777" w:rsidTr="004434D3">
        <w:tc>
          <w:tcPr>
            <w:tcW w:w="5388" w:type="dxa"/>
            <w:tcBorders>
              <w:top w:val="single" w:sz="2" w:space="0" w:color="E7E6E6" w:themeColor="background2"/>
              <w:bottom w:val="single" w:sz="2" w:space="0" w:color="E7E6E6" w:themeColor="background2"/>
              <w:right w:val="single" w:sz="2" w:space="0" w:color="E7E6E6" w:themeColor="background2"/>
            </w:tcBorders>
          </w:tcPr>
          <w:p w14:paraId="5A4A3F2C" w14:textId="77777777" w:rsidR="00574064" w:rsidRPr="00574064" w:rsidRDefault="00574064" w:rsidP="00574064">
            <w:pPr>
              <w:rPr>
                <w:color w:val="2F5496" w:themeColor="accent5" w:themeShade="BF"/>
                <w:sz w:val="22"/>
                <w:szCs w:val="22"/>
                <w:lang w:val="en-US"/>
              </w:rPr>
            </w:pPr>
            <w:r w:rsidRPr="00574064">
              <w:rPr>
                <w:b/>
                <w:bCs/>
                <w:color w:val="2F5496" w:themeColor="accent5" w:themeShade="BF"/>
                <w:sz w:val="22"/>
                <w:szCs w:val="22"/>
                <w:lang w:val="en-US"/>
              </w:rPr>
              <w:t>Employee:</w:t>
            </w:r>
            <w:r w:rsidRPr="00574064">
              <w:rPr>
                <w:color w:val="2F5496" w:themeColor="accent5" w:themeShade="BF"/>
                <w:sz w:val="22"/>
                <w:szCs w:val="22"/>
                <w:lang w:val="en-US"/>
              </w:rPr>
              <w:t xml:space="preserve"> follows controls, reports relevant concerns promptly and protects confidentiality.</w:t>
            </w:r>
          </w:p>
          <w:p w14:paraId="6D666754" w14:textId="77777777" w:rsidR="00574064" w:rsidRPr="00574064" w:rsidRDefault="00574064" w:rsidP="00574064">
            <w:pPr>
              <w:rPr>
                <w:color w:val="2F5496" w:themeColor="accent5" w:themeShade="BF"/>
                <w:sz w:val="22"/>
                <w:szCs w:val="22"/>
                <w:lang w:val="en-US"/>
              </w:rPr>
            </w:pPr>
            <w:r w:rsidRPr="00574064">
              <w:rPr>
                <w:b/>
                <w:bCs/>
                <w:color w:val="2F5496" w:themeColor="accent5" w:themeShade="BF"/>
                <w:sz w:val="22"/>
                <w:szCs w:val="22"/>
                <w:lang w:val="en-US"/>
              </w:rPr>
              <w:t>Supervisor:</w:t>
            </w:r>
            <w:r w:rsidRPr="00574064">
              <w:rPr>
                <w:color w:val="2F5496" w:themeColor="accent5" w:themeShade="BF"/>
                <w:sz w:val="22"/>
                <w:szCs w:val="22"/>
                <w:lang w:val="en-US"/>
              </w:rPr>
              <w:t xml:space="preserve"> ensures an immediate safe response, informs designated functions, records operational actions and supports implementation.</w:t>
            </w:r>
          </w:p>
          <w:p w14:paraId="0C96F462" w14:textId="77777777" w:rsidR="00574064" w:rsidRPr="00574064" w:rsidRDefault="00574064" w:rsidP="00574064">
            <w:pPr>
              <w:rPr>
                <w:color w:val="2F5496" w:themeColor="accent5" w:themeShade="BF"/>
                <w:sz w:val="22"/>
                <w:szCs w:val="22"/>
                <w:lang w:val="en-US"/>
              </w:rPr>
            </w:pPr>
            <w:r w:rsidRPr="00574064">
              <w:rPr>
                <w:b/>
                <w:bCs/>
                <w:color w:val="2F5496" w:themeColor="accent5" w:themeShade="BF"/>
                <w:sz w:val="22"/>
                <w:szCs w:val="22"/>
                <w:lang w:val="en-US"/>
              </w:rPr>
              <w:t>EHS:</w:t>
            </w:r>
            <w:r w:rsidRPr="00574064">
              <w:rPr>
                <w:color w:val="2F5496" w:themeColor="accent5" w:themeShade="BF"/>
                <w:sz w:val="22"/>
                <w:szCs w:val="22"/>
                <w:lang w:val="en-US"/>
              </w:rPr>
              <w:t xml:space="preserve"> owns the instruction, leads risk assessment, coordinates controls, drills, monitoring and liaison with </w:t>
            </w:r>
            <w:proofErr w:type="spellStart"/>
            <w:r w:rsidRPr="00574064">
              <w:rPr>
                <w:color w:val="2F5496" w:themeColor="accent5" w:themeShade="BF"/>
                <w:sz w:val="22"/>
                <w:szCs w:val="22"/>
                <w:lang w:val="en-US"/>
              </w:rPr>
              <w:t>authorised</w:t>
            </w:r>
            <w:proofErr w:type="spellEnd"/>
            <w:r w:rsidRPr="00574064">
              <w:rPr>
                <w:color w:val="2F5496" w:themeColor="accent5" w:themeShade="BF"/>
                <w:sz w:val="22"/>
                <w:szCs w:val="22"/>
                <w:lang w:val="en-US"/>
              </w:rPr>
              <w:t xml:space="preserve"> external bodies.</w:t>
            </w:r>
          </w:p>
          <w:p w14:paraId="162A189D" w14:textId="77777777" w:rsidR="00574064" w:rsidRPr="00574064" w:rsidRDefault="00574064" w:rsidP="00574064">
            <w:pPr>
              <w:rPr>
                <w:color w:val="2F5496" w:themeColor="accent5" w:themeShade="BF"/>
                <w:sz w:val="22"/>
                <w:szCs w:val="22"/>
                <w:lang w:val="en-US"/>
              </w:rPr>
            </w:pPr>
            <w:r w:rsidRPr="00574064">
              <w:rPr>
                <w:b/>
                <w:bCs/>
                <w:color w:val="2F5496" w:themeColor="accent5" w:themeShade="BF"/>
                <w:sz w:val="22"/>
                <w:szCs w:val="22"/>
                <w:lang w:val="en-US"/>
              </w:rPr>
              <w:t>People &amp; Culture:</w:t>
            </w:r>
            <w:r w:rsidRPr="00574064">
              <w:rPr>
                <w:color w:val="2F5496" w:themeColor="accent5" w:themeShade="BF"/>
                <w:sz w:val="22"/>
                <w:szCs w:val="22"/>
                <w:lang w:val="en-US"/>
              </w:rPr>
              <w:t xml:space="preserve"> manages absence and work-</w:t>
            </w:r>
            <w:proofErr w:type="spellStart"/>
            <w:r w:rsidRPr="00574064">
              <w:rPr>
                <w:color w:val="2F5496" w:themeColor="accent5" w:themeShade="BF"/>
                <w:sz w:val="22"/>
                <w:szCs w:val="22"/>
                <w:lang w:val="en-US"/>
              </w:rPr>
              <w:t>organisation</w:t>
            </w:r>
            <w:proofErr w:type="spellEnd"/>
            <w:r w:rsidRPr="00574064">
              <w:rPr>
                <w:color w:val="2F5496" w:themeColor="accent5" w:themeShade="BF"/>
                <w:sz w:val="22"/>
                <w:szCs w:val="22"/>
                <w:lang w:val="en-US"/>
              </w:rPr>
              <w:t xml:space="preserve"> processes, supports employee communication and ensures restricted handling of personnel data.</w:t>
            </w:r>
          </w:p>
          <w:p w14:paraId="67FEFDAC" w14:textId="77777777" w:rsidR="00574064" w:rsidRPr="00574064" w:rsidRDefault="00574064" w:rsidP="00574064">
            <w:pPr>
              <w:rPr>
                <w:color w:val="2F5496" w:themeColor="accent5" w:themeShade="BF"/>
                <w:sz w:val="22"/>
                <w:szCs w:val="22"/>
                <w:lang w:val="en-US"/>
              </w:rPr>
            </w:pPr>
            <w:r w:rsidRPr="00574064">
              <w:rPr>
                <w:b/>
                <w:bCs/>
                <w:color w:val="2F5496" w:themeColor="accent5" w:themeShade="BF"/>
                <w:sz w:val="22"/>
                <w:szCs w:val="22"/>
                <w:lang w:val="en-US"/>
              </w:rPr>
              <w:t>General Manager or delegate:</w:t>
            </w:r>
            <w:r w:rsidRPr="00574064">
              <w:rPr>
                <w:color w:val="2F5496" w:themeColor="accent5" w:themeShade="BF"/>
                <w:sz w:val="22"/>
                <w:szCs w:val="22"/>
                <w:lang w:val="en-US"/>
              </w:rPr>
              <w:t xml:space="preserve"> </w:t>
            </w:r>
            <w:proofErr w:type="spellStart"/>
            <w:r w:rsidRPr="00574064">
              <w:rPr>
                <w:color w:val="2F5496" w:themeColor="accent5" w:themeShade="BF"/>
                <w:sz w:val="22"/>
                <w:szCs w:val="22"/>
                <w:lang w:val="en-US"/>
              </w:rPr>
              <w:t>authorises</w:t>
            </w:r>
            <w:proofErr w:type="spellEnd"/>
            <w:r w:rsidRPr="00574064">
              <w:rPr>
                <w:color w:val="2F5496" w:themeColor="accent5" w:themeShade="BF"/>
                <w:sz w:val="22"/>
                <w:szCs w:val="22"/>
                <w:lang w:val="en-US"/>
              </w:rPr>
              <w:t xml:space="preserve"> measures with major operational impact and external company statements.</w:t>
            </w:r>
          </w:p>
          <w:p w14:paraId="1C726B93" w14:textId="3C56A9FE" w:rsidR="00694BFA" w:rsidRPr="00CC5C90" w:rsidRDefault="00574064" w:rsidP="00574064">
            <w:pPr>
              <w:rPr>
                <w:color w:val="2F5496" w:themeColor="accent5" w:themeShade="BF"/>
                <w:sz w:val="22"/>
                <w:szCs w:val="22"/>
                <w:lang w:val="en-US"/>
              </w:rPr>
            </w:pPr>
            <w:r w:rsidRPr="00574064">
              <w:rPr>
                <w:b/>
                <w:bCs/>
                <w:color w:val="2F5496" w:themeColor="accent5" w:themeShade="BF"/>
                <w:sz w:val="22"/>
                <w:szCs w:val="22"/>
                <w:lang w:val="en-US"/>
              </w:rPr>
              <w:t>Facilities/Cleaning:</w:t>
            </w:r>
            <w:r w:rsidRPr="00574064">
              <w:rPr>
                <w:color w:val="2F5496" w:themeColor="accent5" w:themeShade="BF"/>
                <w:sz w:val="22"/>
                <w:szCs w:val="22"/>
                <w:lang w:val="en-US"/>
              </w:rPr>
              <w:t xml:space="preserve"> implements cleaning, disinfection, ventilation and access controls as instructed.</w:t>
            </w:r>
          </w:p>
        </w:tc>
        <w:tc>
          <w:tcPr>
            <w:tcW w:w="5240" w:type="dxa"/>
            <w:gridSpan w:val="2"/>
            <w:tcBorders>
              <w:top w:val="single" w:sz="2" w:space="0" w:color="E7E6E6" w:themeColor="background2"/>
              <w:left w:val="single" w:sz="2" w:space="0" w:color="E7E6E6" w:themeColor="background2"/>
              <w:bottom w:val="single" w:sz="2" w:space="0" w:color="E7E6E6" w:themeColor="background2"/>
            </w:tcBorders>
          </w:tcPr>
          <w:p w14:paraId="4FCE1A63" w14:textId="77777777" w:rsidR="00FB2480" w:rsidRPr="00FB2480" w:rsidRDefault="00FB2480" w:rsidP="00FB2480">
            <w:pPr>
              <w:rPr>
                <w:rFonts w:eastAsiaTheme="minorHAnsi" w:cstheme="minorBidi"/>
                <w:color w:val="000000" w:themeColor="text1"/>
                <w:sz w:val="22"/>
                <w:szCs w:val="22"/>
                <w:lang w:val="pl-PL" w:eastAsia="en-US"/>
              </w:rPr>
            </w:pPr>
            <w:r w:rsidRPr="00FB2480">
              <w:rPr>
                <w:rFonts w:eastAsiaTheme="minorHAnsi" w:cstheme="minorBidi"/>
                <w:b/>
                <w:bCs/>
                <w:sz w:val="22"/>
                <w:szCs w:val="22"/>
                <w:lang w:val="pl-PL" w:eastAsia="en-US"/>
              </w:rPr>
              <w:t>Pracownik:</w:t>
            </w:r>
            <w:r w:rsidRPr="00FB2480">
              <w:rPr>
                <w:rFonts w:eastAsiaTheme="minorHAnsi" w:cstheme="minorBidi"/>
                <w:sz w:val="22"/>
                <w:szCs w:val="22"/>
                <w:lang w:val="pl-PL" w:eastAsia="en-US"/>
              </w:rPr>
              <w:t xml:space="preserve"> </w:t>
            </w:r>
            <w:r w:rsidRPr="00FB2480">
              <w:rPr>
                <w:rFonts w:eastAsiaTheme="minorHAnsi" w:cstheme="minorBidi"/>
                <w:color w:val="000000" w:themeColor="text1"/>
                <w:sz w:val="22"/>
                <w:szCs w:val="22"/>
                <w:lang w:val="pl-PL" w:eastAsia="en-US"/>
              </w:rPr>
              <w:t>przestrzega środków, niezwłocznie zgłasza istotne zagrożenia i chroni poufność.</w:t>
            </w:r>
          </w:p>
          <w:p w14:paraId="30D71C43" w14:textId="77777777" w:rsidR="00FB2480" w:rsidRPr="00FB2480" w:rsidRDefault="00FB2480" w:rsidP="00FB2480">
            <w:pPr>
              <w:rPr>
                <w:rFonts w:eastAsiaTheme="minorHAnsi" w:cstheme="minorBidi"/>
                <w:color w:val="000000" w:themeColor="text1"/>
                <w:sz w:val="22"/>
                <w:szCs w:val="22"/>
                <w:lang w:val="pl-PL" w:eastAsia="en-US"/>
              </w:rPr>
            </w:pPr>
            <w:r w:rsidRPr="00FB2480">
              <w:rPr>
                <w:rFonts w:eastAsiaTheme="minorHAnsi" w:cstheme="minorBidi"/>
                <w:b/>
                <w:bCs/>
                <w:color w:val="000000" w:themeColor="text1"/>
                <w:sz w:val="22"/>
                <w:szCs w:val="22"/>
                <w:lang w:val="pl-PL" w:eastAsia="en-US"/>
              </w:rPr>
              <w:t>Przełożony:</w:t>
            </w:r>
            <w:r w:rsidRPr="00FB2480">
              <w:rPr>
                <w:rFonts w:eastAsiaTheme="minorHAnsi" w:cstheme="minorBidi"/>
                <w:color w:val="000000" w:themeColor="text1"/>
                <w:sz w:val="22"/>
                <w:szCs w:val="22"/>
                <w:lang w:val="pl-PL" w:eastAsia="en-US"/>
              </w:rPr>
              <w:t xml:space="preserve"> zapewnia natychmiastową, bezpieczną reakcję, informuje wyznaczone funkcje, dokumentuje działania operacyjne i wspiera wdrożenie.</w:t>
            </w:r>
          </w:p>
          <w:p w14:paraId="4763F714" w14:textId="77777777" w:rsidR="00FB2480" w:rsidRPr="00FB2480" w:rsidRDefault="00FB2480" w:rsidP="00FB2480">
            <w:pPr>
              <w:rPr>
                <w:rFonts w:eastAsiaTheme="minorHAnsi" w:cstheme="minorBidi"/>
                <w:color w:val="000000" w:themeColor="text1"/>
                <w:sz w:val="22"/>
                <w:szCs w:val="22"/>
                <w:lang w:val="pl-PL" w:eastAsia="en-US"/>
              </w:rPr>
            </w:pPr>
            <w:r w:rsidRPr="00FB2480">
              <w:rPr>
                <w:rFonts w:eastAsiaTheme="minorHAnsi" w:cstheme="minorBidi"/>
                <w:b/>
                <w:bCs/>
                <w:color w:val="000000" w:themeColor="text1"/>
                <w:sz w:val="22"/>
                <w:szCs w:val="22"/>
                <w:lang w:val="pl-PL" w:eastAsia="en-US"/>
              </w:rPr>
              <w:t>EHS:</w:t>
            </w:r>
            <w:r w:rsidRPr="00FB2480">
              <w:rPr>
                <w:rFonts w:eastAsiaTheme="minorHAnsi" w:cstheme="minorBidi"/>
                <w:color w:val="000000" w:themeColor="text1"/>
                <w:sz w:val="22"/>
                <w:szCs w:val="22"/>
                <w:lang w:val="pl-PL" w:eastAsia="en-US"/>
              </w:rPr>
              <w:t xml:space="preserve"> jest właścicielem instrukcji, prowadzi ocenę ryzyka, koordynuje środki, ćwiczenia, monitorowanie i kontakt z upoważnionymi podmiotami zewnętrznymi.</w:t>
            </w:r>
          </w:p>
          <w:p w14:paraId="610A91B5" w14:textId="77777777" w:rsidR="00FB2480" w:rsidRPr="00FB2480" w:rsidRDefault="00FB2480" w:rsidP="00FB2480">
            <w:pPr>
              <w:rPr>
                <w:rFonts w:eastAsiaTheme="minorHAnsi" w:cstheme="minorBidi"/>
                <w:color w:val="000000" w:themeColor="text1"/>
                <w:sz w:val="22"/>
                <w:szCs w:val="22"/>
                <w:lang w:val="pl-PL" w:eastAsia="en-US"/>
              </w:rPr>
            </w:pPr>
            <w:r w:rsidRPr="00FB2480">
              <w:rPr>
                <w:rFonts w:eastAsiaTheme="minorHAnsi" w:cstheme="minorBidi"/>
                <w:b/>
                <w:bCs/>
                <w:color w:val="000000" w:themeColor="text1"/>
                <w:sz w:val="22"/>
                <w:szCs w:val="22"/>
                <w:lang w:val="pl-PL" w:eastAsia="en-US"/>
              </w:rPr>
              <w:t xml:space="preserve">People &amp; </w:t>
            </w:r>
            <w:proofErr w:type="spellStart"/>
            <w:r w:rsidRPr="00FB2480">
              <w:rPr>
                <w:rFonts w:eastAsiaTheme="minorHAnsi" w:cstheme="minorBidi"/>
                <w:b/>
                <w:bCs/>
                <w:color w:val="000000" w:themeColor="text1"/>
                <w:sz w:val="22"/>
                <w:szCs w:val="22"/>
                <w:lang w:val="pl-PL" w:eastAsia="en-US"/>
              </w:rPr>
              <w:t>Culture</w:t>
            </w:r>
            <w:proofErr w:type="spellEnd"/>
            <w:r w:rsidRPr="00FB2480">
              <w:rPr>
                <w:rFonts w:eastAsiaTheme="minorHAnsi" w:cstheme="minorBidi"/>
                <w:b/>
                <w:bCs/>
                <w:color w:val="000000" w:themeColor="text1"/>
                <w:sz w:val="22"/>
                <w:szCs w:val="22"/>
                <w:lang w:val="pl-PL" w:eastAsia="en-US"/>
              </w:rPr>
              <w:t>:</w:t>
            </w:r>
            <w:r w:rsidRPr="00FB2480">
              <w:rPr>
                <w:rFonts w:eastAsiaTheme="minorHAnsi" w:cstheme="minorBidi"/>
                <w:color w:val="000000" w:themeColor="text1"/>
                <w:sz w:val="22"/>
                <w:szCs w:val="22"/>
                <w:lang w:val="pl-PL" w:eastAsia="en-US"/>
              </w:rPr>
              <w:t xml:space="preserve"> prowadzi procesy nieobecności i organizacji pracy, wspiera komunikację z pracownikami oraz zapewnia ograniczony dostęp do danych pracowniczych.</w:t>
            </w:r>
          </w:p>
          <w:p w14:paraId="32BD8AA7" w14:textId="77777777" w:rsidR="00694BFA" w:rsidRDefault="00FB2480" w:rsidP="00FB2480">
            <w:pPr>
              <w:rPr>
                <w:rFonts w:eastAsiaTheme="minorHAnsi" w:cstheme="minorBidi"/>
                <w:color w:val="000000" w:themeColor="text1"/>
                <w:sz w:val="22"/>
                <w:szCs w:val="22"/>
                <w:lang w:val="pl-PL" w:eastAsia="en-US"/>
              </w:rPr>
            </w:pPr>
            <w:r w:rsidRPr="00FB2480">
              <w:rPr>
                <w:rFonts w:eastAsiaTheme="minorHAnsi" w:cstheme="minorBidi"/>
                <w:b/>
                <w:bCs/>
                <w:color w:val="000000" w:themeColor="text1"/>
                <w:sz w:val="22"/>
                <w:szCs w:val="22"/>
                <w:lang w:val="pl-PL" w:eastAsia="en-US"/>
              </w:rPr>
              <w:t>General Manager lub osoba delegowana:</w:t>
            </w:r>
            <w:r w:rsidRPr="00FB2480">
              <w:rPr>
                <w:rFonts w:eastAsiaTheme="minorHAnsi" w:cstheme="minorBidi"/>
                <w:color w:val="000000" w:themeColor="text1"/>
                <w:sz w:val="22"/>
                <w:szCs w:val="22"/>
                <w:lang w:val="pl-PL" w:eastAsia="en-US"/>
              </w:rPr>
              <w:t xml:space="preserve"> zatwierdza środki o istotnym wpływie operacyjnym i zewnętrzne komunikaty firmy.</w:t>
            </w:r>
          </w:p>
          <w:p w14:paraId="44428722" w14:textId="2C7DB971" w:rsidR="00976193" w:rsidRPr="00976193" w:rsidRDefault="00976193" w:rsidP="00FB2480">
            <w:pPr>
              <w:rPr>
                <w:rFonts w:eastAsiaTheme="minorHAnsi" w:cstheme="minorBidi"/>
                <w:color w:val="000000" w:themeColor="text1"/>
                <w:sz w:val="22"/>
                <w:szCs w:val="22"/>
                <w:lang w:val="pl-PL" w:eastAsia="en-US"/>
              </w:rPr>
            </w:pPr>
            <w:proofErr w:type="spellStart"/>
            <w:r w:rsidRPr="00976193">
              <w:rPr>
                <w:rFonts w:eastAsiaTheme="minorHAnsi" w:cstheme="minorBidi"/>
                <w:b/>
                <w:bCs/>
                <w:color w:val="000000" w:themeColor="text1"/>
                <w:sz w:val="22"/>
                <w:szCs w:val="22"/>
                <w:lang w:val="pl-PL" w:eastAsia="en-US"/>
              </w:rPr>
              <w:t>Facilities</w:t>
            </w:r>
            <w:proofErr w:type="spellEnd"/>
            <w:r w:rsidRPr="00976193">
              <w:rPr>
                <w:rFonts w:eastAsiaTheme="minorHAnsi" w:cstheme="minorBidi"/>
                <w:b/>
                <w:bCs/>
                <w:color w:val="000000" w:themeColor="text1"/>
                <w:sz w:val="22"/>
                <w:szCs w:val="22"/>
                <w:lang w:val="pl-PL" w:eastAsia="en-US"/>
              </w:rPr>
              <w:t>/serwis sprzątający:</w:t>
            </w:r>
            <w:r w:rsidRPr="00976193">
              <w:rPr>
                <w:rFonts w:eastAsiaTheme="minorHAnsi" w:cstheme="minorBidi"/>
                <w:color w:val="000000" w:themeColor="text1"/>
                <w:sz w:val="22"/>
                <w:szCs w:val="22"/>
                <w:lang w:val="pl-PL" w:eastAsia="en-US"/>
              </w:rPr>
              <w:t xml:space="preserve"> wdraża polecone działania w zakresie czyszczenia, dezynfekcji, wentylacji i kontroli dostępu.</w:t>
            </w:r>
          </w:p>
        </w:tc>
      </w:tr>
      <w:tr w:rsidR="00BC542D" w:rsidRPr="00BC542D" w14:paraId="4B26E813" w14:textId="77777777" w:rsidTr="004434D3">
        <w:tc>
          <w:tcPr>
            <w:tcW w:w="10628" w:type="dxa"/>
            <w:gridSpan w:val="3"/>
            <w:tcBorders>
              <w:top w:val="single" w:sz="2" w:space="0" w:color="E7E6E6" w:themeColor="background2"/>
              <w:bottom w:val="single" w:sz="2" w:space="0" w:color="E7E6E6" w:themeColor="background2"/>
            </w:tcBorders>
          </w:tcPr>
          <w:p w14:paraId="47039B1F" w14:textId="77777777" w:rsidR="007E323B" w:rsidRDefault="007E323B" w:rsidP="00657DC8">
            <w:pPr>
              <w:rPr>
                <w:lang w:val="en-US"/>
              </w:rPr>
            </w:pPr>
          </w:p>
          <w:p w14:paraId="7471A41C" w14:textId="77777777" w:rsidR="007F0082" w:rsidRPr="007E323B" w:rsidRDefault="007F0082" w:rsidP="007F0082">
            <w:pPr>
              <w:pStyle w:val="Nagwek1"/>
              <w:rPr>
                <w:sz w:val="32"/>
                <w:szCs w:val="32"/>
                <w:lang w:val="pl-PL"/>
              </w:rPr>
            </w:pPr>
            <w:bookmarkStart w:id="9" w:name="_Toc240549121"/>
            <w:bookmarkStart w:id="10" w:name="_Toc240550755"/>
            <w:r w:rsidRPr="007E323B">
              <w:rPr>
                <w:sz w:val="32"/>
                <w:szCs w:val="32"/>
                <w:lang w:val="pl-PL"/>
              </w:rPr>
              <w:t>WEWNĘTRZNE I ZEWNĘTRZNE POWIĄZANIA</w:t>
            </w:r>
            <w:bookmarkEnd w:id="9"/>
            <w:bookmarkEnd w:id="10"/>
          </w:p>
          <w:p w14:paraId="46B1B9B6" w14:textId="77777777" w:rsidR="007F0082" w:rsidRDefault="007F0082" w:rsidP="007F0082"/>
          <w:tbl>
            <w:tblPr>
              <w:tblStyle w:val="Stileproceduredigruppo31"/>
              <w:tblW w:w="8505" w:type="dxa"/>
              <w:jc w:val="center"/>
              <w:tblLayout w:type="fixed"/>
              <w:tblLook w:val="04A0" w:firstRow="1" w:lastRow="0" w:firstColumn="1" w:lastColumn="0" w:noHBand="0" w:noVBand="1"/>
            </w:tblPr>
            <w:tblGrid>
              <w:gridCol w:w="4261"/>
              <w:gridCol w:w="4244"/>
            </w:tblGrid>
            <w:tr w:rsidR="007F0082" w:rsidRPr="008353DD" w14:paraId="4AECFCFD" w14:textId="77777777" w:rsidTr="002A2241">
              <w:trPr>
                <w:cnfStyle w:val="100000000000" w:firstRow="1" w:lastRow="0" w:firstColumn="0" w:lastColumn="0" w:oddVBand="0" w:evenVBand="0" w:oddHBand="0" w:evenHBand="0" w:firstRowFirstColumn="0" w:firstRowLastColumn="0" w:lastRowFirstColumn="0" w:lastRowLastColumn="0"/>
                <w:jc w:val="center"/>
              </w:trPr>
              <w:tc>
                <w:tcPr>
                  <w:tcW w:w="4261" w:type="dxa"/>
                </w:tcPr>
                <w:p w14:paraId="2B2E588E" w14:textId="77777777" w:rsidR="007F0082" w:rsidRPr="00903BB2" w:rsidRDefault="007F0082" w:rsidP="007F0082">
                  <w:pPr>
                    <w:jc w:val="center"/>
                    <w:rPr>
                      <w:rFonts w:eastAsia="Times New Roman"/>
                      <w:b/>
                      <w:bCs/>
                      <w:szCs w:val="22"/>
                      <w:lang w:val="en-US" w:eastAsia="it-IT"/>
                    </w:rPr>
                  </w:pPr>
                  <w:bookmarkStart w:id="11" w:name="_Hlk153556286"/>
                  <w:r w:rsidRPr="00903BB2">
                    <w:rPr>
                      <w:rFonts w:eastAsia="Times New Roman"/>
                      <w:b/>
                      <w:bCs/>
                      <w:szCs w:val="22"/>
                      <w:lang w:val="en-US" w:eastAsia="it-IT"/>
                    </w:rPr>
                    <w:t>EXTERNAL REFERENCE</w:t>
                  </w:r>
                </w:p>
              </w:tc>
              <w:tc>
                <w:tcPr>
                  <w:tcW w:w="4244" w:type="dxa"/>
                </w:tcPr>
                <w:p w14:paraId="2C080678" w14:textId="77777777" w:rsidR="007F0082" w:rsidRPr="00903BB2" w:rsidRDefault="007F0082" w:rsidP="007F0082">
                  <w:pPr>
                    <w:jc w:val="center"/>
                    <w:rPr>
                      <w:rFonts w:eastAsia="Times New Roman"/>
                      <w:b/>
                      <w:bCs/>
                      <w:szCs w:val="22"/>
                      <w:lang w:val="en-US" w:eastAsia="it-IT"/>
                    </w:rPr>
                  </w:pPr>
                  <w:r w:rsidRPr="00903BB2">
                    <w:rPr>
                      <w:rFonts w:eastAsia="Times New Roman"/>
                      <w:b/>
                      <w:bCs/>
                      <w:szCs w:val="22"/>
                      <w:lang w:val="en-US" w:eastAsia="it-IT"/>
                    </w:rPr>
                    <w:t>TYPE OF DOCUMENT</w:t>
                  </w:r>
                </w:p>
              </w:tc>
            </w:tr>
            <w:tr w:rsidR="007F0082" w:rsidRPr="008353DD" w14:paraId="64571354" w14:textId="77777777" w:rsidTr="002A2241">
              <w:trPr>
                <w:cnfStyle w:val="000000100000" w:firstRow="0" w:lastRow="0" w:firstColumn="0" w:lastColumn="0" w:oddVBand="0" w:evenVBand="0" w:oddHBand="1" w:evenHBand="0" w:firstRowFirstColumn="0" w:firstRowLastColumn="0" w:lastRowFirstColumn="0" w:lastRowLastColumn="0"/>
                <w:jc w:val="center"/>
              </w:trPr>
              <w:tc>
                <w:tcPr>
                  <w:tcW w:w="4261" w:type="dxa"/>
                </w:tcPr>
                <w:p w14:paraId="00B2561F" w14:textId="79B33541" w:rsidR="007F0082" w:rsidRPr="004B7B5C" w:rsidRDefault="00480F82" w:rsidP="007F0082">
                  <w:pPr>
                    <w:pStyle w:val="Akapitzlist"/>
                    <w:jc w:val="left"/>
                    <w:rPr>
                      <w:color w:val="000000" w:themeColor="text1"/>
                      <w:sz w:val="20"/>
                      <w:szCs w:val="20"/>
                      <w:lang w:val="en-GB"/>
                    </w:rPr>
                  </w:pPr>
                  <w:r>
                    <w:rPr>
                      <w:color w:val="000000" w:themeColor="text1"/>
                      <w:sz w:val="20"/>
                      <w:szCs w:val="20"/>
                      <w:lang w:val="en-GB"/>
                    </w:rPr>
                    <w:t>IATF 16949</w:t>
                  </w:r>
                </w:p>
              </w:tc>
              <w:sdt>
                <w:sdtPr>
                  <w:rPr>
                    <w:rFonts w:eastAsia="Times New Roman"/>
                    <w:color w:val="000000" w:themeColor="text1"/>
                    <w:sz w:val="20"/>
                    <w:lang w:val="en-US" w:eastAsia="it-IT"/>
                  </w:rPr>
                  <w:id w:val="1015414386"/>
                  <w:placeholder>
                    <w:docPart w:val="3EFEE48A47784F32980112706E2235B4"/>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549E9F6E" w14:textId="77777777" w:rsidR="007F0082" w:rsidRPr="004B7B5C" w:rsidRDefault="007F0082" w:rsidP="007F0082">
                      <w:pPr>
                        <w:jc w:val="left"/>
                        <w:rPr>
                          <w:rFonts w:eastAsia="Times New Roman"/>
                          <w:color w:val="000000" w:themeColor="text1"/>
                          <w:sz w:val="20"/>
                          <w:szCs w:val="20"/>
                          <w:lang w:val="en-US" w:eastAsia="it-IT"/>
                        </w:rPr>
                      </w:pPr>
                      <w:r w:rsidRPr="004B7B5C">
                        <w:rPr>
                          <w:rFonts w:eastAsia="Times New Roman"/>
                          <w:color w:val="000000" w:themeColor="text1"/>
                          <w:sz w:val="20"/>
                          <w:szCs w:val="20"/>
                          <w:lang w:val="en-US" w:eastAsia="it-IT"/>
                        </w:rPr>
                        <w:t>Standard</w:t>
                      </w:r>
                    </w:p>
                  </w:tc>
                </w:sdtContent>
              </w:sdt>
            </w:tr>
            <w:tr w:rsidR="007F0082" w:rsidRPr="008353DD" w14:paraId="5B8A4A26" w14:textId="77777777" w:rsidTr="002A2241">
              <w:trPr>
                <w:cnfStyle w:val="000000010000" w:firstRow="0" w:lastRow="0" w:firstColumn="0" w:lastColumn="0" w:oddVBand="0" w:evenVBand="0" w:oddHBand="0" w:evenHBand="1" w:firstRowFirstColumn="0" w:firstRowLastColumn="0" w:lastRowFirstColumn="0" w:lastRowLastColumn="0"/>
                <w:jc w:val="center"/>
              </w:trPr>
              <w:tc>
                <w:tcPr>
                  <w:tcW w:w="4261" w:type="dxa"/>
                </w:tcPr>
                <w:p w14:paraId="7B8D770C" w14:textId="07335D2F" w:rsidR="007F0082" w:rsidRPr="004B7B5C" w:rsidRDefault="002164E7" w:rsidP="007F0082">
                  <w:pPr>
                    <w:pStyle w:val="Akapitzlist"/>
                    <w:jc w:val="left"/>
                    <w:rPr>
                      <w:color w:val="000000" w:themeColor="text1"/>
                      <w:sz w:val="20"/>
                      <w:szCs w:val="20"/>
                    </w:rPr>
                  </w:pPr>
                  <w:r w:rsidRPr="00A8776B">
                    <w:rPr>
                      <w:color w:val="000000" w:themeColor="text1"/>
                      <w:szCs w:val="22"/>
                      <w:lang w:val="pl-PL"/>
                    </w:rPr>
                    <w:t>Kodeks pracy i ogólne przepisy bezpieczeństwa i higieny pracy</w:t>
                  </w:r>
                  <w:r>
                    <w:rPr>
                      <w:color w:val="000000" w:themeColor="text1"/>
                      <w:szCs w:val="22"/>
                      <w:lang w:val="pl-PL"/>
                    </w:rPr>
                    <w:t>.</w:t>
                  </w:r>
                </w:p>
              </w:tc>
              <w:sdt>
                <w:sdtPr>
                  <w:rPr>
                    <w:rFonts w:eastAsia="Times New Roman"/>
                    <w:color w:val="000000" w:themeColor="text1"/>
                    <w:sz w:val="20"/>
                    <w:lang w:val="en-US" w:eastAsia="it-IT"/>
                  </w:rPr>
                  <w:id w:val="138629010"/>
                  <w:placeholder>
                    <w:docPart w:val="0ACF01FAA9834956AA1EFD8C9E10CAAD"/>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7D1CF906" w14:textId="77777777" w:rsidR="007F0082" w:rsidRPr="004B7B5C" w:rsidRDefault="007F0082" w:rsidP="007F0082">
                      <w:pPr>
                        <w:jc w:val="left"/>
                        <w:rPr>
                          <w:rFonts w:eastAsia="Times New Roman"/>
                          <w:color w:val="000000" w:themeColor="text1"/>
                          <w:sz w:val="20"/>
                          <w:szCs w:val="20"/>
                          <w:lang w:eastAsia="it-IT"/>
                        </w:rPr>
                      </w:pPr>
                      <w:r w:rsidRPr="004B7B5C">
                        <w:rPr>
                          <w:rFonts w:eastAsia="Times New Roman"/>
                          <w:color w:val="000000" w:themeColor="text1"/>
                          <w:sz w:val="20"/>
                          <w:szCs w:val="20"/>
                          <w:lang w:val="en-US" w:eastAsia="it-IT"/>
                        </w:rPr>
                        <w:t>Regulation</w:t>
                      </w:r>
                    </w:p>
                  </w:tc>
                </w:sdtContent>
              </w:sdt>
            </w:tr>
            <w:tr w:rsidR="007F0082" w:rsidRPr="008353DD" w14:paraId="18C1EFC5" w14:textId="77777777" w:rsidTr="002A2241">
              <w:trPr>
                <w:cnfStyle w:val="000000100000" w:firstRow="0" w:lastRow="0" w:firstColumn="0" w:lastColumn="0" w:oddVBand="0" w:evenVBand="0" w:oddHBand="1" w:evenHBand="0" w:firstRowFirstColumn="0" w:firstRowLastColumn="0" w:lastRowFirstColumn="0" w:lastRowLastColumn="0"/>
                <w:jc w:val="center"/>
              </w:trPr>
              <w:tc>
                <w:tcPr>
                  <w:tcW w:w="4261" w:type="dxa"/>
                </w:tcPr>
                <w:p w14:paraId="634B6E17" w14:textId="45AE4344" w:rsidR="007F0082" w:rsidRPr="0081202E" w:rsidRDefault="002164E7" w:rsidP="0081202E">
                  <w:pPr>
                    <w:pStyle w:val="Akapitzlist"/>
                    <w:rPr>
                      <w:color w:val="000000" w:themeColor="text1"/>
                      <w:szCs w:val="22"/>
                      <w:lang w:val="pl-PL"/>
                    </w:rPr>
                  </w:pPr>
                  <w:r w:rsidRPr="00A8776B">
                    <w:rPr>
                      <w:color w:val="000000" w:themeColor="text1"/>
                      <w:szCs w:val="22"/>
                      <w:lang w:val="pl-PL"/>
                    </w:rPr>
                    <w:t>Ustawa z dnia 5 grudnia 2008 r. o zapobieganiu oraz zwalczaniu zakażeń i chorób zakaźnych u ludzi, z późniejszymi zmianami.</w:t>
                  </w:r>
                </w:p>
              </w:tc>
              <w:sdt>
                <w:sdtPr>
                  <w:rPr>
                    <w:rFonts w:eastAsia="Times New Roman"/>
                    <w:color w:val="000000" w:themeColor="text1"/>
                    <w:sz w:val="20"/>
                    <w:lang w:val="en-US" w:eastAsia="it-IT"/>
                  </w:rPr>
                  <w:id w:val="-676885130"/>
                  <w:placeholder>
                    <w:docPart w:val="3712AF5F69BB4FBE9A7BEBD29D551E61"/>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5FCB63D6" w14:textId="77777777" w:rsidR="007F0082" w:rsidRPr="004B7B5C" w:rsidRDefault="007F0082" w:rsidP="007F0082">
                      <w:pPr>
                        <w:jc w:val="left"/>
                        <w:rPr>
                          <w:rFonts w:eastAsia="Times New Roman"/>
                          <w:color w:val="000000" w:themeColor="text1"/>
                          <w:sz w:val="20"/>
                          <w:szCs w:val="20"/>
                          <w:lang w:eastAsia="it-IT"/>
                        </w:rPr>
                      </w:pPr>
                      <w:r w:rsidRPr="004B7B5C">
                        <w:rPr>
                          <w:rFonts w:eastAsia="Times New Roman"/>
                          <w:color w:val="000000" w:themeColor="text1"/>
                          <w:sz w:val="20"/>
                          <w:szCs w:val="20"/>
                          <w:lang w:val="en-US" w:eastAsia="it-IT"/>
                        </w:rPr>
                        <w:t>Regulation</w:t>
                      </w:r>
                    </w:p>
                  </w:tc>
                </w:sdtContent>
              </w:sdt>
            </w:tr>
            <w:tr w:rsidR="002164E7" w:rsidRPr="008353DD" w14:paraId="033A150E" w14:textId="77777777" w:rsidTr="002A2241">
              <w:trPr>
                <w:cnfStyle w:val="000000010000" w:firstRow="0" w:lastRow="0" w:firstColumn="0" w:lastColumn="0" w:oddVBand="0" w:evenVBand="0" w:oddHBand="0" w:evenHBand="1" w:firstRowFirstColumn="0" w:firstRowLastColumn="0" w:lastRowFirstColumn="0" w:lastRowLastColumn="0"/>
                <w:jc w:val="center"/>
              </w:trPr>
              <w:tc>
                <w:tcPr>
                  <w:tcW w:w="4261" w:type="dxa"/>
                </w:tcPr>
                <w:p w14:paraId="2F266409" w14:textId="2B1F860A" w:rsidR="002164E7" w:rsidRPr="0081202E" w:rsidRDefault="002164E7" w:rsidP="0081202E">
                  <w:pPr>
                    <w:pStyle w:val="Akapitzlist"/>
                    <w:rPr>
                      <w:color w:val="000000" w:themeColor="text1"/>
                      <w:szCs w:val="22"/>
                      <w:lang w:val="pl-PL"/>
                    </w:rPr>
                  </w:pPr>
                  <w:r w:rsidRPr="00A8776B">
                    <w:rPr>
                      <w:color w:val="000000" w:themeColor="text1"/>
                      <w:szCs w:val="22"/>
                      <w:lang w:val="pl-PL"/>
                    </w:rPr>
                    <w:t>Obowiązujące wymagania ochrony danych osobowych, w tym szczególna ochrona danych o zdrowiu.</w:t>
                  </w:r>
                </w:p>
              </w:tc>
              <w:sdt>
                <w:sdtPr>
                  <w:rPr>
                    <w:rFonts w:eastAsia="Times New Roman"/>
                    <w:color w:val="000000" w:themeColor="text1"/>
                    <w:sz w:val="20"/>
                    <w:lang w:val="en-US" w:eastAsia="it-IT"/>
                  </w:rPr>
                  <w:id w:val="-719433905"/>
                  <w:placeholder>
                    <w:docPart w:val="0EB46B7C5EFE4517A461ABEC7FAB6D09"/>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6ED88382" w14:textId="6C4B6442" w:rsidR="002164E7" w:rsidRPr="002164E7" w:rsidRDefault="005309D8" w:rsidP="007F0082">
                      <w:pPr>
                        <w:jc w:val="left"/>
                        <w:rPr>
                          <w:rFonts w:eastAsia="Times New Roman"/>
                          <w:color w:val="000000" w:themeColor="text1"/>
                          <w:sz w:val="20"/>
                          <w:lang w:val="pl-PL" w:eastAsia="it-IT"/>
                        </w:rPr>
                      </w:pPr>
                      <w:r w:rsidRPr="004B7B5C">
                        <w:rPr>
                          <w:rFonts w:eastAsia="Times New Roman"/>
                          <w:color w:val="000000" w:themeColor="text1"/>
                          <w:sz w:val="20"/>
                          <w:szCs w:val="20"/>
                          <w:lang w:val="en-US" w:eastAsia="it-IT"/>
                        </w:rPr>
                        <w:t>Regulation</w:t>
                      </w:r>
                    </w:p>
                  </w:tc>
                </w:sdtContent>
              </w:sdt>
            </w:tr>
            <w:tr w:rsidR="002164E7" w:rsidRPr="008353DD" w14:paraId="26199DD0" w14:textId="77777777" w:rsidTr="002A2241">
              <w:trPr>
                <w:cnfStyle w:val="000000100000" w:firstRow="0" w:lastRow="0" w:firstColumn="0" w:lastColumn="0" w:oddVBand="0" w:evenVBand="0" w:oddHBand="1" w:evenHBand="0" w:firstRowFirstColumn="0" w:firstRowLastColumn="0" w:lastRowFirstColumn="0" w:lastRowLastColumn="0"/>
                <w:jc w:val="center"/>
              </w:trPr>
              <w:tc>
                <w:tcPr>
                  <w:tcW w:w="4261" w:type="dxa"/>
                </w:tcPr>
                <w:p w14:paraId="6D5B69A1" w14:textId="4296AF30" w:rsidR="002164E7" w:rsidRPr="0081202E" w:rsidRDefault="002164E7" w:rsidP="0081202E">
                  <w:pPr>
                    <w:pStyle w:val="Akapitzlist"/>
                    <w:rPr>
                      <w:color w:val="000000" w:themeColor="text1"/>
                      <w:szCs w:val="22"/>
                      <w:lang w:val="pl-PL"/>
                    </w:rPr>
                  </w:pPr>
                  <w:r w:rsidRPr="00A8776B">
                    <w:rPr>
                      <w:color w:val="000000" w:themeColor="text1"/>
                      <w:szCs w:val="22"/>
                      <w:lang w:val="pl-PL"/>
                    </w:rPr>
                    <w:t>Aktualne decyzje i zalecenia właściwych organów ochrony zdrowia publicznego.</w:t>
                  </w:r>
                </w:p>
              </w:tc>
              <w:sdt>
                <w:sdtPr>
                  <w:rPr>
                    <w:rFonts w:eastAsia="Times New Roman"/>
                    <w:color w:val="000000" w:themeColor="text1"/>
                    <w:sz w:val="20"/>
                    <w:lang w:val="en-US" w:eastAsia="it-IT"/>
                  </w:rPr>
                  <w:id w:val="-1390567467"/>
                  <w:placeholder>
                    <w:docPart w:val="15308911F8E84610BAF3B1305C9F9561"/>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66F0271E" w14:textId="003C2624" w:rsidR="002164E7" w:rsidRPr="002164E7" w:rsidRDefault="005309D8" w:rsidP="007F0082">
                      <w:pPr>
                        <w:jc w:val="left"/>
                        <w:rPr>
                          <w:rFonts w:eastAsia="Times New Roman"/>
                          <w:color w:val="000000" w:themeColor="text1"/>
                          <w:sz w:val="20"/>
                          <w:lang w:val="pl-PL" w:eastAsia="it-IT"/>
                        </w:rPr>
                      </w:pPr>
                      <w:r w:rsidRPr="004B7B5C">
                        <w:rPr>
                          <w:rFonts w:eastAsia="Times New Roman"/>
                          <w:color w:val="000000" w:themeColor="text1"/>
                          <w:sz w:val="20"/>
                          <w:szCs w:val="20"/>
                          <w:lang w:val="en-US" w:eastAsia="it-IT"/>
                        </w:rPr>
                        <w:t>Regulation</w:t>
                      </w:r>
                    </w:p>
                  </w:tc>
                </w:sdtContent>
              </w:sdt>
            </w:tr>
            <w:tr w:rsidR="002164E7" w:rsidRPr="008353DD" w14:paraId="5232AA7E" w14:textId="77777777" w:rsidTr="002A2241">
              <w:trPr>
                <w:cnfStyle w:val="000000010000" w:firstRow="0" w:lastRow="0" w:firstColumn="0" w:lastColumn="0" w:oddVBand="0" w:evenVBand="0" w:oddHBand="0" w:evenHBand="1" w:firstRowFirstColumn="0" w:firstRowLastColumn="0" w:lastRowFirstColumn="0" w:lastRowLastColumn="0"/>
                <w:jc w:val="center"/>
              </w:trPr>
              <w:tc>
                <w:tcPr>
                  <w:tcW w:w="4261" w:type="dxa"/>
                </w:tcPr>
                <w:p w14:paraId="701C7CDA" w14:textId="235195FE" w:rsidR="002164E7" w:rsidRPr="0081202E" w:rsidRDefault="002164E7" w:rsidP="0081202E">
                  <w:pPr>
                    <w:pStyle w:val="Akapitzlist"/>
                    <w:rPr>
                      <w:color w:val="000000" w:themeColor="text1"/>
                      <w:szCs w:val="22"/>
                      <w:lang w:val="pl-PL"/>
                    </w:rPr>
                  </w:pPr>
                  <w:r w:rsidRPr="00A8776B">
                    <w:rPr>
                      <w:color w:val="000000" w:themeColor="text1"/>
                      <w:szCs w:val="22"/>
                      <w:lang w:val="pl-PL"/>
                    </w:rPr>
                    <w:t>Zasady UFI dotyczące EHS, reagowania awaryjnego, komunikacji wewnętrznej i zewnętrznej, nieobecności, ciągłości działania oraz nadzoru nad dokumentami.</w:t>
                  </w:r>
                </w:p>
              </w:tc>
              <w:sdt>
                <w:sdtPr>
                  <w:rPr>
                    <w:rFonts w:eastAsia="Times New Roman"/>
                    <w:color w:val="000000" w:themeColor="text1"/>
                    <w:sz w:val="20"/>
                    <w:lang w:val="en-US" w:eastAsia="it-IT"/>
                  </w:rPr>
                  <w:id w:val="1347368400"/>
                  <w:placeholder>
                    <w:docPart w:val="C0CADE2BAD6949968971127637C9273A"/>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0FEEAB6A" w14:textId="678F76BD" w:rsidR="002164E7" w:rsidRPr="002164E7" w:rsidRDefault="005309D8" w:rsidP="007F0082">
                      <w:pPr>
                        <w:jc w:val="left"/>
                        <w:rPr>
                          <w:rFonts w:eastAsia="Times New Roman"/>
                          <w:color w:val="000000" w:themeColor="text1"/>
                          <w:sz w:val="20"/>
                          <w:lang w:val="pl-PL" w:eastAsia="it-IT"/>
                        </w:rPr>
                      </w:pPr>
                      <w:r w:rsidRPr="004B7B5C">
                        <w:rPr>
                          <w:rFonts w:eastAsia="Times New Roman"/>
                          <w:color w:val="000000" w:themeColor="text1"/>
                          <w:sz w:val="20"/>
                          <w:szCs w:val="20"/>
                          <w:lang w:val="en-US" w:eastAsia="it-IT"/>
                        </w:rPr>
                        <w:t>Regulation</w:t>
                      </w:r>
                    </w:p>
                  </w:tc>
                </w:sdtContent>
              </w:sdt>
            </w:tr>
            <w:bookmarkEnd w:id="11"/>
          </w:tbl>
          <w:p w14:paraId="6318290A" w14:textId="77777777" w:rsidR="007F0082" w:rsidRDefault="007F0082" w:rsidP="007F0082"/>
          <w:p w14:paraId="508E9EBA" w14:textId="77777777" w:rsidR="00532D97" w:rsidRDefault="00532D97" w:rsidP="007F0082"/>
          <w:p w14:paraId="71AA490E" w14:textId="77777777" w:rsidR="00532D97" w:rsidRDefault="00532D97" w:rsidP="007F0082"/>
          <w:p w14:paraId="30EB419F" w14:textId="77777777" w:rsidR="007F0082" w:rsidRPr="0055498E" w:rsidRDefault="007F0082" w:rsidP="007F0082">
            <w:pPr>
              <w:rPr>
                <w:rFonts w:cs="Calibri"/>
                <w:szCs w:val="24"/>
                <w:lang w:val="en-GB"/>
              </w:rPr>
            </w:pPr>
            <w:r w:rsidRPr="0055498E">
              <w:rPr>
                <w:rFonts w:cs="Calibri"/>
                <w:b/>
                <w:bCs/>
                <w:szCs w:val="24"/>
                <w:lang w:val="en-GB"/>
              </w:rPr>
              <w:lastRenderedPageBreak/>
              <w:t>Internal references </w:t>
            </w:r>
            <w:r w:rsidRPr="0055498E">
              <w:rPr>
                <w:rFonts w:cs="Calibri"/>
                <w:szCs w:val="24"/>
                <w:lang w:val="en-GB"/>
              </w:rPr>
              <w:t>not available on the Intranet Governance &amp; Quality page:</w:t>
            </w:r>
          </w:p>
          <w:p w14:paraId="4C413432" w14:textId="77777777" w:rsidR="007F0082" w:rsidRPr="00951749" w:rsidRDefault="007F0082" w:rsidP="007F0082">
            <w:pPr>
              <w:tabs>
                <w:tab w:val="center" w:pos="4819"/>
                <w:tab w:val="right" w:pos="9638"/>
              </w:tabs>
              <w:rPr>
                <w:rFonts w:cs="Calibri"/>
                <w:color w:val="0563C1" w:themeColor="hyperlink"/>
                <w:szCs w:val="24"/>
                <w:u w:val="single"/>
                <w:lang w:val="en-GB"/>
              </w:rPr>
            </w:pPr>
          </w:p>
          <w:tbl>
            <w:tblPr>
              <w:tblStyle w:val="Stileproceduredigruppo3"/>
              <w:tblW w:w="9067" w:type="dxa"/>
              <w:jc w:val="center"/>
              <w:tblLayout w:type="fixed"/>
              <w:tblLook w:val="04A0" w:firstRow="1" w:lastRow="0" w:firstColumn="1" w:lastColumn="0" w:noHBand="0" w:noVBand="1"/>
            </w:tblPr>
            <w:tblGrid>
              <w:gridCol w:w="9067"/>
            </w:tblGrid>
            <w:tr w:rsidR="007F0082" w:rsidRPr="001C0BB4" w14:paraId="47D4247B" w14:textId="77777777" w:rsidTr="002A2241">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7C7C4E48" w14:textId="77777777" w:rsidR="007F0082" w:rsidRPr="008C4117" w:rsidRDefault="007F0082" w:rsidP="007F0082">
                  <w:pPr>
                    <w:rPr>
                      <w:rFonts w:eastAsia="Times New Roman"/>
                      <w:color w:val="auto"/>
                      <w:szCs w:val="22"/>
                      <w:lang w:eastAsia="it-IT"/>
                    </w:rPr>
                  </w:pPr>
                  <w:r w:rsidRPr="008C4117">
                    <w:rPr>
                      <w:rFonts w:eastAsia="Times New Roman"/>
                      <w:color w:val="auto"/>
                      <w:szCs w:val="22"/>
                      <w:lang w:eastAsia="it-IT"/>
                    </w:rPr>
                    <w:t>NUMER I TYTUŁ</w:t>
                  </w:r>
                </w:p>
              </w:tc>
            </w:tr>
            <w:tr w:rsidR="007F0082" w:rsidRPr="001C0BB4" w14:paraId="791060D5" w14:textId="77777777" w:rsidTr="002A2241">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85422" w14:textId="003F02AE" w:rsidR="007F0082" w:rsidRPr="007F0082" w:rsidRDefault="007F0082" w:rsidP="007F0082">
                  <w:pPr>
                    <w:spacing w:after="120"/>
                    <w:rPr>
                      <w:rFonts w:asciiTheme="minorHAnsi" w:eastAsia="Times New Roman" w:hAnsiTheme="minorHAnsi" w:cstheme="minorHAnsi"/>
                      <w:sz w:val="24"/>
                      <w:szCs w:val="32"/>
                      <w:lang w:val="pl-PL" w:eastAsia="it-IT"/>
                    </w:rPr>
                  </w:pPr>
                  <w:r w:rsidRPr="007F0082">
                    <w:rPr>
                      <w:rFonts w:asciiTheme="minorHAnsi" w:eastAsia="Times New Roman" w:hAnsiTheme="minorHAnsi" w:cstheme="minorHAnsi"/>
                      <w:szCs w:val="28"/>
                      <w:lang w:val="pl-PL" w:eastAsia="it-IT"/>
                    </w:rPr>
                    <w:t>L</w:t>
                  </w:r>
                  <w:r w:rsidR="007F3362">
                    <w:rPr>
                      <w:rFonts w:asciiTheme="minorHAnsi" w:eastAsia="Times New Roman" w:hAnsiTheme="minorHAnsi" w:cstheme="minorHAnsi"/>
                      <w:szCs w:val="28"/>
                      <w:lang w:val="pl-PL" w:eastAsia="it-IT"/>
                    </w:rPr>
                    <w:t>F</w:t>
                  </w:r>
                  <w:r w:rsidRPr="007F0082">
                    <w:rPr>
                      <w:rFonts w:asciiTheme="minorHAnsi" w:eastAsia="Times New Roman" w:hAnsiTheme="minorHAnsi" w:cstheme="minorHAnsi"/>
                      <w:szCs w:val="28"/>
                      <w:lang w:val="pl-PL" w:eastAsia="it-IT"/>
                    </w:rPr>
                    <w:t>-UPL-0</w:t>
                  </w:r>
                  <w:r w:rsidR="007F3362">
                    <w:rPr>
                      <w:rFonts w:asciiTheme="minorHAnsi" w:eastAsia="Times New Roman" w:hAnsiTheme="minorHAnsi" w:cstheme="minorHAnsi"/>
                      <w:szCs w:val="28"/>
                      <w:lang w:val="pl-PL" w:eastAsia="it-IT"/>
                    </w:rPr>
                    <w:t>110</w:t>
                  </w:r>
                  <w:r w:rsidRPr="007F0082">
                    <w:rPr>
                      <w:rFonts w:asciiTheme="minorHAnsi" w:eastAsia="Times New Roman" w:hAnsiTheme="minorHAnsi" w:cstheme="minorHAnsi"/>
                      <w:szCs w:val="28"/>
                      <w:lang w:val="pl-PL" w:eastAsia="it-IT"/>
                    </w:rPr>
                    <w:t xml:space="preserve"> </w:t>
                  </w:r>
                  <w:r w:rsidR="00F46023">
                    <w:rPr>
                      <w:rFonts w:asciiTheme="minorHAnsi" w:eastAsia="Times New Roman" w:hAnsiTheme="minorHAnsi" w:cstheme="minorHAnsi"/>
                      <w:szCs w:val="28"/>
                      <w:lang w:val="pl-PL" w:eastAsia="it-IT"/>
                    </w:rPr>
                    <w:t>Wykaz p</w:t>
                  </w:r>
                  <w:r w:rsidR="007F3362" w:rsidRPr="007F3362">
                    <w:rPr>
                      <w:rFonts w:asciiTheme="minorHAnsi" w:eastAsia="Times New Roman" w:hAnsiTheme="minorHAnsi" w:cstheme="minorHAnsi"/>
                      <w:szCs w:val="28"/>
                      <w:lang w:val="pl-PL" w:eastAsia="it-IT"/>
                    </w:rPr>
                    <w:t>racowni</w:t>
                  </w:r>
                  <w:r w:rsidR="00F46023">
                    <w:rPr>
                      <w:rFonts w:asciiTheme="minorHAnsi" w:eastAsia="Times New Roman" w:hAnsiTheme="minorHAnsi" w:cstheme="minorHAnsi"/>
                      <w:szCs w:val="28"/>
                      <w:lang w:val="pl-PL" w:eastAsia="it-IT"/>
                    </w:rPr>
                    <w:t>ków</w:t>
                  </w:r>
                  <w:r w:rsidR="007F3362" w:rsidRPr="007F3362">
                    <w:rPr>
                      <w:rFonts w:asciiTheme="minorHAnsi" w:eastAsia="Times New Roman" w:hAnsiTheme="minorHAnsi" w:cstheme="minorHAnsi"/>
                      <w:szCs w:val="28"/>
                      <w:lang w:val="pl-PL" w:eastAsia="it-IT"/>
                    </w:rPr>
                    <w:t xml:space="preserve"> odpowiedzial</w:t>
                  </w:r>
                  <w:r w:rsidR="00F46023">
                    <w:rPr>
                      <w:rFonts w:asciiTheme="minorHAnsi" w:eastAsia="Times New Roman" w:hAnsiTheme="minorHAnsi" w:cstheme="minorHAnsi"/>
                      <w:szCs w:val="28"/>
                      <w:lang w:val="pl-PL" w:eastAsia="it-IT"/>
                    </w:rPr>
                    <w:t>nych</w:t>
                  </w:r>
                  <w:r w:rsidR="007F3362" w:rsidRPr="007F3362">
                    <w:rPr>
                      <w:rFonts w:asciiTheme="minorHAnsi" w:eastAsia="Times New Roman" w:hAnsiTheme="minorHAnsi" w:cstheme="minorHAnsi"/>
                      <w:szCs w:val="28"/>
                      <w:lang w:val="pl-PL" w:eastAsia="it-IT"/>
                    </w:rPr>
                    <w:t xml:space="preserve"> za koordynowanie pierwszą pomocą i działaniami w sytuacjach awaryjnych</w:t>
                  </w:r>
                </w:p>
              </w:tc>
            </w:tr>
          </w:tbl>
          <w:p w14:paraId="045FCC56" w14:textId="77777777" w:rsidR="007F0082" w:rsidRDefault="007F0082" w:rsidP="007F0082">
            <w:pPr>
              <w:tabs>
                <w:tab w:val="left" w:pos="3084"/>
              </w:tabs>
            </w:pPr>
          </w:p>
          <w:p w14:paraId="3A28D2AC" w14:textId="09BCB855" w:rsidR="00657DC8" w:rsidRPr="007F0082" w:rsidRDefault="00657DC8" w:rsidP="00657DC8">
            <w:pPr>
              <w:rPr>
                <w:lang w:val="pl-PL"/>
              </w:rPr>
            </w:pPr>
          </w:p>
        </w:tc>
      </w:tr>
      <w:tr w:rsidR="00281218" w:rsidRPr="007B5183" w14:paraId="4BA1EFFA" w14:textId="77777777" w:rsidTr="00500733">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10628" w:type="dxa"/>
            <w:gridSpan w:val="3"/>
            <w:tcBorders>
              <w:top w:val="single" w:sz="2" w:space="0" w:color="E7E6E6" w:themeColor="background2"/>
              <w:left w:val="nil"/>
              <w:bottom w:val="single" w:sz="2" w:space="0" w:color="E7E6E6" w:themeColor="background2"/>
              <w:right w:val="single" w:sz="2" w:space="0" w:color="E7E6E6" w:themeColor="background2"/>
            </w:tcBorders>
          </w:tcPr>
          <w:p w14:paraId="35F9CFB4" w14:textId="77777777" w:rsidR="00281218" w:rsidRPr="00AD5D61" w:rsidRDefault="00281218" w:rsidP="006C14D9">
            <w:pPr>
              <w:pStyle w:val="Nagwek1"/>
              <w:spacing w:before="120"/>
              <w:ind w:left="431" w:hanging="431"/>
              <w:rPr>
                <w:b/>
                <w:bCs/>
                <w:sz w:val="28"/>
                <w:szCs w:val="28"/>
              </w:rPr>
            </w:pPr>
            <w:bookmarkStart w:id="12" w:name="_Toc240550756"/>
            <w:r w:rsidRPr="00AD5D61">
              <w:rPr>
                <w:b/>
                <w:bCs/>
                <w:color w:val="1F4E79" w:themeColor="accent1" w:themeShade="80"/>
                <w:sz w:val="28"/>
                <w:szCs w:val="28"/>
              </w:rPr>
              <w:lastRenderedPageBreak/>
              <w:t xml:space="preserve">REVISION / </w:t>
            </w:r>
            <w:r w:rsidRPr="00AD5D61">
              <w:rPr>
                <w:b/>
                <w:bCs/>
                <w:color w:val="000000" w:themeColor="text1"/>
                <w:sz w:val="28"/>
                <w:szCs w:val="28"/>
              </w:rPr>
              <w:t>REWIZJE DODUMENTU</w:t>
            </w:r>
            <w:bookmarkEnd w:id="12"/>
          </w:p>
        </w:tc>
      </w:tr>
      <w:tr w:rsidR="00281218" w:rsidRPr="006C596F" w14:paraId="6113C39B" w14:textId="77777777" w:rsidTr="00500733">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952"/>
        </w:trPr>
        <w:tc>
          <w:tcPr>
            <w:tcW w:w="10628" w:type="dxa"/>
            <w:gridSpan w:val="3"/>
            <w:tcBorders>
              <w:top w:val="single" w:sz="2" w:space="0" w:color="E7E6E6" w:themeColor="background2"/>
              <w:left w:val="nil"/>
              <w:bottom w:val="single" w:sz="2" w:space="0" w:color="E7E6E6" w:themeColor="background2"/>
              <w:right w:val="nil"/>
            </w:tcBorders>
          </w:tcPr>
          <w:p w14:paraId="1E801D85" w14:textId="77777777" w:rsidR="00281218" w:rsidRPr="007B5183" w:rsidRDefault="00281218" w:rsidP="006C14D9">
            <w:pPr>
              <w:outlineLvl w:val="0"/>
              <w:rPr>
                <w:rFonts w:eastAsiaTheme="minorHAnsi" w:cstheme="minorHAnsi"/>
                <w:sz w:val="22"/>
                <w:szCs w:val="24"/>
                <w:lang w:val="en-US" w:eastAsia="en-US"/>
              </w:rPr>
            </w:pPr>
          </w:p>
          <w:tbl>
            <w:tblPr>
              <w:tblStyle w:val="Stileproceduredigruppo3"/>
              <w:tblW w:w="1063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ayout w:type="fixed"/>
              <w:tblLook w:val="04A0" w:firstRow="1" w:lastRow="0" w:firstColumn="1" w:lastColumn="0" w:noHBand="0" w:noVBand="1"/>
            </w:tblPr>
            <w:tblGrid>
              <w:gridCol w:w="2014"/>
              <w:gridCol w:w="4309"/>
              <w:gridCol w:w="4309"/>
            </w:tblGrid>
            <w:tr w:rsidR="004E4EEF" w:rsidRPr="00F93136" w14:paraId="54AA7FB4" w14:textId="77777777" w:rsidTr="006C14D9">
              <w:trPr>
                <w:cnfStyle w:val="100000000000" w:firstRow="1" w:lastRow="0" w:firstColumn="0" w:lastColumn="0" w:oddVBand="0" w:evenVBand="0" w:oddHBand="0" w:evenHBand="0" w:firstRowFirstColumn="0" w:firstRowLastColumn="0" w:lastRowFirstColumn="0" w:lastRowLastColumn="0"/>
                <w:trHeight w:val="283"/>
                <w:jc w:val="center"/>
              </w:trPr>
              <w:tc>
                <w:tcPr>
                  <w:tcW w:w="201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1B0631" w14:textId="77777777" w:rsidR="004E4EEF" w:rsidRPr="00B41BD2" w:rsidRDefault="004E4EEF" w:rsidP="004E4EEF">
                  <w:pPr>
                    <w:rPr>
                      <w:rFonts w:asciiTheme="minorHAnsi" w:hAnsiTheme="minorHAnsi"/>
                      <w:b/>
                      <w:bCs/>
                      <w:color w:val="002060"/>
                      <w:sz w:val="32"/>
                      <w:szCs w:val="32"/>
                    </w:rPr>
                  </w:pP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45C9463D" w14:textId="5E4BA23E" w:rsidR="004E4EEF" w:rsidRPr="00B41BD2" w:rsidRDefault="004E4EEF" w:rsidP="004E4EEF">
                  <w:pPr>
                    <w:tabs>
                      <w:tab w:val="center" w:pos="4819"/>
                      <w:tab w:val="right" w:pos="9638"/>
                    </w:tabs>
                    <w:rPr>
                      <w:rFonts w:asciiTheme="minorHAnsi" w:eastAsia="Times New Roman" w:hAnsiTheme="minorHAnsi"/>
                      <w:b/>
                      <w:color w:val="002060"/>
                      <w:szCs w:val="22"/>
                      <w:lang w:val="en-GB" w:eastAsia="it-IT"/>
                    </w:rPr>
                  </w:pPr>
                  <w:r w:rsidRPr="00B41BD2">
                    <w:rPr>
                      <w:rFonts w:asciiTheme="minorHAnsi" w:eastAsia="Times New Roman" w:hAnsiTheme="minorHAnsi" w:cstheme="minorHAnsi"/>
                      <w:b/>
                      <w:color w:val="002060"/>
                      <w:szCs w:val="22"/>
                      <w:lang w:val="en-GB" w:eastAsia="it-IT"/>
                    </w:rPr>
                    <w:t xml:space="preserve">Description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Opis</w:t>
                  </w:r>
                  <w:proofErr w:type="spellEnd"/>
                  <w:r>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zmian</w:t>
                  </w:r>
                  <w:proofErr w:type="spellEnd"/>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55987417" w14:textId="169C06FB" w:rsidR="004E4EEF" w:rsidRPr="00B41BD2" w:rsidRDefault="004E4EEF" w:rsidP="004E4EEF">
                  <w:pPr>
                    <w:tabs>
                      <w:tab w:val="center" w:pos="4819"/>
                      <w:tab w:val="right" w:pos="9638"/>
                    </w:tabs>
                    <w:rPr>
                      <w:rFonts w:asciiTheme="minorHAnsi" w:eastAsia="Times New Roman" w:hAnsiTheme="minorHAnsi"/>
                      <w:b/>
                      <w:color w:val="002060"/>
                      <w:szCs w:val="22"/>
                      <w:lang w:val="en-GB" w:eastAsia="it-IT"/>
                    </w:rPr>
                  </w:pPr>
                  <w:r w:rsidRPr="00B41BD2">
                    <w:rPr>
                      <w:rFonts w:asciiTheme="minorHAnsi" w:eastAsia="Times New Roman" w:hAnsiTheme="minorHAnsi" w:cstheme="minorHAnsi"/>
                      <w:b/>
                      <w:color w:val="002060"/>
                      <w:szCs w:val="22"/>
                      <w:lang w:val="en-GB" w:eastAsia="it-IT"/>
                    </w:rPr>
                    <w:t xml:space="preserve">Reason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Przyczyna</w:t>
                  </w:r>
                  <w:proofErr w:type="spellEnd"/>
                </w:p>
              </w:tc>
            </w:tr>
            <w:tr w:rsidR="004E4EEF" w:rsidRPr="00F93136" w14:paraId="6A43FDB1" w14:textId="77777777" w:rsidTr="008D7B96">
              <w:trPr>
                <w:cnfStyle w:val="000000100000" w:firstRow="0" w:lastRow="0" w:firstColumn="0" w:lastColumn="0" w:oddVBand="0" w:evenVBand="0" w:oddHBand="1" w:evenHBand="0" w:firstRowFirstColumn="0" w:firstRowLastColumn="0" w:lastRowFirstColumn="0" w:lastRowLastColumn="0"/>
                <w:trHeight w:val="283"/>
                <w:jc w:val="center"/>
              </w:trPr>
              <w:tc>
                <w:tcPr>
                  <w:tcW w:w="2014"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F590D5" w14:textId="29FB2789" w:rsidR="004E4EEF" w:rsidRPr="00B41BD2" w:rsidRDefault="004E4EEF" w:rsidP="004E4EEF">
                  <w:pPr>
                    <w:rPr>
                      <w:rFonts w:asciiTheme="minorHAnsi" w:hAnsiTheme="minorHAnsi" w:cstheme="minorHAnsi"/>
                      <w:b/>
                      <w:bCs/>
                      <w:color w:val="002060"/>
                      <w:sz w:val="32"/>
                      <w:szCs w:val="32"/>
                      <w:lang w:val="en-US"/>
                    </w:rPr>
                  </w:pPr>
                  <w:r w:rsidRPr="00B41BD2">
                    <w:rPr>
                      <w:rFonts w:asciiTheme="minorHAnsi" w:hAnsiTheme="minorHAnsi" w:cstheme="minorHAnsi"/>
                      <w:b/>
                      <w:bCs/>
                      <w:color w:val="002060"/>
                      <w:sz w:val="32"/>
                      <w:szCs w:val="32"/>
                    </w:rPr>
                    <w:t>Rev.</w:t>
                  </w:r>
                  <w:r w:rsidRPr="00B41BD2">
                    <w:rPr>
                      <w:rFonts w:asciiTheme="minorHAnsi" w:hAnsiTheme="minorHAnsi" w:cstheme="minorHAnsi"/>
                      <w:b/>
                      <w:bCs/>
                      <w:color w:val="002060"/>
                      <w:sz w:val="32"/>
                      <w:szCs w:val="32"/>
                      <w:lang w:val="en-US"/>
                    </w:rPr>
                    <w:t>0</w:t>
                  </w:r>
                  <w:r w:rsidR="008D7B96">
                    <w:rPr>
                      <w:rFonts w:asciiTheme="minorHAnsi" w:hAnsiTheme="minorHAnsi" w:cstheme="minorHAnsi"/>
                      <w:b/>
                      <w:bCs/>
                      <w:color w:val="002060"/>
                      <w:sz w:val="32"/>
                      <w:szCs w:val="32"/>
                      <w:lang w:val="en-US"/>
                    </w:rPr>
                    <w:t>0</w:t>
                  </w:r>
                </w:p>
                <w:p w14:paraId="320D2997" w14:textId="429C8DAB" w:rsidR="004E4EEF" w:rsidRPr="00B41BD2" w:rsidRDefault="008D7B96" w:rsidP="008D7B96">
                  <w:pPr>
                    <w:tabs>
                      <w:tab w:val="center" w:leader="underscore" w:pos="4819"/>
                      <w:tab w:val="right" w:pos="9638"/>
                    </w:tabs>
                    <w:spacing w:before="120" w:after="120" w:line="259" w:lineRule="auto"/>
                    <w:outlineLvl w:val="0"/>
                    <w:rPr>
                      <w:rFonts w:asciiTheme="minorHAnsi" w:hAnsiTheme="minorHAnsi"/>
                      <w:b/>
                      <w:bCs/>
                      <w:color w:val="002060"/>
                      <w:sz w:val="32"/>
                      <w:szCs w:val="32"/>
                    </w:rPr>
                  </w:pPr>
                  <w:bookmarkStart w:id="13" w:name="_Toc240368607"/>
                  <w:bookmarkStart w:id="14" w:name="_Toc240550526"/>
                  <w:bookmarkStart w:id="15" w:name="_Toc240550757"/>
                  <w:r w:rsidRPr="008D7B96">
                    <w:rPr>
                      <w:rFonts w:asciiTheme="minorHAnsi" w:hAnsiTheme="minorHAnsi" w:cstheme="minorHAnsi"/>
                      <w:color w:val="000000" w:themeColor="text1"/>
                      <w:szCs w:val="22"/>
                      <w:lang w:val="en-US" w:eastAsia="en-GB"/>
                    </w:rPr>
                    <w:t>09.10.2020</w:t>
                  </w:r>
                  <w:bookmarkEnd w:id="13"/>
                  <w:bookmarkEnd w:id="14"/>
                  <w:bookmarkEnd w:id="15"/>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016264" w14:textId="0CEB59BF" w:rsidR="004E4EEF" w:rsidRPr="00AE1DBD" w:rsidRDefault="00E03A6B" w:rsidP="004E4EEF">
                  <w:pPr>
                    <w:tabs>
                      <w:tab w:val="center" w:pos="4819"/>
                      <w:tab w:val="right" w:pos="9638"/>
                    </w:tabs>
                    <w:rPr>
                      <w:rFonts w:asciiTheme="minorHAnsi" w:eastAsia="Times New Roman" w:hAnsiTheme="minorHAnsi"/>
                      <w:bCs/>
                      <w:color w:val="000000" w:themeColor="text1"/>
                      <w:szCs w:val="22"/>
                      <w:lang w:val="pl-PL" w:eastAsia="it-IT"/>
                    </w:rPr>
                  </w:pPr>
                  <w:r w:rsidRPr="00AE1DBD">
                    <w:rPr>
                      <w:rFonts w:asciiTheme="minorHAnsi" w:eastAsia="Times New Roman" w:hAnsiTheme="minorHAnsi"/>
                      <w:bCs/>
                      <w:color w:val="000000" w:themeColor="text1"/>
                      <w:szCs w:val="22"/>
                      <w:lang w:val="pl-PL" w:eastAsia="it-IT"/>
                    </w:rPr>
                    <w:t xml:space="preserve">First </w:t>
                  </w:r>
                  <w:proofErr w:type="spellStart"/>
                  <w:r w:rsidRPr="00AE1DBD">
                    <w:rPr>
                      <w:rFonts w:asciiTheme="minorHAnsi" w:eastAsia="Times New Roman" w:hAnsiTheme="minorHAnsi"/>
                      <w:bCs/>
                      <w:color w:val="000000" w:themeColor="text1"/>
                      <w:szCs w:val="22"/>
                      <w:lang w:val="pl-PL" w:eastAsia="it-IT"/>
                    </w:rPr>
                    <w:t>release</w:t>
                  </w:r>
                  <w:proofErr w:type="spellEnd"/>
                  <w:r w:rsidRPr="00AE1DBD">
                    <w:rPr>
                      <w:rFonts w:asciiTheme="minorHAnsi" w:eastAsia="Times New Roman" w:hAnsiTheme="minorHAnsi"/>
                      <w:bCs/>
                      <w:color w:val="000000" w:themeColor="text1"/>
                      <w:szCs w:val="22"/>
                      <w:lang w:val="pl-PL" w:eastAsia="it-IT"/>
                    </w:rPr>
                    <w:t xml:space="preserve"> of </w:t>
                  </w:r>
                  <w:proofErr w:type="spellStart"/>
                  <w:r w:rsidRPr="00AE1DBD">
                    <w:rPr>
                      <w:rFonts w:asciiTheme="minorHAnsi" w:eastAsia="Times New Roman" w:hAnsiTheme="minorHAnsi"/>
                      <w:bCs/>
                      <w:color w:val="000000" w:themeColor="text1"/>
                      <w:szCs w:val="22"/>
                      <w:lang w:val="pl-PL" w:eastAsia="it-IT"/>
                    </w:rPr>
                    <w:t>document</w:t>
                  </w:r>
                  <w:proofErr w:type="spellEnd"/>
                  <w:r w:rsidR="00AE1DBD" w:rsidRPr="00AE1DBD">
                    <w:rPr>
                      <w:rFonts w:asciiTheme="minorHAnsi" w:eastAsia="Times New Roman" w:hAnsiTheme="minorHAnsi"/>
                      <w:bCs/>
                      <w:color w:val="000000" w:themeColor="text1"/>
                      <w:szCs w:val="22"/>
                      <w:lang w:val="pl-PL" w:eastAsia="it-IT"/>
                    </w:rPr>
                    <w:t xml:space="preserve"> </w:t>
                  </w:r>
                  <w:r w:rsidRPr="00AE1DBD">
                    <w:rPr>
                      <w:rFonts w:asciiTheme="minorHAnsi" w:eastAsia="Times New Roman" w:hAnsiTheme="minorHAnsi"/>
                      <w:bCs/>
                      <w:color w:val="000000" w:themeColor="text1"/>
                      <w:szCs w:val="22"/>
                      <w:lang w:val="pl-PL" w:eastAsia="it-IT"/>
                    </w:rPr>
                    <w:t>/ Pierwsze wydanie dokumentu</w:t>
                  </w: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287CAE" w14:textId="3B226CBF" w:rsidR="004E4EEF" w:rsidRPr="00AE1DBD" w:rsidRDefault="00E03A6B" w:rsidP="004E4EEF">
                  <w:pPr>
                    <w:tabs>
                      <w:tab w:val="center" w:pos="4819"/>
                      <w:tab w:val="right" w:pos="9638"/>
                    </w:tabs>
                    <w:rPr>
                      <w:rFonts w:asciiTheme="minorHAnsi" w:eastAsia="Times New Roman" w:hAnsiTheme="minorHAnsi"/>
                      <w:bCs/>
                      <w:color w:val="000000" w:themeColor="text1"/>
                      <w:szCs w:val="22"/>
                      <w:lang w:val="en-GB" w:eastAsia="it-IT"/>
                    </w:rPr>
                  </w:pPr>
                  <w:r w:rsidRPr="00AE1DBD">
                    <w:rPr>
                      <w:rFonts w:asciiTheme="minorHAnsi" w:eastAsia="Times New Roman" w:hAnsiTheme="minorHAnsi"/>
                      <w:bCs/>
                      <w:color w:val="000000" w:themeColor="text1"/>
                      <w:szCs w:val="22"/>
                      <w:lang w:val="en-GB" w:eastAsia="it-IT"/>
                    </w:rPr>
                    <w:t xml:space="preserve">Not applicable/ </w:t>
                  </w:r>
                  <w:proofErr w:type="spellStart"/>
                  <w:r w:rsidRPr="00AE1DBD">
                    <w:rPr>
                      <w:rFonts w:asciiTheme="minorHAnsi" w:eastAsia="Times New Roman" w:hAnsiTheme="minorHAnsi"/>
                      <w:bCs/>
                      <w:color w:val="000000" w:themeColor="text1"/>
                      <w:szCs w:val="22"/>
                      <w:lang w:val="en-GB" w:eastAsia="it-IT"/>
                    </w:rPr>
                    <w:t>nie</w:t>
                  </w:r>
                  <w:proofErr w:type="spellEnd"/>
                  <w:r w:rsidRPr="00AE1DBD">
                    <w:rPr>
                      <w:rFonts w:asciiTheme="minorHAnsi" w:eastAsia="Times New Roman" w:hAnsiTheme="minorHAnsi"/>
                      <w:bCs/>
                      <w:color w:val="000000" w:themeColor="text1"/>
                      <w:szCs w:val="22"/>
                      <w:lang w:val="en-GB" w:eastAsia="it-IT"/>
                    </w:rPr>
                    <w:t xml:space="preserve"> </w:t>
                  </w:r>
                  <w:proofErr w:type="spellStart"/>
                  <w:r w:rsidRPr="00AE1DBD">
                    <w:rPr>
                      <w:rFonts w:asciiTheme="minorHAnsi" w:eastAsia="Times New Roman" w:hAnsiTheme="minorHAnsi"/>
                      <w:bCs/>
                      <w:color w:val="000000" w:themeColor="text1"/>
                      <w:szCs w:val="22"/>
                      <w:lang w:val="en-GB" w:eastAsia="it-IT"/>
                    </w:rPr>
                    <w:t>dotyczy</w:t>
                  </w:r>
                  <w:proofErr w:type="spellEnd"/>
                </w:p>
              </w:tc>
            </w:tr>
            <w:tr w:rsidR="004E4EEF" w:rsidRPr="006C596F" w14:paraId="24441D07" w14:textId="77777777" w:rsidTr="0072061D">
              <w:trPr>
                <w:cnfStyle w:val="000000010000" w:firstRow="0" w:lastRow="0" w:firstColumn="0" w:lastColumn="0" w:oddVBand="0" w:evenVBand="0" w:oddHBand="0" w:evenHBand="1" w:firstRowFirstColumn="0" w:firstRowLastColumn="0" w:lastRowFirstColumn="0" w:lastRowLastColumn="0"/>
                <w:trHeight w:val="838"/>
                <w:jc w:val="center"/>
              </w:trPr>
              <w:tc>
                <w:tcPr>
                  <w:tcW w:w="2014" w:type="dxa"/>
                  <w:tcBorders>
                    <w:top w:val="single" w:sz="4" w:space="0" w:color="F2F2F2" w:themeColor="background1" w:themeShade="F2"/>
                    <w:bottom w:val="single" w:sz="4" w:space="0" w:color="F2F2F2" w:themeColor="background1" w:themeShade="F2"/>
                    <w:right w:val="single" w:sz="4" w:space="0" w:color="BFBFBF" w:themeColor="background1" w:themeShade="BF"/>
                  </w:tcBorders>
                  <w:shd w:val="clear" w:color="auto" w:fill="DEEAF6" w:themeFill="accent1" w:themeFillTint="33"/>
                  <w:vAlign w:val="center"/>
                </w:tcPr>
                <w:p w14:paraId="412EFE98" w14:textId="77777777" w:rsidR="004E4EEF" w:rsidRPr="00B7799D" w:rsidRDefault="008D7B96" w:rsidP="00B7799D">
                  <w:pPr>
                    <w:pBdr>
                      <w:bar w:val="single" w:sz="4" w:color="auto"/>
                    </w:pBdr>
                    <w:rPr>
                      <w:rFonts w:asciiTheme="minorHAnsi" w:hAnsiTheme="minorHAnsi" w:cstheme="minorHAnsi"/>
                      <w:b/>
                      <w:bCs/>
                      <w:color w:val="002060"/>
                      <w:sz w:val="32"/>
                      <w:szCs w:val="32"/>
                    </w:rPr>
                  </w:pPr>
                  <w:r w:rsidRPr="00B7799D">
                    <w:rPr>
                      <w:rFonts w:asciiTheme="minorHAnsi" w:hAnsiTheme="minorHAnsi" w:cstheme="minorHAnsi"/>
                      <w:b/>
                      <w:bCs/>
                      <w:color w:val="002060"/>
                      <w:sz w:val="32"/>
                      <w:szCs w:val="32"/>
                    </w:rPr>
                    <w:t>Rev.01</w:t>
                  </w:r>
                </w:p>
                <w:p w14:paraId="66041ADD" w14:textId="24CF5A39" w:rsidR="008D7B96" w:rsidRPr="00B41BD2" w:rsidRDefault="00B7799D" w:rsidP="004E4EEF">
                  <w:pPr>
                    <w:pBdr>
                      <w:bar w:val="single" w:sz="4" w:color="auto"/>
                    </w:pBdr>
                    <w:tabs>
                      <w:tab w:val="center" w:leader="underscore" w:pos="4819"/>
                      <w:tab w:val="right" w:pos="9638"/>
                    </w:tabs>
                    <w:spacing w:before="120" w:after="120" w:line="259" w:lineRule="auto"/>
                    <w:outlineLvl w:val="0"/>
                    <w:rPr>
                      <w:rFonts w:asciiTheme="minorHAnsi" w:eastAsia="Times New Roman" w:hAnsiTheme="minorHAnsi" w:cstheme="minorHAnsi"/>
                      <w:sz w:val="36"/>
                      <w:szCs w:val="36"/>
                      <w:lang w:val="en-GB" w:eastAsia="it-IT"/>
                    </w:rPr>
                  </w:pPr>
                  <w:bookmarkStart w:id="16" w:name="_Toc240368608"/>
                  <w:bookmarkStart w:id="17" w:name="_Toc240550527"/>
                  <w:bookmarkStart w:id="18" w:name="_Toc240550758"/>
                  <w:r w:rsidRPr="00B7799D">
                    <w:rPr>
                      <w:rFonts w:asciiTheme="minorHAnsi" w:hAnsiTheme="minorHAnsi" w:cstheme="minorHAnsi"/>
                      <w:szCs w:val="22"/>
                      <w:lang w:val="en-US" w:eastAsia="en-GB"/>
                    </w:rPr>
                    <w:t>07.08.2026</w:t>
                  </w:r>
                  <w:bookmarkEnd w:id="16"/>
                  <w:bookmarkEnd w:id="17"/>
                  <w:bookmarkEnd w:id="18"/>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1" w:themeFillTint="33"/>
                </w:tcPr>
                <w:p w14:paraId="46877DFB" w14:textId="4E72CF18" w:rsidR="004E4EEF" w:rsidRPr="00BF7DA8" w:rsidRDefault="004E4EEF" w:rsidP="004E4EEF">
                  <w:pPr>
                    <w:pStyle w:val="Paragraph"/>
                    <w:rPr>
                      <w:rFonts w:cstheme="minorHAnsi"/>
                      <w:szCs w:val="22"/>
                    </w:rPr>
                  </w:pPr>
                  <w:r>
                    <w:rPr>
                      <w:szCs w:val="22"/>
                      <w:lang w:val="en-US" w:eastAsia="en-GB"/>
                    </w:rPr>
                    <w:t>F</w:t>
                  </w:r>
                  <w:r w:rsidRPr="007B00B1">
                    <w:rPr>
                      <w:szCs w:val="22"/>
                      <w:lang w:val="en-US" w:eastAsia="en-GB"/>
                    </w:rPr>
                    <w:t>ull update of the document</w:t>
                  </w:r>
                  <w:r>
                    <w:rPr>
                      <w:szCs w:val="22"/>
                      <w:lang w:val="en-US" w:eastAsia="en-GB"/>
                    </w:rPr>
                    <w:t xml:space="preserve"> / </w:t>
                  </w:r>
                  <w:proofErr w:type="spellStart"/>
                  <w:r>
                    <w:rPr>
                      <w:szCs w:val="22"/>
                      <w:lang w:val="en-US" w:eastAsia="en-GB"/>
                    </w:rPr>
                    <w:t>Pełna</w:t>
                  </w:r>
                  <w:proofErr w:type="spellEnd"/>
                  <w:r>
                    <w:rPr>
                      <w:szCs w:val="22"/>
                      <w:lang w:val="en-US" w:eastAsia="en-GB"/>
                    </w:rPr>
                    <w:t xml:space="preserve"> </w:t>
                  </w:r>
                  <w:proofErr w:type="spellStart"/>
                  <w:r>
                    <w:rPr>
                      <w:szCs w:val="22"/>
                      <w:lang w:val="en-US" w:eastAsia="en-GB"/>
                    </w:rPr>
                    <w:t>aktualizacja</w:t>
                  </w:r>
                  <w:proofErr w:type="spellEnd"/>
                  <w:r>
                    <w:rPr>
                      <w:szCs w:val="22"/>
                      <w:lang w:val="en-US" w:eastAsia="en-GB"/>
                    </w:rPr>
                    <w:t xml:space="preserve"> </w:t>
                  </w:r>
                  <w:proofErr w:type="spellStart"/>
                  <w:r>
                    <w:rPr>
                      <w:szCs w:val="22"/>
                      <w:lang w:val="en-US" w:eastAsia="en-GB"/>
                    </w:rPr>
                    <w:t>dokumentu</w:t>
                  </w:r>
                  <w:proofErr w:type="spellEnd"/>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DEEAF6" w:themeFill="accent1" w:themeFillTint="33"/>
                </w:tcPr>
                <w:p w14:paraId="56F8DD06" w14:textId="3AD51475" w:rsidR="004E4EEF" w:rsidRPr="00BF7DA8" w:rsidRDefault="004E4EEF" w:rsidP="004E4EEF">
                  <w:pPr>
                    <w:pStyle w:val="Paragraph"/>
                    <w:rPr>
                      <w:rFonts w:cstheme="minorHAnsi"/>
                      <w:szCs w:val="22"/>
                    </w:rPr>
                  </w:pPr>
                  <w:r>
                    <w:rPr>
                      <w:rFonts w:cstheme="minorHAnsi"/>
                      <w:szCs w:val="22"/>
                    </w:rPr>
                    <w:t>I</w:t>
                  </w:r>
                  <w:r w:rsidRPr="00921B62">
                    <w:rPr>
                      <w:rFonts w:cstheme="minorHAnsi"/>
                      <w:szCs w:val="22"/>
                    </w:rPr>
                    <w:t>rrelevance and the lack of need to describe actions focused on COVID</w:t>
                  </w:r>
                  <w:r>
                    <w:rPr>
                      <w:rFonts w:cstheme="minorHAnsi"/>
                      <w:szCs w:val="22"/>
                    </w:rPr>
                    <w:t xml:space="preserve"> / </w:t>
                  </w:r>
                  <w:proofErr w:type="spellStart"/>
                  <w:r>
                    <w:rPr>
                      <w:rFonts w:cstheme="minorHAnsi"/>
                      <w:szCs w:val="22"/>
                    </w:rPr>
                    <w:t>N</w:t>
                  </w:r>
                  <w:r w:rsidRPr="002728E3">
                    <w:rPr>
                      <w:rFonts w:cstheme="minorHAnsi"/>
                      <w:szCs w:val="22"/>
                    </w:rPr>
                    <w:t>ieaktualność</w:t>
                  </w:r>
                  <w:proofErr w:type="spellEnd"/>
                  <w:r w:rsidRPr="002728E3">
                    <w:rPr>
                      <w:rFonts w:cstheme="minorHAnsi"/>
                      <w:szCs w:val="22"/>
                    </w:rPr>
                    <w:t xml:space="preserve"> </w:t>
                  </w:r>
                  <w:proofErr w:type="spellStart"/>
                  <w:r w:rsidRPr="002728E3">
                    <w:rPr>
                      <w:rFonts w:cstheme="minorHAnsi"/>
                      <w:szCs w:val="22"/>
                    </w:rPr>
                    <w:t>i</w:t>
                  </w:r>
                  <w:proofErr w:type="spellEnd"/>
                  <w:r w:rsidRPr="002728E3">
                    <w:rPr>
                      <w:rFonts w:cstheme="minorHAnsi"/>
                      <w:szCs w:val="22"/>
                    </w:rPr>
                    <w:t xml:space="preserve"> </w:t>
                  </w:r>
                  <w:proofErr w:type="spellStart"/>
                  <w:r w:rsidRPr="002728E3">
                    <w:rPr>
                      <w:rFonts w:cstheme="minorHAnsi"/>
                      <w:szCs w:val="22"/>
                    </w:rPr>
                    <w:t>brak</w:t>
                  </w:r>
                  <w:proofErr w:type="spellEnd"/>
                  <w:r w:rsidRPr="002728E3">
                    <w:rPr>
                      <w:rFonts w:cstheme="minorHAnsi"/>
                      <w:szCs w:val="22"/>
                    </w:rPr>
                    <w:t xml:space="preserve"> </w:t>
                  </w:r>
                  <w:proofErr w:type="spellStart"/>
                  <w:r w:rsidRPr="002728E3">
                    <w:rPr>
                      <w:rFonts w:cstheme="minorHAnsi"/>
                      <w:szCs w:val="22"/>
                    </w:rPr>
                    <w:t>konieczności</w:t>
                  </w:r>
                  <w:proofErr w:type="spellEnd"/>
                  <w:r w:rsidRPr="002728E3">
                    <w:rPr>
                      <w:rFonts w:cstheme="minorHAnsi"/>
                      <w:szCs w:val="22"/>
                    </w:rPr>
                    <w:t xml:space="preserve"> </w:t>
                  </w:r>
                  <w:proofErr w:type="spellStart"/>
                  <w:r w:rsidRPr="002728E3">
                    <w:rPr>
                      <w:rFonts w:cstheme="minorHAnsi"/>
                      <w:szCs w:val="22"/>
                    </w:rPr>
                    <w:t>opisywania</w:t>
                  </w:r>
                  <w:proofErr w:type="spellEnd"/>
                  <w:r w:rsidRPr="002728E3">
                    <w:rPr>
                      <w:rFonts w:cstheme="minorHAnsi"/>
                      <w:szCs w:val="22"/>
                    </w:rPr>
                    <w:t xml:space="preserve"> </w:t>
                  </w:r>
                  <w:proofErr w:type="spellStart"/>
                  <w:r w:rsidRPr="002728E3">
                    <w:rPr>
                      <w:rFonts w:cstheme="minorHAnsi"/>
                      <w:szCs w:val="22"/>
                    </w:rPr>
                    <w:t>działań</w:t>
                  </w:r>
                  <w:proofErr w:type="spellEnd"/>
                  <w:r>
                    <w:rPr>
                      <w:rFonts w:cstheme="minorHAnsi"/>
                      <w:szCs w:val="22"/>
                    </w:rPr>
                    <w:t>,</w:t>
                  </w:r>
                  <w:r w:rsidRPr="002728E3">
                    <w:rPr>
                      <w:rFonts w:cstheme="minorHAnsi"/>
                      <w:szCs w:val="22"/>
                    </w:rPr>
                    <w:t xml:space="preserve"> </w:t>
                  </w:r>
                  <w:proofErr w:type="spellStart"/>
                  <w:r w:rsidRPr="002728E3">
                    <w:rPr>
                      <w:rFonts w:cstheme="minorHAnsi"/>
                      <w:szCs w:val="22"/>
                    </w:rPr>
                    <w:t>które</w:t>
                  </w:r>
                  <w:proofErr w:type="spellEnd"/>
                  <w:r w:rsidRPr="002728E3">
                    <w:rPr>
                      <w:rFonts w:cstheme="minorHAnsi"/>
                      <w:szCs w:val="22"/>
                    </w:rPr>
                    <w:t xml:space="preserve"> </w:t>
                  </w:r>
                  <w:proofErr w:type="spellStart"/>
                  <w:r w:rsidRPr="002728E3">
                    <w:rPr>
                      <w:rFonts w:cstheme="minorHAnsi"/>
                      <w:szCs w:val="22"/>
                    </w:rPr>
                    <w:t>skupiają</w:t>
                  </w:r>
                  <w:proofErr w:type="spellEnd"/>
                  <w:r w:rsidRPr="002728E3">
                    <w:rPr>
                      <w:rFonts w:cstheme="minorHAnsi"/>
                      <w:szCs w:val="22"/>
                    </w:rPr>
                    <w:t xml:space="preserve"> </w:t>
                  </w:r>
                  <w:proofErr w:type="spellStart"/>
                  <w:r w:rsidRPr="002728E3">
                    <w:rPr>
                      <w:rFonts w:cstheme="minorHAnsi"/>
                      <w:szCs w:val="22"/>
                    </w:rPr>
                    <w:t>się</w:t>
                  </w:r>
                  <w:proofErr w:type="spellEnd"/>
                  <w:r w:rsidRPr="002728E3">
                    <w:rPr>
                      <w:rFonts w:cstheme="minorHAnsi"/>
                      <w:szCs w:val="22"/>
                    </w:rPr>
                    <w:t xml:space="preserve"> na COVID</w:t>
                  </w:r>
                  <w:r>
                    <w:rPr>
                      <w:rFonts w:cstheme="minorHAnsi"/>
                      <w:szCs w:val="22"/>
                    </w:rPr>
                    <w:t>.</w:t>
                  </w:r>
                </w:p>
              </w:tc>
            </w:tr>
          </w:tbl>
          <w:p w14:paraId="641A53F5" w14:textId="77777777" w:rsidR="00281218" w:rsidRPr="007B5183" w:rsidRDefault="00281218" w:rsidP="006C14D9">
            <w:pPr>
              <w:outlineLvl w:val="0"/>
              <w:rPr>
                <w:rFonts w:eastAsiaTheme="minorHAnsi" w:cstheme="minorHAnsi"/>
                <w:sz w:val="22"/>
                <w:szCs w:val="24"/>
                <w:lang w:val="en-US" w:eastAsia="en-US"/>
              </w:rPr>
            </w:pPr>
          </w:p>
        </w:tc>
      </w:tr>
      <w:tr w:rsidR="00281218" w:rsidRPr="006C596F" w14:paraId="20614E4E" w14:textId="77777777" w:rsidTr="00500733">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10628" w:type="dxa"/>
            <w:gridSpan w:val="3"/>
            <w:tcBorders>
              <w:top w:val="single" w:sz="2" w:space="0" w:color="E7E6E6" w:themeColor="background2"/>
              <w:left w:val="nil"/>
              <w:bottom w:val="single" w:sz="2" w:space="0" w:color="E7E6E6" w:themeColor="background2"/>
              <w:right w:val="nil"/>
            </w:tcBorders>
          </w:tcPr>
          <w:p w14:paraId="4E43F6D6" w14:textId="77777777" w:rsidR="00281218" w:rsidRPr="007B5183" w:rsidRDefault="00281218" w:rsidP="006C14D9">
            <w:pPr>
              <w:outlineLvl w:val="0"/>
              <w:rPr>
                <w:sz w:val="22"/>
                <w:szCs w:val="24"/>
                <w:lang w:val="en-US"/>
              </w:rPr>
            </w:pPr>
          </w:p>
        </w:tc>
      </w:tr>
      <w:tr w:rsidR="00500733" w:rsidRPr="007B5183" w14:paraId="7EEE5880" w14:textId="77777777" w:rsidTr="00500733">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10628" w:type="dxa"/>
            <w:gridSpan w:val="3"/>
            <w:tcBorders>
              <w:top w:val="single" w:sz="2" w:space="0" w:color="E7E6E6" w:themeColor="background2"/>
              <w:left w:val="nil"/>
              <w:bottom w:val="single" w:sz="2" w:space="0" w:color="E7E6E6" w:themeColor="background2"/>
              <w:right w:val="single" w:sz="2" w:space="0" w:color="E7E6E6" w:themeColor="background2"/>
            </w:tcBorders>
          </w:tcPr>
          <w:p w14:paraId="5CDF55E0" w14:textId="30920197" w:rsidR="00500733" w:rsidRPr="00AD5D61" w:rsidRDefault="00500733" w:rsidP="006C14D9">
            <w:pPr>
              <w:pStyle w:val="Nagwek1"/>
              <w:spacing w:before="120"/>
              <w:ind w:left="431" w:hanging="431"/>
              <w:rPr>
                <w:b/>
                <w:bCs/>
                <w:sz w:val="28"/>
                <w:szCs w:val="28"/>
              </w:rPr>
            </w:pPr>
            <w:bookmarkStart w:id="19" w:name="_Toc240550759"/>
            <w:r w:rsidRPr="00500733">
              <w:rPr>
                <w:b/>
                <w:bCs/>
                <w:color w:val="1F4E79" w:themeColor="accent1" w:themeShade="80"/>
                <w:sz w:val="28"/>
                <w:szCs w:val="28"/>
                <w:lang w:val="it-IT"/>
              </w:rPr>
              <w:t xml:space="preserve">SIGNATURES / </w:t>
            </w:r>
            <w:r w:rsidRPr="00500733">
              <w:rPr>
                <w:b/>
                <w:bCs/>
                <w:color w:val="000000" w:themeColor="text1"/>
                <w:sz w:val="28"/>
                <w:szCs w:val="28"/>
                <w:lang w:val="it-IT"/>
              </w:rPr>
              <w:t>PODPISY</w:t>
            </w:r>
            <w:bookmarkEnd w:id="19"/>
          </w:p>
        </w:tc>
      </w:tr>
    </w:tbl>
    <w:p w14:paraId="5150C860" w14:textId="77777777" w:rsidR="00C90B45" w:rsidRPr="00C90B45" w:rsidRDefault="00C90B45" w:rsidP="00C90B45">
      <w:pPr>
        <w:rPr>
          <w:rFonts w:asciiTheme="minorHAnsi" w:hAnsiTheme="minorHAnsi" w:cstheme="minorBidi"/>
          <w:sz w:val="22"/>
          <w:szCs w:val="24"/>
          <w:lang w:val="en-US" w:eastAsia="it-IT"/>
        </w:rPr>
      </w:pPr>
      <w:bookmarkStart w:id="20" w:name="_Hlk158297696"/>
    </w:p>
    <w:tbl>
      <w:tblPr>
        <w:tblStyle w:val="Stileproceduredigruppo31"/>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208"/>
        <w:gridCol w:w="2340"/>
        <w:gridCol w:w="2420"/>
        <w:gridCol w:w="1128"/>
        <w:gridCol w:w="2631"/>
      </w:tblGrid>
      <w:tr w:rsidR="00C90B45" w:rsidRPr="00C90B45" w14:paraId="6E35483D" w14:textId="77777777" w:rsidTr="00856210">
        <w:trPr>
          <w:cnfStyle w:val="100000000000" w:firstRow="1" w:lastRow="0" w:firstColumn="0" w:lastColumn="0" w:oddVBand="0" w:evenVBand="0" w:oddHBand="0" w:evenHBand="0" w:firstRowFirstColumn="0" w:firstRowLastColumn="0" w:lastRowFirstColumn="0" w:lastRowLastColumn="0"/>
          <w:trHeight w:val="537"/>
        </w:trPr>
        <w:tc>
          <w:tcPr>
            <w:tcW w:w="2208" w:type="dxa"/>
            <w:tcBorders>
              <w:bottom w:val="single" w:sz="4" w:space="0" w:color="BFBFBF" w:themeColor="background1" w:themeShade="BF"/>
            </w:tcBorders>
            <w:vAlign w:val="center"/>
          </w:tcPr>
          <w:p w14:paraId="2323DA73" w14:textId="77777777" w:rsidR="00C90B45" w:rsidRPr="00C90B45" w:rsidRDefault="00C90B45" w:rsidP="004E36F2">
            <w:pPr>
              <w:tabs>
                <w:tab w:val="center" w:pos="4819"/>
                <w:tab w:val="right" w:pos="9638"/>
              </w:tabs>
              <w:jc w:val="center"/>
              <w:rPr>
                <w:rFonts w:eastAsia="Times New Roman"/>
                <w:b/>
                <w:szCs w:val="32"/>
                <w:lang w:val="en-US" w:eastAsia="it-IT"/>
              </w:rPr>
            </w:pPr>
            <w:bookmarkStart w:id="21" w:name="_Hlk152773629"/>
            <w:r w:rsidRPr="00C90B45">
              <w:rPr>
                <w:rFonts w:eastAsia="Times New Roman"/>
                <w:b/>
                <w:szCs w:val="32"/>
                <w:lang w:val="en-US" w:eastAsia="it-IT"/>
              </w:rPr>
              <w:t>Responsibility</w:t>
            </w:r>
          </w:p>
        </w:tc>
        <w:tc>
          <w:tcPr>
            <w:tcW w:w="2340" w:type="dxa"/>
            <w:tcBorders>
              <w:bottom w:val="single" w:sz="4" w:space="0" w:color="BFBFBF" w:themeColor="background1" w:themeShade="BF"/>
            </w:tcBorders>
            <w:vAlign w:val="center"/>
          </w:tcPr>
          <w:p w14:paraId="318043DF" w14:textId="5903E8E9"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Name SURNAME</w:t>
            </w:r>
          </w:p>
        </w:tc>
        <w:tc>
          <w:tcPr>
            <w:tcW w:w="2420" w:type="dxa"/>
            <w:tcBorders>
              <w:bottom w:val="single" w:sz="4" w:space="0" w:color="BFBFBF" w:themeColor="background1" w:themeShade="BF"/>
            </w:tcBorders>
            <w:vAlign w:val="center"/>
          </w:tcPr>
          <w:p w14:paraId="20B8908A" w14:textId="42175ADA" w:rsidR="00C90B45" w:rsidRPr="00C90B45" w:rsidRDefault="00BC2EB1" w:rsidP="004E36F2">
            <w:pPr>
              <w:tabs>
                <w:tab w:val="center" w:pos="4819"/>
                <w:tab w:val="right" w:pos="9638"/>
              </w:tabs>
              <w:jc w:val="center"/>
              <w:rPr>
                <w:rFonts w:eastAsia="Times New Roman"/>
                <w:b/>
                <w:szCs w:val="32"/>
                <w:lang w:val="en-GB" w:eastAsia="it-IT"/>
              </w:rPr>
            </w:pPr>
            <w:r>
              <w:rPr>
                <w:rFonts w:eastAsia="Times New Roman"/>
                <w:b/>
                <w:szCs w:val="32"/>
                <w:lang w:val="en-US" w:eastAsia="it-IT"/>
              </w:rPr>
              <w:t>R</w:t>
            </w:r>
            <w:r w:rsidR="00C90B45" w:rsidRPr="00C90B45">
              <w:rPr>
                <w:rFonts w:eastAsia="Times New Roman"/>
                <w:b/>
                <w:szCs w:val="32"/>
                <w:lang w:val="en-US" w:eastAsia="it-IT"/>
              </w:rPr>
              <w:t>ole</w:t>
            </w:r>
          </w:p>
        </w:tc>
        <w:tc>
          <w:tcPr>
            <w:tcW w:w="1128" w:type="dxa"/>
            <w:tcBorders>
              <w:bottom w:val="single" w:sz="4" w:space="0" w:color="BFBFBF" w:themeColor="background1" w:themeShade="BF"/>
            </w:tcBorders>
            <w:vAlign w:val="center"/>
          </w:tcPr>
          <w:p w14:paraId="638DBF65" w14:textId="77777777" w:rsidR="00C90B45" w:rsidRPr="00C90B45" w:rsidRDefault="00C90B45" w:rsidP="004E36F2">
            <w:pPr>
              <w:tabs>
                <w:tab w:val="center" w:pos="4819"/>
                <w:tab w:val="right" w:pos="9638"/>
              </w:tabs>
              <w:jc w:val="center"/>
              <w:rPr>
                <w:rFonts w:eastAsia="Times New Roman"/>
                <w:b/>
                <w:szCs w:val="32"/>
                <w:lang w:val="en-US" w:eastAsia="it-IT"/>
              </w:rPr>
            </w:pPr>
            <w:r w:rsidRPr="00C90B45">
              <w:rPr>
                <w:rFonts w:eastAsia="Times New Roman"/>
                <w:b/>
                <w:szCs w:val="32"/>
                <w:lang w:val="en-US" w:eastAsia="it-IT"/>
              </w:rPr>
              <w:t>Date</w:t>
            </w:r>
          </w:p>
        </w:tc>
        <w:tc>
          <w:tcPr>
            <w:tcW w:w="2631" w:type="dxa"/>
            <w:tcBorders>
              <w:bottom w:val="single" w:sz="4" w:space="0" w:color="BFBFBF" w:themeColor="background1" w:themeShade="BF"/>
            </w:tcBorders>
            <w:vAlign w:val="center"/>
          </w:tcPr>
          <w:p w14:paraId="4FF4678C" w14:textId="77777777"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Signature</w:t>
            </w:r>
          </w:p>
        </w:tc>
      </w:tr>
      <w:tr w:rsidR="00044C3E" w:rsidRPr="00C90B45" w14:paraId="3E072235"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138F6" w14:textId="652BC2FE" w:rsidR="00044C3E" w:rsidRPr="008A446E" w:rsidRDefault="00044C3E" w:rsidP="00D70C51">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Prepared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92DEF4" w14:textId="574E9F2C" w:rsidR="00044C3E" w:rsidRPr="008A446E" w:rsidRDefault="000A455E" w:rsidP="00FE6B4E">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00935" w14:textId="590934EF" w:rsidR="00044C3E" w:rsidRPr="001E76F6" w:rsidRDefault="000A455E" w:rsidP="00D70C51">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EE3CE7" w14:textId="2368347D" w:rsidR="00044C3E"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w:t>
            </w:r>
            <w:r w:rsidR="00500733">
              <w:rPr>
                <w:rFonts w:eastAsia="Times New Roman"/>
                <w:bCs/>
                <w:color w:val="000000" w:themeColor="text1"/>
                <w:sz w:val="20"/>
                <w:szCs w:val="20"/>
                <w:lang w:val="en-US" w:eastAsia="it-IT"/>
              </w:rPr>
              <w:t>7</w:t>
            </w:r>
            <w:r w:rsidR="00A016C6" w:rsidRPr="001E76F6">
              <w:rPr>
                <w:rFonts w:eastAsia="Times New Roman"/>
                <w:bCs/>
                <w:color w:val="000000" w:themeColor="text1"/>
                <w:sz w:val="20"/>
                <w:szCs w:val="20"/>
                <w:lang w:val="en-US" w:eastAsia="it-IT"/>
              </w:rPr>
              <w:t>.</w:t>
            </w:r>
            <w:r w:rsidR="001E32EB" w:rsidRPr="001E76F6">
              <w:rPr>
                <w:rFonts w:eastAsia="Times New Roman"/>
                <w:bCs/>
                <w:color w:val="000000" w:themeColor="text1"/>
                <w:sz w:val="20"/>
                <w:szCs w:val="20"/>
                <w:lang w:val="en-US" w:eastAsia="it-IT"/>
              </w:rPr>
              <w:t>0</w:t>
            </w:r>
            <w:r w:rsidR="00500733">
              <w:rPr>
                <w:rFonts w:eastAsia="Times New Roman"/>
                <w:bCs/>
                <w:color w:val="000000" w:themeColor="text1"/>
                <w:sz w:val="20"/>
                <w:szCs w:val="20"/>
                <w:lang w:val="en-US" w:eastAsia="it-IT"/>
              </w:rPr>
              <w:t>8</w:t>
            </w:r>
            <w:r w:rsidR="00A016C6" w:rsidRPr="001E76F6">
              <w:rPr>
                <w:rFonts w:eastAsia="Times New Roman"/>
                <w:bCs/>
                <w:color w:val="000000" w:themeColor="text1"/>
                <w:sz w:val="20"/>
                <w:szCs w:val="20"/>
                <w:lang w:val="en-US" w:eastAsia="it-IT"/>
              </w:rPr>
              <w:t>.202</w:t>
            </w:r>
            <w:r w:rsidR="001E32EB" w:rsidRPr="001E76F6">
              <w:rPr>
                <w:rFonts w:eastAsia="Times New Roman"/>
                <w:bCs/>
                <w:color w:val="000000" w:themeColor="text1"/>
                <w:sz w:val="20"/>
                <w:szCs w:val="20"/>
                <w:lang w:val="en-US" w:eastAsia="it-IT"/>
              </w:rPr>
              <w:t>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BA32D20" w14:textId="100DFC01" w:rsidR="00044C3E" w:rsidRPr="001E76F6" w:rsidRDefault="00044C3E" w:rsidP="00D70C51">
            <w:pPr>
              <w:tabs>
                <w:tab w:val="center" w:pos="4819"/>
                <w:tab w:val="right" w:pos="9638"/>
              </w:tabs>
              <w:jc w:val="center"/>
              <w:rPr>
                <w:rFonts w:eastAsia="Times New Roman"/>
                <w:bCs/>
                <w:color w:val="000000" w:themeColor="text1"/>
                <w:szCs w:val="22"/>
                <w:lang w:val="en-GB" w:eastAsia="it-IT"/>
              </w:rPr>
            </w:pPr>
          </w:p>
        </w:tc>
      </w:tr>
      <w:tr w:rsidR="006A56C0" w:rsidRPr="00C90B45" w14:paraId="74029347"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BC6A9" w14:textId="36859AE8"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Process Owner</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127F9" w14:textId="30495BF1" w:rsidR="006A56C0" w:rsidRPr="008A446E" w:rsidRDefault="006A56C0" w:rsidP="00FE6B4E">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7487B" w14:textId="63A163B7"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48C65" w14:textId="44FFC8C8"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051AE652" w14:textId="1E9B452A"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6B99EB69"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7E694" w14:textId="34FF6335"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5905C" w14:textId="2D04430B" w:rsidR="006A56C0" w:rsidRPr="008A446E" w:rsidRDefault="006A56C0" w:rsidP="00FE6B4E">
            <w:pPr>
              <w:tabs>
                <w:tab w:val="center" w:pos="4819"/>
                <w:tab w:val="right" w:pos="9638"/>
              </w:tabs>
              <w:jc w:val="center"/>
              <w:rPr>
                <w:bCs/>
                <w:szCs w:val="22"/>
              </w:rPr>
            </w:pPr>
            <w:r w:rsidRPr="008A446E">
              <w:rPr>
                <w:bCs/>
                <w:szCs w:val="22"/>
              </w:rPr>
              <w:t>Natalia Dziubandowska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FF608" w14:textId="017AF1B3"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People and Culture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AE7E3B" w14:textId="022D6845" w:rsidR="006A56C0" w:rsidRPr="001E76F6" w:rsidRDefault="00500733"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E2D516F"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500733" w:rsidRPr="00C90B45" w14:paraId="086AAB1A"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6970D4" w14:textId="33D7856C"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Compliance Verification</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1A3DEB" w14:textId="5BD7B015"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Magda Skalec</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65676" w14:textId="01FC318F"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System Engineer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FAA89" w14:textId="7C37041C"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B6E100E" w14:textId="7C247B4D" w:rsidR="00500733" w:rsidRPr="001E76F6" w:rsidRDefault="00500733" w:rsidP="00500733">
            <w:pPr>
              <w:tabs>
                <w:tab w:val="center" w:pos="4819"/>
                <w:tab w:val="right" w:pos="9638"/>
              </w:tabs>
              <w:jc w:val="center"/>
              <w:rPr>
                <w:rFonts w:eastAsia="Times New Roman"/>
                <w:bCs/>
                <w:color w:val="000000" w:themeColor="text1"/>
                <w:szCs w:val="22"/>
                <w:lang w:val="en-GB" w:eastAsia="it-IT"/>
              </w:rPr>
            </w:pPr>
          </w:p>
        </w:tc>
      </w:tr>
      <w:tr w:rsidR="00500733" w:rsidRPr="00C90B45" w14:paraId="3C6FF788"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6549F" w14:textId="77777777" w:rsidR="00500733" w:rsidRPr="008A446E" w:rsidRDefault="00500733" w:rsidP="00500733">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Approved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923D1" w14:textId="298C4AA8" w:rsidR="00500733" w:rsidRPr="008A446E" w:rsidRDefault="00500733" w:rsidP="00500733">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 xml:space="preserve">Tomasz </w:t>
            </w:r>
            <w:proofErr w:type="spellStart"/>
            <w:r w:rsidRPr="008A446E">
              <w:rPr>
                <w:rFonts w:eastAsia="Times New Roman"/>
                <w:bCs/>
                <w:color w:val="000000" w:themeColor="text1"/>
                <w:szCs w:val="22"/>
                <w:lang w:val="en-US" w:eastAsia="it-IT"/>
              </w:rPr>
              <w:t>Łuć</w:t>
            </w:r>
            <w:proofErr w:type="spellEnd"/>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AFCA69" w14:textId="012285C9" w:rsidR="00500733" w:rsidRPr="001E76F6" w:rsidRDefault="00500733" w:rsidP="00500733">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General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514E7" w14:textId="304D61C1" w:rsidR="00500733" w:rsidRPr="001E76F6" w:rsidRDefault="00500733" w:rsidP="00500733">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07</w:t>
            </w:r>
            <w:r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8</w:t>
            </w:r>
            <w:r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92FDE4C" w14:textId="0389659E" w:rsidR="00500733" w:rsidRPr="001E76F6" w:rsidRDefault="00500733" w:rsidP="00500733">
            <w:pPr>
              <w:tabs>
                <w:tab w:val="center" w:pos="4819"/>
                <w:tab w:val="right" w:pos="9638"/>
              </w:tabs>
              <w:jc w:val="center"/>
              <w:rPr>
                <w:rFonts w:eastAsia="Times New Roman"/>
                <w:bCs/>
                <w:color w:val="000000" w:themeColor="text1"/>
                <w:szCs w:val="22"/>
                <w:lang w:val="en-GB" w:eastAsia="it-IT"/>
              </w:rPr>
            </w:pPr>
          </w:p>
        </w:tc>
      </w:tr>
    </w:tbl>
    <w:p w14:paraId="71F6A010" w14:textId="76697B1B" w:rsidR="00EF790C" w:rsidRPr="006C4685" w:rsidRDefault="003C322E" w:rsidP="00793119">
      <w:pPr>
        <w:tabs>
          <w:tab w:val="left" w:pos="3084"/>
        </w:tabs>
        <w:spacing w:before="240"/>
        <w:rPr>
          <w:i/>
          <w:iCs/>
          <w:sz w:val="20"/>
          <w:szCs w:val="16"/>
          <w:lang w:val="en-US"/>
        </w:rPr>
      </w:pPr>
      <w:bookmarkStart w:id="22" w:name="_Hlk161239844"/>
      <w:bookmarkEnd w:id="20"/>
      <w:bookmarkEnd w:id="21"/>
      <w:r w:rsidRPr="00793119">
        <w:rPr>
          <w:i/>
          <w:iCs/>
          <w:sz w:val="20"/>
          <w:szCs w:val="16"/>
          <w:lang w:val="en-US"/>
        </w:rPr>
        <w:t>*</w:t>
      </w:r>
      <w:r w:rsidR="00793119" w:rsidRPr="00793119">
        <w:rPr>
          <w:i/>
          <w:iCs/>
          <w:sz w:val="20"/>
          <w:szCs w:val="16"/>
          <w:lang w:val="en-US"/>
        </w:rPr>
        <w:t>Field to be filled in at the discretion of the process owner.</w:t>
      </w:r>
      <w:bookmarkEnd w:id="22"/>
      <w:r w:rsidR="006C4685" w:rsidRPr="00D103F3">
        <w:rPr>
          <w:noProof/>
          <w:lang w:val="en-US"/>
        </w:rPr>
        <w:t xml:space="preserve"> </w:t>
      </w:r>
    </w:p>
    <w:sectPr w:rsidR="00EF790C" w:rsidRPr="006C4685" w:rsidSect="00D2369B">
      <w:headerReference w:type="even" r:id="rId11"/>
      <w:headerReference w:type="default" r:id="rId12"/>
      <w:footerReference w:type="even" r:id="rId13"/>
      <w:footerReference w:type="default" r:id="rId14"/>
      <w:headerReference w:type="first" r:id="rId15"/>
      <w:footerReference w:type="first" r:id="rId16"/>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ECB2E" w14:textId="77777777" w:rsidR="006C7CA4" w:rsidRDefault="006C7CA4">
      <w:r>
        <w:separator/>
      </w:r>
    </w:p>
  </w:endnote>
  <w:endnote w:type="continuationSeparator" w:id="0">
    <w:p w14:paraId="0D76FB83" w14:textId="77777777" w:rsidR="006C7CA4" w:rsidRDefault="006C7CA4">
      <w:r>
        <w:continuationSeparator/>
      </w:r>
    </w:p>
  </w:endnote>
  <w:endnote w:type="continuationNotice" w:id="1">
    <w:p w14:paraId="6F3AC7F6" w14:textId="77777777" w:rsidR="006C7CA4" w:rsidRDefault="006C7C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A51F" w14:textId="77777777" w:rsidR="008168B4" w:rsidRDefault="008168B4">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695A" w14:textId="7EB062E5" w:rsidR="00053BE1" w:rsidRPr="00053BE1" w:rsidRDefault="00053BE1" w:rsidP="00053BE1">
    <w:pPr>
      <w:pStyle w:val="Stopka"/>
      <w:tabs>
        <w:tab w:val="clear" w:pos="9638"/>
        <w:tab w:val="left" w:pos="426"/>
        <w:tab w:val="left" w:pos="10490"/>
        <w:tab w:val="left" w:pos="10772"/>
      </w:tabs>
      <w:jc w:val="right"/>
      <w:rPr>
        <w:rFonts w:eastAsiaTheme="minorEastAsia"/>
        <w:i/>
        <w:iCs/>
        <w:color w:val="002060"/>
        <w:szCs w:val="28"/>
        <w:lang w:val="en-GB" w:eastAsia="it-IT"/>
      </w:rPr>
    </w:pPr>
    <w:bookmarkStart w:id="23" w:name="_Hlk137646078"/>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bookmarkEnd w:id="23"/>
    <w:r w:rsidRPr="00053BE1">
      <w:rPr>
        <w:rFonts w:eastAsiaTheme="minorEastAsia"/>
        <w:i/>
        <w:iCs/>
        <w:color w:val="1F4E79" w:themeColor="accent1" w:themeShade="80"/>
        <w:lang w:val="en-GB"/>
      </w:rPr>
      <w:t xml:space="preserve">   </w:t>
    </w:r>
    <w:r w:rsidR="00B87376" w:rsidRPr="00E4735B">
      <w:rPr>
        <w:b/>
        <w:color w:val="002060"/>
        <w:lang w:val="en-GB"/>
      </w:rPr>
      <w:t>LI-</w:t>
    </w:r>
    <w:r w:rsidR="005C76DB" w:rsidRPr="00E4735B">
      <w:rPr>
        <w:b/>
        <w:color w:val="002060"/>
        <w:lang w:val="en-GB"/>
      </w:rPr>
      <w:t>UPL</w:t>
    </w:r>
    <w:r w:rsidR="00B87376" w:rsidRPr="00E4735B">
      <w:rPr>
        <w:b/>
        <w:color w:val="002060"/>
        <w:lang w:val="en-GB"/>
      </w:rPr>
      <w:t>-</w:t>
    </w:r>
    <w:r w:rsidR="002C5711">
      <w:rPr>
        <w:b/>
        <w:color w:val="002060"/>
        <w:lang w:val="en-GB"/>
      </w:rPr>
      <w:t>00</w:t>
    </w:r>
    <w:r w:rsidR="008168B4">
      <w:rPr>
        <w:b/>
        <w:color w:val="002060"/>
        <w:lang w:val="en-GB"/>
      </w:rPr>
      <w:t>17</w:t>
    </w:r>
    <w:r w:rsidR="00B87376" w:rsidRPr="00E4735B">
      <w:rPr>
        <w:rFonts w:eastAsiaTheme="minorEastAsia"/>
        <w:b/>
        <w:i/>
        <w:color w:val="1F4E79" w:themeColor="accent1" w:themeShade="80"/>
        <w:lang w:val="en-GB"/>
      </w:rPr>
      <w:t xml:space="preserve"> - </w:t>
    </w:r>
    <w:r w:rsidR="00B87376" w:rsidRPr="00E4735B">
      <w:rPr>
        <w:b/>
        <w:color w:val="002060"/>
        <w:lang w:val="en-GB"/>
      </w:rPr>
      <w:t xml:space="preserve">Rev. </w:t>
    </w:r>
    <w:r w:rsidR="005C76DB" w:rsidRPr="00E4735B">
      <w:rPr>
        <w:b/>
        <w:color w:val="002060"/>
        <w:lang w:val="en-GB"/>
      </w:rPr>
      <w:t>0</w:t>
    </w:r>
    <w:r w:rsidR="008168B4">
      <w:rPr>
        <w:b/>
        <w:color w:val="002060"/>
        <w:lang w:val="en-GB"/>
      </w:rPr>
      <w:t>1</w:t>
    </w:r>
    <w:r w:rsidR="00B87376">
      <w:rPr>
        <w:color w:val="002060"/>
        <w:lang w:val="en-GB"/>
      </w:rPr>
      <w:t xml:space="preserve">                  </w:t>
    </w:r>
    <w:r w:rsidR="00B87376" w:rsidRPr="00046D57">
      <w:rPr>
        <w:rFonts w:asciiTheme="majorHAnsi" w:hAnsiTheme="majorHAnsi" w:cstheme="majorHAnsi"/>
        <w:i/>
        <w:iCs/>
        <w:color w:val="808080" w:themeColor="background1" w:themeShade="80"/>
        <w:sz w:val="20"/>
        <w:lang w:val="en-GB"/>
      </w:rPr>
      <w:t>Uncontrolled copy if downloaded or printed</w:t>
    </w:r>
    <w:r w:rsidR="00B87376">
      <w:rPr>
        <w:rFonts w:asciiTheme="majorHAnsi" w:hAnsiTheme="majorHAnsi" w:cstheme="majorHAnsi"/>
        <w:i/>
        <w:iCs/>
        <w:color w:val="808080" w:themeColor="background1" w:themeShade="80"/>
        <w:sz w:val="20"/>
        <w:lang w:val="en-GB"/>
      </w:rPr>
      <w:t xml:space="preserve">                                  </w:t>
    </w:r>
    <w:sdt>
      <w:sdtPr>
        <w:rPr>
          <w:rFonts w:eastAsiaTheme="minorEastAsia"/>
          <w:i/>
          <w:iCs/>
          <w:color w:val="002060"/>
          <w:lang w:val="en-GB"/>
        </w:rPr>
        <w:id w:val="-1769616900"/>
        <w:docPartObj>
          <w:docPartGallery w:val="Page Numbers (Top of Page)"/>
          <w:docPartUnique/>
        </w:docPartObj>
      </w:sdtPr>
      <w:sdtEndPr/>
      <w:sdtContent>
        <w:r w:rsidR="00B87376" w:rsidRPr="00053BE1">
          <w:rPr>
            <w:rFonts w:eastAsiaTheme="minorEastAsia"/>
            <w:i/>
            <w:iCs/>
            <w:color w:val="002060"/>
            <w:lang w:val="en-GB"/>
          </w:rPr>
          <w:t xml:space="preserve">Page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PAGE</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r w:rsidR="00B87376" w:rsidRPr="00053BE1">
          <w:rPr>
            <w:rFonts w:eastAsiaTheme="minorEastAsia"/>
            <w:i/>
            <w:iCs/>
            <w:color w:val="002060"/>
            <w:lang w:val="en-GB"/>
          </w:rPr>
          <w:t xml:space="preserve"> of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NUMPAGES</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sdtContent>
    </w:sdt>
  </w:p>
  <w:p w14:paraId="5F0B4A04" w14:textId="195FAA96" w:rsidR="00906F89" w:rsidRPr="002805EC" w:rsidRDefault="002805EC">
    <w:pPr>
      <w:pStyle w:val="Stopka"/>
      <w:tabs>
        <w:tab w:val="left" w:pos="2694"/>
      </w:tabs>
      <w:ind w:right="-680" w:firstLine="993"/>
      <w:rPr>
        <w:rFonts w:eastAsiaTheme="minorEastAsia" w:cs="Arial"/>
        <w:i/>
        <w:iCs/>
        <w:color w:val="1F4E79" w:themeColor="accent1" w:themeShade="80"/>
        <w:sz w:val="14"/>
        <w:szCs w:val="14"/>
        <w:lang w:val="en-GB" w:eastAsia="it-IT"/>
      </w:rPr>
    </w:pPr>
    <w:r>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46C9" w14:textId="7440B05D" w:rsidR="00B87FCF" w:rsidRDefault="00B87FCF" w:rsidP="00B87FCF">
    <w:pPr>
      <w:pStyle w:val="Stopka"/>
      <w:tabs>
        <w:tab w:val="clear" w:pos="4819"/>
        <w:tab w:val="clear" w:pos="9638"/>
        <w:tab w:val="left" w:pos="792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CBA2" w14:textId="77777777" w:rsidR="006C7CA4" w:rsidRDefault="006C7CA4">
      <w:r>
        <w:separator/>
      </w:r>
    </w:p>
  </w:footnote>
  <w:footnote w:type="continuationSeparator" w:id="0">
    <w:p w14:paraId="2FE6D579" w14:textId="77777777" w:rsidR="006C7CA4" w:rsidRDefault="006C7CA4">
      <w:r>
        <w:continuationSeparator/>
      </w:r>
    </w:p>
  </w:footnote>
  <w:footnote w:type="continuationNotice" w:id="1">
    <w:p w14:paraId="7D9AB8E7" w14:textId="77777777" w:rsidR="006C7CA4" w:rsidRDefault="006C7C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C539" w14:textId="77777777" w:rsidR="008168B4" w:rsidRDefault="008168B4">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4197960F" w:rsidR="00906F89" w:rsidRDefault="00AC4BFF">
    <w:pPr>
      <w:pStyle w:val="Nagwek"/>
      <w:tabs>
        <w:tab w:val="clear" w:pos="4819"/>
        <w:tab w:val="clear" w:pos="9638"/>
        <w:tab w:val="left" w:pos="8647"/>
      </w:tabs>
      <w:ind w:right="-680"/>
    </w:pPr>
    <w:r>
      <w:rPr>
        <w:noProof/>
      </w:rPr>
      <mc:AlternateContent>
        <mc:Choice Requires="wps">
          <w:drawing>
            <wp:anchor distT="0" distB="0" distL="114300" distR="114300" simplePos="0" relativeHeight="251658241" behindDoc="0" locked="0" layoutInCell="1" allowOverlap="1" wp14:anchorId="5948D696" wp14:editId="6DCF73A6">
              <wp:simplePos x="0" y="0"/>
              <wp:positionH relativeFrom="margin">
                <wp:posOffset>-274320</wp:posOffset>
              </wp:positionH>
              <wp:positionV relativeFrom="paragraph">
                <wp:posOffset>200025</wp:posOffset>
              </wp:positionV>
              <wp:extent cx="6842125" cy="117157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125" cy="1171575"/>
                      </a:xfrm>
                      <a:prstGeom prst="rect">
                        <a:avLst/>
                      </a:prstGeom>
                      <a:noFill/>
                      <a:ln w="6350">
                        <a:noFill/>
                      </a:ln>
                    </wps:spPr>
                    <wps:txbx>
                      <w:txbxContent>
                        <w:p w14:paraId="433F1001" w14:textId="302D82B8" w:rsidR="00D80239" w:rsidRPr="00973461" w:rsidRDefault="003A549B" w:rsidP="0060187C">
                          <w:pPr>
                            <w:ind w:firstLine="708"/>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LOCAL INSTRUCTION</w:t>
                          </w:r>
                          <w:r>
                            <w:rPr>
                              <w:rFonts w:asciiTheme="minorHAnsi" w:hAnsiTheme="minorHAnsi"/>
                              <w:b/>
                              <w:bCs/>
                              <w:color w:val="001489"/>
                              <w:sz w:val="28"/>
                              <w:szCs w:val="28"/>
                              <w:lang w:val="en-GB"/>
                            </w:rPr>
                            <w:t xml:space="preserve">/ </w:t>
                          </w:r>
                          <w:r w:rsidR="003E571E" w:rsidRPr="00973461">
                            <w:rPr>
                              <w:rFonts w:asciiTheme="minorHAnsi" w:hAnsiTheme="minorHAnsi"/>
                              <w:b/>
                              <w:bCs/>
                              <w:color w:val="001489"/>
                              <w:sz w:val="28"/>
                              <w:szCs w:val="28"/>
                              <w:lang w:val="en-GB"/>
                            </w:rPr>
                            <w:t>INSTUKCJA LOKALNA</w:t>
                          </w:r>
                        </w:p>
                        <w:p w14:paraId="6F77B099" w14:textId="77777777" w:rsidR="00072DC2" w:rsidRPr="00072DC2" w:rsidRDefault="00072DC2" w:rsidP="00072DC2">
                          <w:pPr>
                            <w:ind w:left="709"/>
                            <w:jc w:val="left"/>
                            <w:rPr>
                              <w:rFonts w:cs="Arial"/>
                              <w:b/>
                              <w:bCs/>
                              <w:color w:val="2F5496" w:themeColor="accent5" w:themeShade="BF"/>
                              <w:sz w:val="22"/>
                              <w:szCs w:val="22"/>
                              <w:lang w:val="en-US"/>
                            </w:rPr>
                          </w:pPr>
                          <w:r w:rsidRPr="00072DC2">
                            <w:rPr>
                              <w:rFonts w:cs="Arial"/>
                              <w:b/>
                              <w:bCs/>
                              <w:color w:val="2F5496" w:themeColor="accent5" w:themeShade="BF"/>
                              <w:sz w:val="22"/>
                              <w:szCs w:val="22"/>
                              <w:lang w:val="en-US"/>
                            </w:rPr>
                            <w:t xml:space="preserve">INSTRUCTION FOR PREVENTION AND RESPONSE TO INFECTIOUS DISEASE RISKS </w:t>
                          </w:r>
                        </w:p>
                        <w:p w14:paraId="1A681B84" w14:textId="77777777" w:rsidR="00072DC2" w:rsidRPr="00072DC2" w:rsidRDefault="00072DC2" w:rsidP="00072DC2">
                          <w:pPr>
                            <w:ind w:left="709"/>
                            <w:jc w:val="left"/>
                            <w:rPr>
                              <w:rFonts w:cs="Arial"/>
                              <w:b/>
                              <w:bCs/>
                              <w:sz w:val="22"/>
                              <w:szCs w:val="22"/>
                              <w:lang w:val="pl-PL"/>
                            </w:rPr>
                          </w:pPr>
                          <w:r w:rsidRPr="00072DC2">
                            <w:rPr>
                              <w:rFonts w:cs="Arial"/>
                              <w:b/>
                              <w:bCs/>
                              <w:sz w:val="22"/>
                              <w:szCs w:val="22"/>
                              <w:lang w:val="pl-PL"/>
                            </w:rPr>
                            <w:t xml:space="preserve">INSTRUKCJA ZAPOBIEGANIA I REAGOWANIA NA ZAGROŻENIA CHOROBAMI </w:t>
                          </w:r>
                        </w:p>
                        <w:p w14:paraId="2A24BF50" w14:textId="5E6133BF" w:rsidR="00072DC2" w:rsidRPr="00072DC2" w:rsidRDefault="00072DC2" w:rsidP="00072DC2">
                          <w:pPr>
                            <w:ind w:left="709"/>
                            <w:jc w:val="left"/>
                            <w:rPr>
                              <w:rFonts w:cs="Arial"/>
                              <w:b/>
                              <w:bCs/>
                              <w:sz w:val="22"/>
                              <w:szCs w:val="22"/>
                              <w:lang w:val="pl-PL"/>
                            </w:rPr>
                          </w:pPr>
                          <w:r w:rsidRPr="00072DC2">
                            <w:rPr>
                              <w:rFonts w:cs="Arial"/>
                              <w:b/>
                              <w:bCs/>
                              <w:sz w:val="22"/>
                              <w:szCs w:val="22"/>
                              <w:lang w:val="pl-PL"/>
                            </w:rPr>
                            <w:t>ZAKAŹNYMI</w:t>
                          </w:r>
                          <w:r w:rsidR="0060187C" w:rsidRPr="00072DC2">
                            <w:rPr>
                              <w:rFonts w:cs="Arial"/>
                              <w:b/>
                              <w:bCs/>
                              <w:sz w:val="22"/>
                              <w:szCs w:val="22"/>
                              <w:lang w:val="pl-PL"/>
                            </w:rPr>
                            <w:t xml:space="preserve"> </w:t>
                          </w:r>
                        </w:p>
                        <w:p w14:paraId="3C4BBABB" w14:textId="0487A5AE" w:rsidR="00D80239" w:rsidRPr="0060187C" w:rsidRDefault="00D80239" w:rsidP="00573C61">
                          <w:pPr>
                            <w:jc w:val="left"/>
                            <w:rPr>
                              <w:rFonts w:asciiTheme="minorHAnsi" w:hAnsiTheme="minorHAnsi"/>
                              <w:b/>
                              <w:color w:val="001489"/>
                              <w:sz w:val="28"/>
                              <w:szCs w:val="28"/>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21.6pt;margin-top:15.75pt;width:538.75pt;height:9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" filled="f" stroked="f" strokeweight=".5pt">
              <v:textbox>
                <w:txbxContent>
                  <w:p w14:paraId="433F1001" w14:textId="302D82B8" w:rsidR="00D80239" w:rsidRPr="00973461" w:rsidRDefault="003A549B" w:rsidP="0060187C">
                    <w:pPr>
                      <w:ind w:firstLine="708"/>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LOCAL INSTRUCTION</w:t>
                    </w:r>
                    <w:r>
                      <w:rPr>
                        <w:rFonts w:asciiTheme="minorHAnsi" w:hAnsiTheme="minorHAnsi"/>
                        <w:b/>
                        <w:bCs/>
                        <w:color w:val="001489"/>
                        <w:sz w:val="28"/>
                        <w:szCs w:val="28"/>
                        <w:lang w:val="en-GB"/>
                      </w:rPr>
                      <w:t xml:space="preserve">/ </w:t>
                    </w:r>
                    <w:r w:rsidR="003E571E" w:rsidRPr="00973461">
                      <w:rPr>
                        <w:rFonts w:asciiTheme="minorHAnsi" w:hAnsiTheme="minorHAnsi"/>
                        <w:b/>
                        <w:bCs/>
                        <w:color w:val="001489"/>
                        <w:sz w:val="28"/>
                        <w:szCs w:val="28"/>
                        <w:lang w:val="en-GB"/>
                      </w:rPr>
                      <w:t>INSTUKCJA LOKALNA</w:t>
                    </w:r>
                  </w:p>
                  <w:p w14:paraId="6F77B099" w14:textId="77777777" w:rsidR="00072DC2" w:rsidRPr="00072DC2" w:rsidRDefault="00072DC2" w:rsidP="00072DC2">
                    <w:pPr>
                      <w:ind w:left="709"/>
                      <w:jc w:val="left"/>
                      <w:rPr>
                        <w:rFonts w:cs="Arial"/>
                        <w:b/>
                        <w:bCs/>
                        <w:color w:val="2F5496" w:themeColor="accent5" w:themeShade="BF"/>
                        <w:sz w:val="22"/>
                        <w:szCs w:val="22"/>
                        <w:lang w:val="en-US"/>
                      </w:rPr>
                    </w:pPr>
                    <w:r w:rsidRPr="00072DC2">
                      <w:rPr>
                        <w:rFonts w:cs="Arial"/>
                        <w:b/>
                        <w:bCs/>
                        <w:color w:val="2F5496" w:themeColor="accent5" w:themeShade="BF"/>
                        <w:sz w:val="22"/>
                        <w:szCs w:val="22"/>
                        <w:lang w:val="en-US"/>
                      </w:rPr>
                      <w:t xml:space="preserve">INSTRUCTION FOR PREVENTION AND RESPONSE TO INFECTIOUS DISEASE RISKS </w:t>
                    </w:r>
                  </w:p>
                  <w:p w14:paraId="1A681B84" w14:textId="77777777" w:rsidR="00072DC2" w:rsidRPr="00072DC2" w:rsidRDefault="00072DC2" w:rsidP="00072DC2">
                    <w:pPr>
                      <w:ind w:left="709"/>
                      <w:jc w:val="left"/>
                      <w:rPr>
                        <w:rFonts w:cs="Arial"/>
                        <w:b/>
                        <w:bCs/>
                        <w:sz w:val="22"/>
                        <w:szCs w:val="22"/>
                        <w:lang w:val="pl-PL"/>
                      </w:rPr>
                    </w:pPr>
                    <w:r w:rsidRPr="00072DC2">
                      <w:rPr>
                        <w:rFonts w:cs="Arial"/>
                        <w:b/>
                        <w:bCs/>
                        <w:sz w:val="22"/>
                        <w:szCs w:val="22"/>
                        <w:lang w:val="pl-PL"/>
                      </w:rPr>
                      <w:t xml:space="preserve">INSTRUKCJA ZAPOBIEGANIA I REAGOWANIA NA ZAGROŻENIA CHOROBAMI </w:t>
                    </w:r>
                  </w:p>
                  <w:p w14:paraId="2A24BF50" w14:textId="5E6133BF" w:rsidR="00072DC2" w:rsidRPr="00072DC2" w:rsidRDefault="00072DC2" w:rsidP="00072DC2">
                    <w:pPr>
                      <w:ind w:left="709"/>
                      <w:jc w:val="left"/>
                      <w:rPr>
                        <w:rFonts w:cs="Arial"/>
                        <w:b/>
                        <w:bCs/>
                        <w:sz w:val="22"/>
                        <w:szCs w:val="22"/>
                        <w:lang w:val="pl-PL"/>
                      </w:rPr>
                    </w:pPr>
                    <w:r w:rsidRPr="00072DC2">
                      <w:rPr>
                        <w:rFonts w:cs="Arial"/>
                        <w:b/>
                        <w:bCs/>
                        <w:sz w:val="22"/>
                        <w:szCs w:val="22"/>
                        <w:lang w:val="pl-PL"/>
                      </w:rPr>
                      <w:t>ZAKAŹNYMI</w:t>
                    </w:r>
                    <w:r w:rsidR="0060187C" w:rsidRPr="00072DC2">
                      <w:rPr>
                        <w:rFonts w:cs="Arial"/>
                        <w:b/>
                        <w:bCs/>
                        <w:sz w:val="22"/>
                        <w:szCs w:val="22"/>
                        <w:lang w:val="pl-PL"/>
                      </w:rPr>
                      <w:t xml:space="preserve"> </w:t>
                    </w:r>
                  </w:p>
                  <w:p w14:paraId="3C4BBABB" w14:textId="0487A5AE" w:rsidR="00D80239" w:rsidRPr="0060187C" w:rsidRDefault="00D80239" w:rsidP="00573C61">
                    <w:pPr>
                      <w:jc w:val="left"/>
                      <w:rPr>
                        <w:rFonts w:asciiTheme="minorHAnsi" w:hAnsiTheme="minorHAnsi"/>
                        <w:b/>
                        <w:color w:val="001489"/>
                        <w:sz w:val="28"/>
                        <w:szCs w:val="28"/>
                        <w:lang w:val="pl-PL"/>
                      </w:rPr>
                    </w:pPr>
                  </w:p>
                </w:txbxContent>
              </v:textbox>
              <w10:wrap anchorx="margin"/>
            </v:shape>
          </w:pict>
        </mc:Fallback>
      </mc:AlternateContent>
    </w:r>
    <w:r w:rsidR="003E16B4">
      <w:rPr>
        <w:noProof/>
      </w:rPr>
      <w:drawing>
        <wp:anchor distT="0" distB="0" distL="114300" distR="114300" simplePos="0" relativeHeight="251658240" behindDoc="1" locked="0" layoutInCell="1" allowOverlap="1" wp14:anchorId="6616E041" wp14:editId="3BF8D047">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3AC5A267" w:rsidR="00906F89" w:rsidRDefault="00722006">
    <w:pPr>
      <w:pStyle w:val="Nagwek"/>
      <w:tabs>
        <w:tab w:val="clear" w:pos="4819"/>
        <w:tab w:val="clear" w:pos="9638"/>
        <w:tab w:val="left" w:pos="8647"/>
      </w:tabs>
      <w:ind w:right="-680"/>
    </w:pPr>
    <w:r>
      <w:softHyphen/>
    </w:r>
    <w:r>
      <w:softHyphen/>
    </w:r>
    <w:r>
      <w:tab/>
    </w:r>
  </w:p>
  <w:p w14:paraId="75712A3B" w14:textId="7EA60194" w:rsidR="00906F89" w:rsidRDefault="00906F89">
    <w:pPr>
      <w:pStyle w:val="Nagwek"/>
      <w:tabs>
        <w:tab w:val="clear" w:pos="4819"/>
        <w:tab w:val="clear" w:pos="9638"/>
        <w:tab w:val="left" w:pos="709"/>
        <w:tab w:val="left" w:pos="1418"/>
      </w:tabs>
      <w:ind w:right="-680"/>
      <w:rPr>
        <w:sz w:val="4"/>
        <w:szCs w:val="4"/>
      </w:rPr>
    </w:pPr>
  </w:p>
  <w:p w14:paraId="116E1F7C" w14:textId="05954A66" w:rsidR="00906F89" w:rsidRDefault="005A1E81">
    <w:pPr>
      <w:pStyle w:val="Nagwek"/>
      <w:tabs>
        <w:tab w:val="clear" w:pos="4819"/>
        <w:tab w:val="clear" w:pos="9638"/>
        <w:tab w:val="left" w:pos="709"/>
        <w:tab w:val="left" w:pos="1418"/>
      </w:tabs>
      <w:ind w:right="-680"/>
    </w:pPr>
    <w:r>
      <w:rPr>
        <w:noProof/>
      </w:rPr>
      <w:drawing>
        <wp:anchor distT="0" distB="0" distL="114300" distR="114300" simplePos="0" relativeHeight="251658243" behindDoc="0" locked="0" layoutInCell="1" allowOverlap="1" wp14:anchorId="1BB8F387" wp14:editId="14D60160">
          <wp:simplePos x="0" y="0"/>
          <wp:positionH relativeFrom="column">
            <wp:posOffset>5052937</wp:posOffset>
          </wp:positionH>
          <wp:positionV relativeFrom="paragraph">
            <wp:posOffset>35171</wp:posOffset>
          </wp:positionV>
          <wp:extent cx="1593215" cy="708025"/>
          <wp:effectExtent l="0" t="0" r="6985"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Default="006C615F">
    <w:pPr>
      <w:pStyle w:val="Nagwek"/>
    </w:pPr>
    <w:r>
      <w:rPr>
        <w:noProof/>
      </w:rPr>
      <w:drawing>
        <wp:anchor distT="0" distB="0" distL="114300" distR="114300" simplePos="0" relativeHeight="251658242"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1C1"/>
    <w:multiLevelType w:val="hybridMultilevel"/>
    <w:tmpl w:val="210C11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784595"/>
    <w:multiLevelType w:val="hybridMultilevel"/>
    <w:tmpl w:val="4E9E57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1160CC6"/>
    <w:multiLevelType w:val="hybridMultilevel"/>
    <w:tmpl w:val="9C9A6F18"/>
    <w:lvl w:ilvl="0" w:tplc="04150011">
      <w:start w:val="1"/>
      <w:numFmt w:val="decimal"/>
      <w:lvlText w:val="%1)"/>
      <w:lvlJc w:val="left"/>
      <w:pPr>
        <w:ind w:left="720" w:hanging="360"/>
      </w:pPr>
    </w:lvl>
    <w:lvl w:ilvl="1" w:tplc="04150019">
      <w:start w:val="1"/>
      <w:numFmt w:val="lowerLetter"/>
      <w:lvlText w:val="%2."/>
      <w:lvlJc w:val="left"/>
      <w:pPr>
        <w:ind w:left="1440" w:hanging="360"/>
      </w:pPr>
    </w:lvl>
    <w:lvl w:ilvl="2" w:tplc="68B2E702">
      <w:start w:val="1"/>
      <w:numFmt w:val="decimal"/>
      <w:lvlText w:val="%3."/>
      <w:lvlJc w:val="left"/>
      <w:pPr>
        <w:ind w:left="2685" w:hanging="705"/>
      </w:pPr>
      <w:rPr>
        <w:rFonts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CC820DB"/>
    <w:multiLevelType w:val="multilevel"/>
    <w:tmpl w:val="564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F58B8"/>
    <w:multiLevelType w:val="hybridMultilevel"/>
    <w:tmpl w:val="210C11D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4E513153"/>
    <w:multiLevelType w:val="hybridMultilevel"/>
    <w:tmpl w:val="EFE833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7B5B26"/>
    <w:multiLevelType w:val="hybridMultilevel"/>
    <w:tmpl w:val="1DFA6C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29172D"/>
    <w:multiLevelType w:val="hybridMultilevel"/>
    <w:tmpl w:val="7B0E2C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5CD3C8F"/>
    <w:multiLevelType w:val="multilevel"/>
    <w:tmpl w:val="DB5609C6"/>
    <w:lvl w:ilvl="0">
      <w:start w:val="1"/>
      <w:numFmt w:val="decimal"/>
      <w:pStyle w:val="Nagwek1"/>
      <w:lvlText w:val="%1"/>
      <w:lvlJc w:val="left"/>
      <w:pPr>
        <w:ind w:left="432" w:hanging="432"/>
      </w:pPr>
      <w:rPr>
        <w:b/>
        <w:bCs/>
        <w:sz w:val="28"/>
        <w:szCs w:val="28"/>
      </w:rPr>
    </w:lvl>
    <w:lvl w:ilvl="1">
      <w:start w:val="1"/>
      <w:numFmt w:val="decimal"/>
      <w:pStyle w:val="Nagwek2"/>
      <w:lvlText w:val="%1.%2"/>
      <w:lvlJc w:val="left"/>
      <w:pPr>
        <w:ind w:left="576" w:hanging="576"/>
      </w:p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2"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13" w15:restartNumberingAfterBreak="0">
    <w:nsid w:val="6D1102D6"/>
    <w:multiLevelType w:val="hybridMultilevel"/>
    <w:tmpl w:val="7C2293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787C6E21"/>
    <w:multiLevelType w:val="hybridMultilevel"/>
    <w:tmpl w:val="9C9A6F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685" w:hanging="7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9434987">
    <w:abstractNumId w:val="9"/>
  </w:num>
  <w:num w:numId="2" w16cid:durableId="1572500660">
    <w:abstractNumId w:val="5"/>
  </w:num>
  <w:num w:numId="3" w16cid:durableId="1645966300">
    <w:abstractNumId w:val="6"/>
  </w:num>
  <w:num w:numId="4" w16cid:durableId="151217925">
    <w:abstractNumId w:val="11"/>
  </w:num>
  <w:num w:numId="5" w16cid:durableId="1361128900">
    <w:abstractNumId w:val="12"/>
  </w:num>
  <w:num w:numId="6" w16cid:durableId="515848464">
    <w:abstractNumId w:val="8"/>
  </w:num>
  <w:num w:numId="7" w16cid:durableId="1979190400">
    <w:abstractNumId w:val="7"/>
  </w:num>
  <w:num w:numId="8" w16cid:durableId="2141456900">
    <w:abstractNumId w:val="10"/>
  </w:num>
  <w:num w:numId="9" w16cid:durableId="351422412">
    <w:abstractNumId w:val="1"/>
  </w:num>
  <w:num w:numId="10" w16cid:durableId="382408912">
    <w:abstractNumId w:val="2"/>
  </w:num>
  <w:num w:numId="11" w16cid:durableId="1132208364">
    <w:abstractNumId w:val="14"/>
  </w:num>
  <w:num w:numId="12" w16cid:durableId="346685937">
    <w:abstractNumId w:val="4"/>
  </w:num>
  <w:num w:numId="13" w16cid:durableId="571817879">
    <w:abstractNumId w:val="0"/>
  </w:num>
  <w:num w:numId="14" w16cid:durableId="1545604225">
    <w:abstractNumId w:val="13"/>
  </w:num>
  <w:num w:numId="15" w16cid:durableId="663628695">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00760"/>
    <w:rsid w:val="00000832"/>
    <w:rsid w:val="00001699"/>
    <w:rsid w:val="00001FC4"/>
    <w:rsid w:val="000029CA"/>
    <w:rsid w:val="00006B35"/>
    <w:rsid w:val="00010638"/>
    <w:rsid w:val="000114E4"/>
    <w:rsid w:val="00013F61"/>
    <w:rsid w:val="000147F6"/>
    <w:rsid w:val="00017236"/>
    <w:rsid w:val="000209C8"/>
    <w:rsid w:val="00027035"/>
    <w:rsid w:val="0003397D"/>
    <w:rsid w:val="000347AE"/>
    <w:rsid w:val="00035378"/>
    <w:rsid w:val="00037DE4"/>
    <w:rsid w:val="00040AA8"/>
    <w:rsid w:val="00041FC0"/>
    <w:rsid w:val="00042594"/>
    <w:rsid w:val="00044C3E"/>
    <w:rsid w:val="00045D6E"/>
    <w:rsid w:val="0004726F"/>
    <w:rsid w:val="000517D1"/>
    <w:rsid w:val="00051FDE"/>
    <w:rsid w:val="0005329F"/>
    <w:rsid w:val="00053BE1"/>
    <w:rsid w:val="00054884"/>
    <w:rsid w:val="0005658E"/>
    <w:rsid w:val="00057CC4"/>
    <w:rsid w:val="000604E6"/>
    <w:rsid w:val="00065250"/>
    <w:rsid w:val="00066858"/>
    <w:rsid w:val="00071678"/>
    <w:rsid w:val="00072B3D"/>
    <w:rsid w:val="00072DC2"/>
    <w:rsid w:val="0007794C"/>
    <w:rsid w:val="00081358"/>
    <w:rsid w:val="000817F8"/>
    <w:rsid w:val="000830F6"/>
    <w:rsid w:val="00084D79"/>
    <w:rsid w:val="00087A03"/>
    <w:rsid w:val="00091EEB"/>
    <w:rsid w:val="00093B22"/>
    <w:rsid w:val="00096D94"/>
    <w:rsid w:val="000971C8"/>
    <w:rsid w:val="000A1AD2"/>
    <w:rsid w:val="000A1D54"/>
    <w:rsid w:val="000A3BD8"/>
    <w:rsid w:val="000A455E"/>
    <w:rsid w:val="000A4FC1"/>
    <w:rsid w:val="000B0FDF"/>
    <w:rsid w:val="000B39CD"/>
    <w:rsid w:val="000B5DEB"/>
    <w:rsid w:val="000C29C6"/>
    <w:rsid w:val="000C32C1"/>
    <w:rsid w:val="000C39B8"/>
    <w:rsid w:val="000C3A33"/>
    <w:rsid w:val="000C6292"/>
    <w:rsid w:val="000D17F2"/>
    <w:rsid w:val="000D24D7"/>
    <w:rsid w:val="000D465A"/>
    <w:rsid w:val="000D4A95"/>
    <w:rsid w:val="000D4FE0"/>
    <w:rsid w:val="000D5F15"/>
    <w:rsid w:val="000D66DF"/>
    <w:rsid w:val="000D7E76"/>
    <w:rsid w:val="000E1BC6"/>
    <w:rsid w:val="000E28C5"/>
    <w:rsid w:val="000E2F6D"/>
    <w:rsid w:val="000E49A4"/>
    <w:rsid w:val="000E4B14"/>
    <w:rsid w:val="000E5333"/>
    <w:rsid w:val="000F3D1A"/>
    <w:rsid w:val="000F668B"/>
    <w:rsid w:val="001017FB"/>
    <w:rsid w:val="00102176"/>
    <w:rsid w:val="001025A3"/>
    <w:rsid w:val="00103762"/>
    <w:rsid w:val="0010459D"/>
    <w:rsid w:val="0011180F"/>
    <w:rsid w:val="00112448"/>
    <w:rsid w:val="0011532E"/>
    <w:rsid w:val="0011659F"/>
    <w:rsid w:val="00121C8F"/>
    <w:rsid w:val="001220C5"/>
    <w:rsid w:val="001222F2"/>
    <w:rsid w:val="0012275F"/>
    <w:rsid w:val="00122D90"/>
    <w:rsid w:val="0012316B"/>
    <w:rsid w:val="00123679"/>
    <w:rsid w:val="00125495"/>
    <w:rsid w:val="001315AE"/>
    <w:rsid w:val="00134A91"/>
    <w:rsid w:val="00140226"/>
    <w:rsid w:val="001420CC"/>
    <w:rsid w:val="001432C4"/>
    <w:rsid w:val="00144090"/>
    <w:rsid w:val="0014485E"/>
    <w:rsid w:val="00146992"/>
    <w:rsid w:val="00147C52"/>
    <w:rsid w:val="0015193D"/>
    <w:rsid w:val="001548A7"/>
    <w:rsid w:val="00163353"/>
    <w:rsid w:val="00166022"/>
    <w:rsid w:val="001727A2"/>
    <w:rsid w:val="00174814"/>
    <w:rsid w:val="00174ED4"/>
    <w:rsid w:val="001756A0"/>
    <w:rsid w:val="00175CE5"/>
    <w:rsid w:val="001764F7"/>
    <w:rsid w:val="00181F4C"/>
    <w:rsid w:val="001828F6"/>
    <w:rsid w:val="0018310E"/>
    <w:rsid w:val="0019188F"/>
    <w:rsid w:val="00191930"/>
    <w:rsid w:val="001A0A55"/>
    <w:rsid w:val="001A4795"/>
    <w:rsid w:val="001A6BEF"/>
    <w:rsid w:val="001B2DB5"/>
    <w:rsid w:val="001B5245"/>
    <w:rsid w:val="001B530B"/>
    <w:rsid w:val="001B6038"/>
    <w:rsid w:val="001B6D9E"/>
    <w:rsid w:val="001C359B"/>
    <w:rsid w:val="001C52A0"/>
    <w:rsid w:val="001D0CA3"/>
    <w:rsid w:val="001D149F"/>
    <w:rsid w:val="001D1B84"/>
    <w:rsid w:val="001D2233"/>
    <w:rsid w:val="001D6007"/>
    <w:rsid w:val="001D62D3"/>
    <w:rsid w:val="001D65E2"/>
    <w:rsid w:val="001D72E6"/>
    <w:rsid w:val="001E0B5C"/>
    <w:rsid w:val="001E1CF8"/>
    <w:rsid w:val="001E32EB"/>
    <w:rsid w:val="001E412C"/>
    <w:rsid w:val="001E4739"/>
    <w:rsid w:val="001E6622"/>
    <w:rsid w:val="001E76F6"/>
    <w:rsid w:val="001F322D"/>
    <w:rsid w:val="001F661B"/>
    <w:rsid w:val="001F680B"/>
    <w:rsid w:val="001F6B50"/>
    <w:rsid w:val="00200BA6"/>
    <w:rsid w:val="00201EF6"/>
    <w:rsid w:val="002027F6"/>
    <w:rsid w:val="0021054E"/>
    <w:rsid w:val="002141F7"/>
    <w:rsid w:val="0021422D"/>
    <w:rsid w:val="0021470C"/>
    <w:rsid w:val="002164E7"/>
    <w:rsid w:val="00216ADF"/>
    <w:rsid w:val="00216B94"/>
    <w:rsid w:val="00217E11"/>
    <w:rsid w:val="00221394"/>
    <w:rsid w:val="00222087"/>
    <w:rsid w:val="00222343"/>
    <w:rsid w:val="002252BC"/>
    <w:rsid w:val="00227E89"/>
    <w:rsid w:val="00234237"/>
    <w:rsid w:val="002352F4"/>
    <w:rsid w:val="00235D30"/>
    <w:rsid w:val="00243CA8"/>
    <w:rsid w:val="00243FB2"/>
    <w:rsid w:val="00244C6D"/>
    <w:rsid w:val="00251262"/>
    <w:rsid w:val="00256AFE"/>
    <w:rsid w:val="00257A03"/>
    <w:rsid w:val="0026180C"/>
    <w:rsid w:val="00262B26"/>
    <w:rsid w:val="002653B2"/>
    <w:rsid w:val="002672ED"/>
    <w:rsid w:val="00270C94"/>
    <w:rsid w:val="00270D59"/>
    <w:rsid w:val="002728E3"/>
    <w:rsid w:val="002740ED"/>
    <w:rsid w:val="0027474B"/>
    <w:rsid w:val="00274F52"/>
    <w:rsid w:val="00276A0E"/>
    <w:rsid w:val="0027791E"/>
    <w:rsid w:val="002805EC"/>
    <w:rsid w:val="00281218"/>
    <w:rsid w:val="002841D5"/>
    <w:rsid w:val="00284787"/>
    <w:rsid w:val="00292903"/>
    <w:rsid w:val="00293913"/>
    <w:rsid w:val="00297C9B"/>
    <w:rsid w:val="002A0B17"/>
    <w:rsid w:val="002A1E06"/>
    <w:rsid w:val="002A4CD0"/>
    <w:rsid w:val="002A55E2"/>
    <w:rsid w:val="002B0F54"/>
    <w:rsid w:val="002B23A7"/>
    <w:rsid w:val="002B47B9"/>
    <w:rsid w:val="002B7068"/>
    <w:rsid w:val="002C0DF4"/>
    <w:rsid w:val="002C2176"/>
    <w:rsid w:val="002C56A1"/>
    <w:rsid w:val="002C5711"/>
    <w:rsid w:val="002C6E40"/>
    <w:rsid w:val="002C74C3"/>
    <w:rsid w:val="002D07CC"/>
    <w:rsid w:val="002D223D"/>
    <w:rsid w:val="002D23E1"/>
    <w:rsid w:val="002E3A49"/>
    <w:rsid w:val="002E5953"/>
    <w:rsid w:val="002E5CED"/>
    <w:rsid w:val="002E62D9"/>
    <w:rsid w:val="002E6509"/>
    <w:rsid w:val="002E7D54"/>
    <w:rsid w:val="002F234B"/>
    <w:rsid w:val="002F4581"/>
    <w:rsid w:val="002F4A0F"/>
    <w:rsid w:val="002F5B74"/>
    <w:rsid w:val="002F757E"/>
    <w:rsid w:val="00301597"/>
    <w:rsid w:val="00303A22"/>
    <w:rsid w:val="00310CAA"/>
    <w:rsid w:val="00312A0C"/>
    <w:rsid w:val="00314A62"/>
    <w:rsid w:val="003150B4"/>
    <w:rsid w:val="003157F7"/>
    <w:rsid w:val="0031715D"/>
    <w:rsid w:val="0031722E"/>
    <w:rsid w:val="0031779A"/>
    <w:rsid w:val="00320218"/>
    <w:rsid w:val="00322FD9"/>
    <w:rsid w:val="00324F63"/>
    <w:rsid w:val="00325E3E"/>
    <w:rsid w:val="00325E63"/>
    <w:rsid w:val="003305DE"/>
    <w:rsid w:val="0033191F"/>
    <w:rsid w:val="00333F57"/>
    <w:rsid w:val="00340682"/>
    <w:rsid w:val="003406DA"/>
    <w:rsid w:val="00341065"/>
    <w:rsid w:val="0034210C"/>
    <w:rsid w:val="00342C16"/>
    <w:rsid w:val="0034395D"/>
    <w:rsid w:val="00345846"/>
    <w:rsid w:val="0035637F"/>
    <w:rsid w:val="00356A80"/>
    <w:rsid w:val="003576CE"/>
    <w:rsid w:val="00360FB5"/>
    <w:rsid w:val="00363570"/>
    <w:rsid w:val="003643BF"/>
    <w:rsid w:val="00364931"/>
    <w:rsid w:val="00365F32"/>
    <w:rsid w:val="00370131"/>
    <w:rsid w:val="00374055"/>
    <w:rsid w:val="00375513"/>
    <w:rsid w:val="00381AE1"/>
    <w:rsid w:val="00382035"/>
    <w:rsid w:val="00383CE3"/>
    <w:rsid w:val="0038523D"/>
    <w:rsid w:val="003860B4"/>
    <w:rsid w:val="00386D8C"/>
    <w:rsid w:val="00391A7F"/>
    <w:rsid w:val="00392471"/>
    <w:rsid w:val="00392F55"/>
    <w:rsid w:val="003936DA"/>
    <w:rsid w:val="00393E74"/>
    <w:rsid w:val="00397FF7"/>
    <w:rsid w:val="003A022B"/>
    <w:rsid w:val="003A0999"/>
    <w:rsid w:val="003A2690"/>
    <w:rsid w:val="003A549B"/>
    <w:rsid w:val="003A5884"/>
    <w:rsid w:val="003B0826"/>
    <w:rsid w:val="003B0CB6"/>
    <w:rsid w:val="003B1557"/>
    <w:rsid w:val="003B41F0"/>
    <w:rsid w:val="003B5304"/>
    <w:rsid w:val="003B79E3"/>
    <w:rsid w:val="003C3202"/>
    <w:rsid w:val="003C322E"/>
    <w:rsid w:val="003C3A78"/>
    <w:rsid w:val="003C68FC"/>
    <w:rsid w:val="003C6FBE"/>
    <w:rsid w:val="003C7B64"/>
    <w:rsid w:val="003D15E3"/>
    <w:rsid w:val="003D1FF1"/>
    <w:rsid w:val="003D364D"/>
    <w:rsid w:val="003D46C0"/>
    <w:rsid w:val="003D4BA1"/>
    <w:rsid w:val="003D4EF3"/>
    <w:rsid w:val="003D5CF6"/>
    <w:rsid w:val="003E0A8A"/>
    <w:rsid w:val="003E104C"/>
    <w:rsid w:val="003E16B4"/>
    <w:rsid w:val="003E38AB"/>
    <w:rsid w:val="003E4439"/>
    <w:rsid w:val="003E571E"/>
    <w:rsid w:val="003F2E19"/>
    <w:rsid w:val="003F34C9"/>
    <w:rsid w:val="003F3C21"/>
    <w:rsid w:val="003F4790"/>
    <w:rsid w:val="003F5071"/>
    <w:rsid w:val="00402EE1"/>
    <w:rsid w:val="00403179"/>
    <w:rsid w:val="00405FAC"/>
    <w:rsid w:val="004109DA"/>
    <w:rsid w:val="0041190A"/>
    <w:rsid w:val="004128CF"/>
    <w:rsid w:val="00415FC6"/>
    <w:rsid w:val="004163DC"/>
    <w:rsid w:val="00421652"/>
    <w:rsid w:val="00426895"/>
    <w:rsid w:val="004271D3"/>
    <w:rsid w:val="004274AA"/>
    <w:rsid w:val="00430CBE"/>
    <w:rsid w:val="00431B3F"/>
    <w:rsid w:val="00433991"/>
    <w:rsid w:val="0043431A"/>
    <w:rsid w:val="00434D1F"/>
    <w:rsid w:val="00435832"/>
    <w:rsid w:val="004375C9"/>
    <w:rsid w:val="004508E5"/>
    <w:rsid w:val="004521CD"/>
    <w:rsid w:val="004526D1"/>
    <w:rsid w:val="00452A58"/>
    <w:rsid w:val="00453777"/>
    <w:rsid w:val="004537DB"/>
    <w:rsid w:val="00455050"/>
    <w:rsid w:val="00455451"/>
    <w:rsid w:val="0045682A"/>
    <w:rsid w:val="00457BF2"/>
    <w:rsid w:val="00460D5F"/>
    <w:rsid w:val="00461448"/>
    <w:rsid w:val="00464757"/>
    <w:rsid w:val="0046619C"/>
    <w:rsid w:val="00466429"/>
    <w:rsid w:val="004675CF"/>
    <w:rsid w:val="00470A94"/>
    <w:rsid w:val="004728FF"/>
    <w:rsid w:val="00474198"/>
    <w:rsid w:val="00475914"/>
    <w:rsid w:val="00480F82"/>
    <w:rsid w:val="004820CF"/>
    <w:rsid w:val="00484D91"/>
    <w:rsid w:val="00485893"/>
    <w:rsid w:val="00485895"/>
    <w:rsid w:val="00491475"/>
    <w:rsid w:val="00491753"/>
    <w:rsid w:val="00494D9C"/>
    <w:rsid w:val="00496B1A"/>
    <w:rsid w:val="00496B9B"/>
    <w:rsid w:val="00497425"/>
    <w:rsid w:val="004A0822"/>
    <w:rsid w:val="004A126D"/>
    <w:rsid w:val="004B06A1"/>
    <w:rsid w:val="004B54DF"/>
    <w:rsid w:val="004C0679"/>
    <w:rsid w:val="004C5B1E"/>
    <w:rsid w:val="004C735A"/>
    <w:rsid w:val="004D09D8"/>
    <w:rsid w:val="004D1D58"/>
    <w:rsid w:val="004D4F3C"/>
    <w:rsid w:val="004D5341"/>
    <w:rsid w:val="004D543B"/>
    <w:rsid w:val="004D796F"/>
    <w:rsid w:val="004D7EFC"/>
    <w:rsid w:val="004E36F2"/>
    <w:rsid w:val="004E4EEF"/>
    <w:rsid w:val="004E4FD5"/>
    <w:rsid w:val="004E7872"/>
    <w:rsid w:val="004F21A1"/>
    <w:rsid w:val="004F34D8"/>
    <w:rsid w:val="004F455D"/>
    <w:rsid w:val="00500733"/>
    <w:rsid w:val="00502CC3"/>
    <w:rsid w:val="005045F1"/>
    <w:rsid w:val="005049EB"/>
    <w:rsid w:val="00510B6D"/>
    <w:rsid w:val="005110C8"/>
    <w:rsid w:val="005114F2"/>
    <w:rsid w:val="005115B6"/>
    <w:rsid w:val="00512A9B"/>
    <w:rsid w:val="00513672"/>
    <w:rsid w:val="0051465D"/>
    <w:rsid w:val="005168EE"/>
    <w:rsid w:val="0052525C"/>
    <w:rsid w:val="00526208"/>
    <w:rsid w:val="00526741"/>
    <w:rsid w:val="005309D8"/>
    <w:rsid w:val="00532D97"/>
    <w:rsid w:val="0053307F"/>
    <w:rsid w:val="00535BA0"/>
    <w:rsid w:val="00540FE2"/>
    <w:rsid w:val="0054160A"/>
    <w:rsid w:val="005437A1"/>
    <w:rsid w:val="00545399"/>
    <w:rsid w:val="00545C86"/>
    <w:rsid w:val="005472CA"/>
    <w:rsid w:val="0055493B"/>
    <w:rsid w:val="0055498E"/>
    <w:rsid w:val="0055678A"/>
    <w:rsid w:val="00557F9B"/>
    <w:rsid w:val="00561419"/>
    <w:rsid w:val="00562C7C"/>
    <w:rsid w:val="005631C5"/>
    <w:rsid w:val="00563EE4"/>
    <w:rsid w:val="00566AE0"/>
    <w:rsid w:val="00567D20"/>
    <w:rsid w:val="00571B4D"/>
    <w:rsid w:val="00573C61"/>
    <w:rsid w:val="00574064"/>
    <w:rsid w:val="00583EAA"/>
    <w:rsid w:val="00584443"/>
    <w:rsid w:val="00590433"/>
    <w:rsid w:val="00595E94"/>
    <w:rsid w:val="005970D0"/>
    <w:rsid w:val="00597D4A"/>
    <w:rsid w:val="005A1E81"/>
    <w:rsid w:val="005A5311"/>
    <w:rsid w:val="005A5534"/>
    <w:rsid w:val="005A69EF"/>
    <w:rsid w:val="005A7D61"/>
    <w:rsid w:val="005B1069"/>
    <w:rsid w:val="005B1B67"/>
    <w:rsid w:val="005B3A1D"/>
    <w:rsid w:val="005B4B23"/>
    <w:rsid w:val="005B4E5C"/>
    <w:rsid w:val="005B6391"/>
    <w:rsid w:val="005B740D"/>
    <w:rsid w:val="005C09DB"/>
    <w:rsid w:val="005C1924"/>
    <w:rsid w:val="005C2EB1"/>
    <w:rsid w:val="005C5C69"/>
    <w:rsid w:val="005C76DB"/>
    <w:rsid w:val="005D0D79"/>
    <w:rsid w:val="005E203D"/>
    <w:rsid w:val="005E3B29"/>
    <w:rsid w:val="005E795B"/>
    <w:rsid w:val="005E7CEF"/>
    <w:rsid w:val="005F5DA4"/>
    <w:rsid w:val="005F621B"/>
    <w:rsid w:val="005F6BA6"/>
    <w:rsid w:val="0060187C"/>
    <w:rsid w:val="006035D1"/>
    <w:rsid w:val="0060454B"/>
    <w:rsid w:val="006046EC"/>
    <w:rsid w:val="0060521C"/>
    <w:rsid w:val="00606442"/>
    <w:rsid w:val="00606E8A"/>
    <w:rsid w:val="006105AF"/>
    <w:rsid w:val="00610D70"/>
    <w:rsid w:val="00613DCF"/>
    <w:rsid w:val="0061443B"/>
    <w:rsid w:val="006174D4"/>
    <w:rsid w:val="006176FB"/>
    <w:rsid w:val="00617DDC"/>
    <w:rsid w:val="00617EAA"/>
    <w:rsid w:val="00617F56"/>
    <w:rsid w:val="00620630"/>
    <w:rsid w:val="00621119"/>
    <w:rsid w:val="00623695"/>
    <w:rsid w:val="00623E42"/>
    <w:rsid w:val="00624223"/>
    <w:rsid w:val="00624242"/>
    <w:rsid w:val="00624B05"/>
    <w:rsid w:val="006259EB"/>
    <w:rsid w:val="00630822"/>
    <w:rsid w:val="006325D0"/>
    <w:rsid w:val="00632DE3"/>
    <w:rsid w:val="00633889"/>
    <w:rsid w:val="0063654D"/>
    <w:rsid w:val="00642AAD"/>
    <w:rsid w:val="00646A9E"/>
    <w:rsid w:val="00647426"/>
    <w:rsid w:val="00650BDB"/>
    <w:rsid w:val="00651AA2"/>
    <w:rsid w:val="006520B6"/>
    <w:rsid w:val="00657129"/>
    <w:rsid w:val="006571CE"/>
    <w:rsid w:val="00657DC8"/>
    <w:rsid w:val="00660572"/>
    <w:rsid w:val="00662AB9"/>
    <w:rsid w:val="00665624"/>
    <w:rsid w:val="00666EBC"/>
    <w:rsid w:val="00670594"/>
    <w:rsid w:val="006716BF"/>
    <w:rsid w:val="006731D6"/>
    <w:rsid w:val="006744C3"/>
    <w:rsid w:val="0067551A"/>
    <w:rsid w:val="006809A1"/>
    <w:rsid w:val="00683246"/>
    <w:rsid w:val="00686652"/>
    <w:rsid w:val="00687648"/>
    <w:rsid w:val="00687C9F"/>
    <w:rsid w:val="006903F4"/>
    <w:rsid w:val="00690AF7"/>
    <w:rsid w:val="00690F7C"/>
    <w:rsid w:val="006923BB"/>
    <w:rsid w:val="006939F0"/>
    <w:rsid w:val="00694BFA"/>
    <w:rsid w:val="00694ED3"/>
    <w:rsid w:val="00695400"/>
    <w:rsid w:val="00697D99"/>
    <w:rsid w:val="006A1978"/>
    <w:rsid w:val="006A2E9E"/>
    <w:rsid w:val="006A3015"/>
    <w:rsid w:val="006A5108"/>
    <w:rsid w:val="006A56C0"/>
    <w:rsid w:val="006A71DB"/>
    <w:rsid w:val="006B0413"/>
    <w:rsid w:val="006B2E86"/>
    <w:rsid w:val="006B3067"/>
    <w:rsid w:val="006B453A"/>
    <w:rsid w:val="006B4FD2"/>
    <w:rsid w:val="006B5330"/>
    <w:rsid w:val="006B77F3"/>
    <w:rsid w:val="006B7851"/>
    <w:rsid w:val="006C4685"/>
    <w:rsid w:val="006C596F"/>
    <w:rsid w:val="006C615F"/>
    <w:rsid w:val="006C7CA4"/>
    <w:rsid w:val="006D0C63"/>
    <w:rsid w:val="006D0F96"/>
    <w:rsid w:val="006D1ED0"/>
    <w:rsid w:val="006D5F47"/>
    <w:rsid w:val="006E10F8"/>
    <w:rsid w:val="006E392E"/>
    <w:rsid w:val="006E3E95"/>
    <w:rsid w:val="006E45CC"/>
    <w:rsid w:val="006E4C7C"/>
    <w:rsid w:val="006F1D5A"/>
    <w:rsid w:val="006F3955"/>
    <w:rsid w:val="006F3F37"/>
    <w:rsid w:val="006F47E4"/>
    <w:rsid w:val="006F5296"/>
    <w:rsid w:val="006F6E5A"/>
    <w:rsid w:val="00702797"/>
    <w:rsid w:val="0070687B"/>
    <w:rsid w:val="00707043"/>
    <w:rsid w:val="00711B1B"/>
    <w:rsid w:val="00711B59"/>
    <w:rsid w:val="007152A5"/>
    <w:rsid w:val="0072061D"/>
    <w:rsid w:val="00720D58"/>
    <w:rsid w:val="00722006"/>
    <w:rsid w:val="00722F41"/>
    <w:rsid w:val="00724944"/>
    <w:rsid w:val="0072653D"/>
    <w:rsid w:val="00730AAF"/>
    <w:rsid w:val="007320BA"/>
    <w:rsid w:val="00733B9A"/>
    <w:rsid w:val="00737C5B"/>
    <w:rsid w:val="00737D56"/>
    <w:rsid w:val="00740AE6"/>
    <w:rsid w:val="007440F8"/>
    <w:rsid w:val="007462BE"/>
    <w:rsid w:val="00746AB3"/>
    <w:rsid w:val="007479A6"/>
    <w:rsid w:val="0075345C"/>
    <w:rsid w:val="00761783"/>
    <w:rsid w:val="00761B50"/>
    <w:rsid w:val="00762468"/>
    <w:rsid w:val="007644B9"/>
    <w:rsid w:val="007662B7"/>
    <w:rsid w:val="00770BAC"/>
    <w:rsid w:val="00774F58"/>
    <w:rsid w:val="00775218"/>
    <w:rsid w:val="00776B0D"/>
    <w:rsid w:val="00782F79"/>
    <w:rsid w:val="00783E13"/>
    <w:rsid w:val="0078402F"/>
    <w:rsid w:val="00786604"/>
    <w:rsid w:val="00793119"/>
    <w:rsid w:val="007967A4"/>
    <w:rsid w:val="007A0031"/>
    <w:rsid w:val="007A1BEB"/>
    <w:rsid w:val="007A1E2A"/>
    <w:rsid w:val="007A415D"/>
    <w:rsid w:val="007A420E"/>
    <w:rsid w:val="007A5334"/>
    <w:rsid w:val="007A6DBB"/>
    <w:rsid w:val="007B00B1"/>
    <w:rsid w:val="007B27E6"/>
    <w:rsid w:val="007B4991"/>
    <w:rsid w:val="007B5183"/>
    <w:rsid w:val="007B5E28"/>
    <w:rsid w:val="007C4166"/>
    <w:rsid w:val="007C4417"/>
    <w:rsid w:val="007C5385"/>
    <w:rsid w:val="007C6324"/>
    <w:rsid w:val="007D0808"/>
    <w:rsid w:val="007D335D"/>
    <w:rsid w:val="007D3E9D"/>
    <w:rsid w:val="007D60FC"/>
    <w:rsid w:val="007E18CB"/>
    <w:rsid w:val="007E247E"/>
    <w:rsid w:val="007E2D53"/>
    <w:rsid w:val="007E323B"/>
    <w:rsid w:val="007E471D"/>
    <w:rsid w:val="007E51E2"/>
    <w:rsid w:val="007E65DB"/>
    <w:rsid w:val="007E7A9A"/>
    <w:rsid w:val="007F0082"/>
    <w:rsid w:val="007F099F"/>
    <w:rsid w:val="007F0D2D"/>
    <w:rsid w:val="007F2BAD"/>
    <w:rsid w:val="007F3362"/>
    <w:rsid w:val="007F364E"/>
    <w:rsid w:val="007F3CF3"/>
    <w:rsid w:val="007F4C94"/>
    <w:rsid w:val="007F55BD"/>
    <w:rsid w:val="00801A0F"/>
    <w:rsid w:val="008040A3"/>
    <w:rsid w:val="00804122"/>
    <w:rsid w:val="00805C71"/>
    <w:rsid w:val="008064B5"/>
    <w:rsid w:val="00806643"/>
    <w:rsid w:val="00806A04"/>
    <w:rsid w:val="00807D93"/>
    <w:rsid w:val="00811D87"/>
    <w:rsid w:val="0081202E"/>
    <w:rsid w:val="0081214C"/>
    <w:rsid w:val="00812A25"/>
    <w:rsid w:val="008131F3"/>
    <w:rsid w:val="008144EC"/>
    <w:rsid w:val="0081614D"/>
    <w:rsid w:val="008168B4"/>
    <w:rsid w:val="00821E6F"/>
    <w:rsid w:val="00822CE0"/>
    <w:rsid w:val="00825699"/>
    <w:rsid w:val="00827311"/>
    <w:rsid w:val="008274AE"/>
    <w:rsid w:val="008274E6"/>
    <w:rsid w:val="00830391"/>
    <w:rsid w:val="008353DD"/>
    <w:rsid w:val="00835DAC"/>
    <w:rsid w:val="0084099B"/>
    <w:rsid w:val="00841D92"/>
    <w:rsid w:val="008427ED"/>
    <w:rsid w:val="0084594F"/>
    <w:rsid w:val="00845C77"/>
    <w:rsid w:val="008467E6"/>
    <w:rsid w:val="00847447"/>
    <w:rsid w:val="008520CC"/>
    <w:rsid w:val="0085249A"/>
    <w:rsid w:val="00853D2B"/>
    <w:rsid w:val="00854578"/>
    <w:rsid w:val="00854FA7"/>
    <w:rsid w:val="0085502F"/>
    <w:rsid w:val="00856038"/>
    <w:rsid w:val="00856210"/>
    <w:rsid w:val="00856D01"/>
    <w:rsid w:val="0086050F"/>
    <w:rsid w:val="00862551"/>
    <w:rsid w:val="008638B9"/>
    <w:rsid w:val="0087581A"/>
    <w:rsid w:val="00875C33"/>
    <w:rsid w:val="00875F46"/>
    <w:rsid w:val="0087703F"/>
    <w:rsid w:val="00880528"/>
    <w:rsid w:val="0088246C"/>
    <w:rsid w:val="0088349C"/>
    <w:rsid w:val="008847FC"/>
    <w:rsid w:val="0089253F"/>
    <w:rsid w:val="00893F0A"/>
    <w:rsid w:val="008961F3"/>
    <w:rsid w:val="008975B1"/>
    <w:rsid w:val="008A17A8"/>
    <w:rsid w:val="008A1C3D"/>
    <w:rsid w:val="008A446E"/>
    <w:rsid w:val="008A60E2"/>
    <w:rsid w:val="008A74D5"/>
    <w:rsid w:val="008A7CB4"/>
    <w:rsid w:val="008B251F"/>
    <w:rsid w:val="008B4EA9"/>
    <w:rsid w:val="008B5AE3"/>
    <w:rsid w:val="008B62B3"/>
    <w:rsid w:val="008B7905"/>
    <w:rsid w:val="008C0FDC"/>
    <w:rsid w:val="008C25A3"/>
    <w:rsid w:val="008C5474"/>
    <w:rsid w:val="008D0806"/>
    <w:rsid w:val="008D4B4F"/>
    <w:rsid w:val="008D7B96"/>
    <w:rsid w:val="008E0AC1"/>
    <w:rsid w:val="008E5D5B"/>
    <w:rsid w:val="008E72B5"/>
    <w:rsid w:val="008E7AD5"/>
    <w:rsid w:val="008F1C2E"/>
    <w:rsid w:val="0090051F"/>
    <w:rsid w:val="0090143D"/>
    <w:rsid w:val="00903A00"/>
    <w:rsid w:val="00903BB2"/>
    <w:rsid w:val="00903E73"/>
    <w:rsid w:val="009052A4"/>
    <w:rsid w:val="00906A56"/>
    <w:rsid w:val="00906F89"/>
    <w:rsid w:val="009109EB"/>
    <w:rsid w:val="00911C3F"/>
    <w:rsid w:val="0091456A"/>
    <w:rsid w:val="009145E4"/>
    <w:rsid w:val="00915C6E"/>
    <w:rsid w:val="00920BB2"/>
    <w:rsid w:val="0092134B"/>
    <w:rsid w:val="00921B62"/>
    <w:rsid w:val="00921B8D"/>
    <w:rsid w:val="00921D78"/>
    <w:rsid w:val="00922206"/>
    <w:rsid w:val="00923A94"/>
    <w:rsid w:val="00923E64"/>
    <w:rsid w:val="0092772C"/>
    <w:rsid w:val="00933131"/>
    <w:rsid w:val="00933D8B"/>
    <w:rsid w:val="0093467E"/>
    <w:rsid w:val="0093651A"/>
    <w:rsid w:val="009461A9"/>
    <w:rsid w:val="009500AD"/>
    <w:rsid w:val="009533A7"/>
    <w:rsid w:val="009538FB"/>
    <w:rsid w:val="0095585F"/>
    <w:rsid w:val="009569BF"/>
    <w:rsid w:val="00961F3C"/>
    <w:rsid w:val="009625EE"/>
    <w:rsid w:val="0096328E"/>
    <w:rsid w:val="009636BA"/>
    <w:rsid w:val="009637C9"/>
    <w:rsid w:val="0096508D"/>
    <w:rsid w:val="00971654"/>
    <w:rsid w:val="00973461"/>
    <w:rsid w:val="009734DA"/>
    <w:rsid w:val="00975C7F"/>
    <w:rsid w:val="00976193"/>
    <w:rsid w:val="00976A96"/>
    <w:rsid w:val="009807B9"/>
    <w:rsid w:val="00981BDF"/>
    <w:rsid w:val="00983663"/>
    <w:rsid w:val="0098370C"/>
    <w:rsid w:val="00984016"/>
    <w:rsid w:val="00986C60"/>
    <w:rsid w:val="009902F7"/>
    <w:rsid w:val="00992209"/>
    <w:rsid w:val="00993597"/>
    <w:rsid w:val="00997422"/>
    <w:rsid w:val="009A33E3"/>
    <w:rsid w:val="009A3466"/>
    <w:rsid w:val="009A3A8C"/>
    <w:rsid w:val="009A4EF1"/>
    <w:rsid w:val="009B1C23"/>
    <w:rsid w:val="009B2655"/>
    <w:rsid w:val="009B2737"/>
    <w:rsid w:val="009C18B2"/>
    <w:rsid w:val="009C4F9D"/>
    <w:rsid w:val="009C5CC4"/>
    <w:rsid w:val="009C629F"/>
    <w:rsid w:val="009D1B39"/>
    <w:rsid w:val="009E0C89"/>
    <w:rsid w:val="009E1365"/>
    <w:rsid w:val="009E206F"/>
    <w:rsid w:val="009E6601"/>
    <w:rsid w:val="009E779A"/>
    <w:rsid w:val="009E7903"/>
    <w:rsid w:val="009F2535"/>
    <w:rsid w:val="009F643F"/>
    <w:rsid w:val="00A016C6"/>
    <w:rsid w:val="00A03061"/>
    <w:rsid w:val="00A03251"/>
    <w:rsid w:val="00A07AAD"/>
    <w:rsid w:val="00A07F08"/>
    <w:rsid w:val="00A101D3"/>
    <w:rsid w:val="00A12451"/>
    <w:rsid w:val="00A126CE"/>
    <w:rsid w:val="00A1412B"/>
    <w:rsid w:val="00A216EE"/>
    <w:rsid w:val="00A2174A"/>
    <w:rsid w:val="00A2398C"/>
    <w:rsid w:val="00A239AB"/>
    <w:rsid w:val="00A25C96"/>
    <w:rsid w:val="00A30345"/>
    <w:rsid w:val="00A375DA"/>
    <w:rsid w:val="00A4045E"/>
    <w:rsid w:val="00A428B1"/>
    <w:rsid w:val="00A42FE1"/>
    <w:rsid w:val="00A463BA"/>
    <w:rsid w:val="00A473A6"/>
    <w:rsid w:val="00A473EA"/>
    <w:rsid w:val="00A50203"/>
    <w:rsid w:val="00A533E8"/>
    <w:rsid w:val="00A53BB5"/>
    <w:rsid w:val="00A5514A"/>
    <w:rsid w:val="00A55A94"/>
    <w:rsid w:val="00A5694A"/>
    <w:rsid w:val="00A615E5"/>
    <w:rsid w:val="00A643CC"/>
    <w:rsid w:val="00A65280"/>
    <w:rsid w:val="00A65CA4"/>
    <w:rsid w:val="00A6777D"/>
    <w:rsid w:val="00A70F31"/>
    <w:rsid w:val="00A710BA"/>
    <w:rsid w:val="00A72C9F"/>
    <w:rsid w:val="00A737CC"/>
    <w:rsid w:val="00A77519"/>
    <w:rsid w:val="00A779A5"/>
    <w:rsid w:val="00A81016"/>
    <w:rsid w:val="00A81DBC"/>
    <w:rsid w:val="00A83554"/>
    <w:rsid w:val="00A83928"/>
    <w:rsid w:val="00A84B03"/>
    <w:rsid w:val="00A854AF"/>
    <w:rsid w:val="00A855E5"/>
    <w:rsid w:val="00A85B38"/>
    <w:rsid w:val="00A8776B"/>
    <w:rsid w:val="00A9358F"/>
    <w:rsid w:val="00A95BAA"/>
    <w:rsid w:val="00A963F1"/>
    <w:rsid w:val="00A9751C"/>
    <w:rsid w:val="00AA081E"/>
    <w:rsid w:val="00AA0E09"/>
    <w:rsid w:val="00AA1112"/>
    <w:rsid w:val="00AA2E5F"/>
    <w:rsid w:val="00AA474D"/>
    <w:rsid w:val="00AA7369"/>
    <w:rsid w:val="00AA750B"/>
    <w:rsid w:val="00AB1EEB"/>
    <w:rsid w:val="00AB3EE3"/>
    <w:rsid w:val="00AB545D"/>
    <w:rsid w:val="00AB674D"/>
    <w:rsid w:val="00AB73F6"/>
    <w:rsid w:val="00AC1842"/>
    <w:rsid w:val="00AC2A73"/>
    <w:rsid w:val="00AC3FBD"/>
    <w:rsid w:val="00AC4BFF"/>
    <w:rsid w:val="00AC64D3"/>
    <w:rsid w:val="00AC6FE5"/>
    <w:rsid w:val="00AC7138"/>
    <w:rsid w:val="00AD0F0F"/>
    <w:rsid w:val="00AD1B2B"/>
    <w:rsid w:val="00AD296E"/>
    <w:rsid w:val="00AD33CE"/>
    <w:rsid w:val="00AD373F"/>
    <w:rsid w:val="00AD510F"/>
    <w:rsid w:val="00AD5493"/>
    <w:rsid w:val="00AD5D61"/>
    <w:rsid w:val="00AD7769"/>
    <w:rsid w:val="00AE1DBD"/>
    <w:rsid w:val="00AE58F3"/>
    <w:rsid w:val="00AF2075"/>
    <w:rsid w:val="00AF29C0"/>
    <w:rsid w:val="00AF723D"/>
    <w:rsid w:val="00B00581"/>
    <w:rsid w:val="00B0207F"/>
    <w:rsid w:val="00B02704"/>
    <w:rsid w:val="00B0324B"/>
    <w:rsid w:val="00B04B41"/>
    <w:rsid w:val="00B058B9"/>
    <w:rsid w:val="00B0669B"/>
    <w:rsid w:val="00B06F08"/>
    <w:rsid w:val="00B07DF3"/>
    <w:rsid w:val="00B10D2B"/>
    <w:rsid w:val="00B11004"/>
    <w:rsid w:val="00B11D29"/>
    <w:rsid w:val="00B14007"/>
    <w:rsid w:val="00B14E38"/>
    <w:rsid w:val="00B163D2"/>
    <w:rsid w:val="00B177FB"/>
    <w:rsid w:val="00B178AF"/>
    <w:rsid w:val="00B17BEC"/>
    <w:rsid w:val="00B22599"/>
    <w:rsid w:val="00B257F9"/>
    <w:rsid w:val="00B27407"/>
    <w:rsid w:val="00B276D7"/>
    <w:rsid w:val="00B33949"/>
    <w:rsid w:val="00B3509C"/>
    <w:rsid w:val="00B36429"/>
    <w:rsid w:val="00B3778F"/>
    <w:rsid w:val="00B41BD2"/>
    <w:rsid w:val="00B455FA"/>
    <w:rsid w:val="00B45F82"/>
    <w:rsid w:val="00B51592"/>
    <w:rsid w:val="00B52236"/>
    <w:rsid w:val="00B5542B"/>
    <w:rsid w:val="00B56318"/>
    <w:rsid w:val="00B62B5E"/>
    <w:rsid w:val="00B62DAA"/>
    <w:rsid w:val="00B72C5A"/>
    <w:rsid w:val="00B756A2"/>
    <w:rsid w:val="00B75819"/>
    <w:rsid w:val="00B767ED"/>
    <w:rsid w:val="00B778A5"/>
    <w:rsid w:val="00B7799D"/>
    <w:rsid w:val="00B83A6C"/>
    <w:rsid w:val="00B87376"/>
    <w:rsid w:val="00B87FCF"/>
    <w:rsid w:val="00B930C0"/>
    <w:rsid w:val="00B940C9"/>
    <w:rsid w:val="00B97A4A"/>
    <w:rsid w:val="00B97DAE"/>
    <w:rsid w:val="00BA127C"/>
    <w:rsid w:val="00BA206B"/>
    <w:rsid w:val="00BA667F"/>
    <w:rsid w:val="00BA6DB4"/>
    <w:rsid w:val="00BA7D50"/>
    <w:rsid w:val="00BB0A79"/>
    <w:rsid w:val="00BB7747"/>
    <w:rsid w:val="00BC2DED"/>
    <w:rsid w:val="00BC2EB1"/>
    <w:rsid w:val="00BC2FDA"/>
    <w:rsid w:val="00BC50A8"/>
    <w:rsid w:val="00BC542D"/>
    <w:rsid w:val="00BC5702"/>
    <w:rsid w:val="00BC76B6"/>
    <w:rsid w:val="00BD3586"/>
    <w:rsid w:val="00BD4511"/>
    <w:rsid w:val="00BD4613"/>
    <w:rsid w:val="00BD51DC"/>
    <w:rsid w:val="00BD5B81"/>
    <w:rsid w:val="00BD753A"/>
    <w:rsid w:val="00BE0051"/>
    <w:rsid w:val="00BE15ED"/>
    <w:rsid w:val="00BE7FBE"/>
    <w:rsid w:val="00BF08A1"/>
    <w:rsid w:val="00BF1548"/>
    <w:rsid w:val="00BF5A12"/>
    <w:rsid w:val="00BF5B91"/>
    <w:rsid w:val="00BF7DA8"/>
    <w:rsid w:val="00C0264A"/>
    <w:rsid w:val="00C039B3"/>
    <w:rsid w:val="00C03D4A"/>
    <w:rsid w:val="00C070C5"/>
    <w:rsid w:val="00C072EE"/>
    <w:rsid w:val="00C10064"/>
    <w:rsid w:val="00C11E5D"/>
    <w:rsid w:val="00C11FCC"/>
    <w:rsid w:val="00C14289"/>
    <w:rsid w:val="00C207F9"/>
    <w:rsid w:val="00C20A24"/>
    <w:rsid w:val="00C20D96"/>
    <w:rsid w:val="00C2339C"/>
    <w:rsid w:val="00C24AF2"/>
    <w:rsid w:val="00C303ED"/>
    <w:rsid w:val="00C3337D"/>
    <w:rsid w:val="00C33DC1"/>
    <w:rsid w:val="00C34E6E"/>
    <w:rsid w:val="00C37753"/>
    <w:rsid w:val="00C37CAB"/>
    <w:rsid w:val="00C41069"/>
    <w:rsid w:val="00C42F43"/>
    <w:rsid w:val="00C43916"/>
    <w:rsid w:val="00C44E03"/>
    <w:rsid w:val="00C44EA0"/>
    <w:rsid w:val="00C46451"/>
    <w:rsid w:val="00C50408"/>
    <w:rsid w:val="00C5063B"/>
    <w:rsid w:val="00C51CF9"/>
    <w:rsid w:val="00C54B42"/>
    <w:rsid w:val="00C55EE0"/>
    <w:rsid w:val="00C610ED"/>
    <w:rsid w:val="00C62277"/>
    <w:rsid w:val="00C64EB3"/>
    <w:rsid w:val="00C6503A"/>
    <w:rsid w:val="00C70661"/>
    <w:rsid w:val="00C74A1B"/>
    <w:rsid w:val="00C765A2"/>
    <w:rsid w:val="00C814E5"/>
    <w:rsid w:val="00C82EC7"/>
    <w:rsid w:val="00C84485"/>
    <w:rsid w:val="00C85A2D"/>
    <w:rsid w:val="00C85ADA"/>
    <w:rsid w:val="00C86624"/>
    <w:rsid w:val="00C90392"/>
    <w:rsid w:val="00C90798"/>
    <w:rsid w:val="00C90B45"/>
    <w:rsid w:val="00C9281F"/>
    <w:rsid w:val="00C93A97"/>
    <w:rsid w:val="00C9494C"/>
    <w:rsid w:val="00C958DD"/>
    <w:rsid w:val="00CA15CA"/>
    <w:rsid w:val="00CA504F"/>
    <w:rsid w:val="00CA6B16"/>
    <w:rsid w:val="00CA7428"/>
    <w:rsid w:val="00CB059E"/>
    <w:rsid w:val="00CB40DD"/>
    <w:rsid w:val="00CB4238"/>
    <w:rsid w:val="00CB5849"/>
    <w:rsid w:val="00CB6CE3"/>
    <w:rsid w:val="00CB6F9E"/>
    <w:rsid w:val="00CC1667"/>
    <w:rsid w:val="00CC1886"/>
    <w:rsid w:val="00CC5C90"/>
    <w:rsid w:val="00CC73F3"/>
    <w:rsid w:val="00CC79DE"/>
    <w:rsid w:val="00CD098F"/>
    <w:rsid w:val="00CD0C3A"/>
    <w:rsid w:val="00CD1461"/>
    <w:rsid w:val="00CD1655"/>
    <w:rsid w:val="00CD1AA8"/>
    <w:rsid w:val="00CD3F27"/>
    <w:rsid w:val="00CD63A7"/>
    <w:rsid w:val="00CE2102"/>
    <w:rsid w:val="00CE2DF7"/>
    <w:rsid w:val="00CE39A3"/>
    <w:rsid w:val="00CE3E38"/>
    <w:rsid w:val="00CE7AF7"/>
    <w:rsid w:val="00CF15E0"/>
    <w:rsid w:val="00CF19C3"/>
    <w:rsid w:val="00CF59AB"/>
    <w:rsid w:val="00CF5AEA"/>
    <w:rsid w:val="00CF5D8A"/>
    <w:rsid w:val="00CF7753"/>
    <w:rsid w:val="00D00BD9"/>
    <w:rsid w:val="00D01C92"/>
    <w:rsid w:val="00D04C79"/>
    <w:rsid w:val="00D073AF"/>
    <w:rsid w:val="00D103F3"/>
    <w:rsid w:val="00D16071"/>
    <w:rsid w:val="00D16C18"/>
    <w:rsid w:val="00D211D0"/>
    <w:rsid w:val="00D22C1C"/>
    <w:rsid w:val="00D23360"/>
    <w:rsid w:val="00D2369B"/>
    <w:rsid w:val="00D32955"/>
    <w:rsid w:val="00D33206"/>
    <w:rsid w:val="00D34A15"/>
    <w:rsid w:val="00D41D20"/>
    <w:rsid w:val="00D41E4C"/>
    <w:rsid w:val="00D426A9"/>
    <w:rsid w:val="00D43723"/>
    <w:rsid w:val="00D444EF"/>
    <w:rsid w:val="00D46EFF"/>
    <w:rsid w:val="00D506DF"/>
    <w:rsid w:val="00D50784"/>
    <w:rsid w:val="00D5257A"/>
    <w:rsid w:val="00D54D0E"/>
    <w:rsid w:val="00D55EA6"/>
    <w:rsid w:val="00D56461"/>
    <w:rsid w:val="00D6014C"/>
    <w:rsid w:val="00D60F09"/>
    <w:rsid w:val="00D64BCB"/>
    <w:rsid w:val="00D704C0"/>
    <w:rsid w:val="00D708D1"/>
    <w:rsid w:val="00D70C51"/>
    <w:rsid w:val="00D80239"/>
    <w:rsid w:val="00D80523"/>
    <w:rsid w:val="00D81641"/>
    <w:rsid w:val="00D83DCA"/>
    <w:rsid w:val="00D86504"/>
    <w:rsid w:val="00D8671F"/>
    <w:rsid w:val="00D86F9E"/>
    <w:rsid w:val="00D86FF4"/>
    <w:rsid w:val="00D87838"/>
    <w:rsid w:val="00D9136B"/>
    <w:rsid w:val="00D958F2"/>
    <w:rsid w:val="00D9647F"/>
    <w:rsid w:val="00D96D8A"/>
    <w:rsid w:val="00D97D5E"/>
    <w:rsid w:val="00DA145F"/>
    <w:rsid w:val="00DA179A"/>
    <w:rsid w:val="00DA3670"/>
    <w:rsid w:val="00DA72C6"/>
    <w:rsid w:val="00DB0299"/>
    <w:rsid w:val="00DB18FC"/>
    <w:rsid w:val="00DB1E9D"/>
    <w:rsid w:val="00DB349B"/>
    <w:rsid w:val="00DB4AD9"/>
    <w:rsid w:val="00DC39F2"/>
    <w:rsid w:val="00DC6060"/>
    <w:rsid w:val="00DC6483"/>
    <w:rsid w:val="00DC681C"/>
    <w:rsid w:val="00DC7C20"/>
    <w:rsid w:val="00DD1546"/>
    <w:rsid w:val="00DD1580"/>
    <w:rsid w:val="00DD186A"/>
    <w:rsid w:val="00DD19A1"/>
    <w:rsid w:val="00DD26AF"/>
    <w:rsid w:val="00DD3030"/>
    <w:rsid w:val="00DD37CA"/>
    <w:rsid w:val="00DD3F97"/>
    <w:rsid w:val="00DD71BE"/>
    <w:rsid w:val="00DE094A"/>
    <w:rsid w:val="00DE2E67"/>
    <w:rsid w:val="00DE35E0"/>
    <w:rsid w:val="00DF0173"/>
    <w:rsid w:val="00DF02CB"/>
    <w:rsid w:val="00DF33AB"/>
    <w:rsid w:val="00DF4A0A"/>
    <w:rsid w:val="00DF6CAA"/>
    <w:rsid w:val="00E03A6B"/>
    <w:rsid w:val="00E062FF"/>
    <w:rsid w:val="00E106E4"/>
    <w:rsid w:val="00E12A47"/>
    <w:rsid w:val="00E14D74"/>
    <w:rsid w:val="00E17232"/>
    <w:rsid w:val="00E2086C"/>
    <w:rsid w:val="00E20C30"/>
    <w:rsid w:val="00E21144"/>
    <w:rsid w:val="00E237A3"/>
    <w:rsid w:val="00E2663E"/>
    <w:rsid w:val="00E301D7"/>
    <w:rsid w:val="00E3349A"/>
    <w:rsid w:val="00E33740"/>
    <w:rsid w:val="00E356C6"/>
    <w:rsid w:val="00E35F62"/>
    <w:rsid w:val="00E364F0"/>
    <w:rsid w:val="00E36CE4"/>
    <w:rsid w:val="00E40779"/>
    <w:rsid w:val="00E411D9"/>
    <w:rsid w:val="00E42E36"/>
    <w:rsid w:val="00E42E6C"/>
    <w:rsid w:val="00E466F2"/>
    <w:rsid w:val="00E4735B"/>
    <w:rsid w:val="00E474F6"/>
    <w:rsid w:val="00E47611"/>
    <w:rsid w:val="00E5391B"/>
    <w:rsid w:val="00E55321"/>
    <w:rsid w:val="00E56A8A"/>
    <w:rsid w:val="00E5725F"/>
    <w:rsid w:val="00E61AD5"/>
    <w:rsid w:val="00E61DBC"/>
    <w:rsid w:val="00E620A6"/>
    <w:rsid w:val="00E62B61"/>
    <w:rsid w:val="00E630CC"/>
    <w:rsid w:val="00E64CDC"/>
    <w:rsid w:val="00E75600"/>
    <w:rsid w:val="00E8045E"/>
    <w:rsid w:val="00E80985"/>
    <w:rsid w:val="00E80F6D"/>
    <w:rsid w:val="00E84822"/>
    <w:rsid w:val="00E849F2"/>
    <w:rsid w:val="00E91D10"/>
    <w:rsid w:val="00E93D90"/>
    <w:rsid w:val="00EA0B65"/>
    <w:rsid w:val="00EA38EC"/>
    <w:rsid w:val="00EA599A"/>
    <w:rsid w:val="00EA5DFC"/>
    <w:rsid w:val="00EB666C"/>
    <w:rsid w:val="00EB6F16"/>
    <w:rsid w:val="00EB7855"/>
    <w:rsid w:val="00EC030C"/>
    <w:rsid w:val="00EC3AD9"/>
    <w:rsid w:val="00EC4C18"/>
    <w:rsid w:val="00ED089E"/>
    <w:rsid w:val="00ED0FC9"/>
    <w:rsid w:val="00ED142A"/>
    <w:rsid w:val="00ED44A9"/>
    <w:rsid w:val="00ED77FF"/>
    <w:rsid w:val="00EE054B"/>
    <w:rsid w:val="00EE0747"/>
    <w:rsid w:val="00EE0847"/>
    <w:rsid w:val="00EE39C4"/>
    <w:rsid w:val="00EE6BAB"/>
    <w:rsid w:val="00EF2779"/>
    <w:rsid w:val="00EF27EE"/>
    <w:rsid w:val="00EF3449"/>
    <w:rsid w:val="00EF37E0"/>
    <w:rsid w:val="00EF417C"/>
    <w:rsid w:val="00EF4557"/>
    <w:rsid w:val="00EF54E4"/>
    <w:rsid w:val="00EF790C"/>
    <w:rsid w:val="00F04353"/>
    <w:rsid w:val="00F0534E"/>
    <w:rsid w:val="00F06237"/>
    <w:rsid w:val="00F0698A"/>
    <w:rsid w:val="00F1509E"/>
    <w:rsid w:val="00F20C82"/>
    <w:rsid w:val="00F21CF7"/>
    <w:rsid w:val="00F2303E"/>
    <w:rsid w:val="00F26388"/>
    <w:rsid w:val="00F26A5F"/>
    <w:rsid w:val="00F27169"/>
    <w:rsid w:val="00F30074"/>
    <w:rsid w:val="00F30ED1"/>
    <w:rsid w:val="00F31A8C"/>
    <w:rsid w:val="00F31E7D"/>
    <w:rsid w:val="00F320EE"/>
    <w:rsid w:val="00F338AC"/>
    <w:rsid w:val="00F34A68"/>
    <w:rsid w:val="00F3512E"/>
    <w:rsid w:val="00F36E10"/>
    <w:rsid w:val="00F37FB0"/>
    <w:rsid w:val="00F41831"/>
    <w:rsid w:val="00F41839"/>
    <w:rsid w:val="00F41A25"/>
    <w:rsid w:val="00F447C5"/>
    <w:rsid w:val="00F45072"/>
    <w:rsid w:val="00F46023"/>
    <w:rsid w:val="00F528B1"/>
    <w:rsid w:val="00F533D0"/>
    <w:rsid w:val="00F53B3C"/>
    <w:rsid w:val="00F55443"/>
    <w:rsid w:val="00F57360"/>
    <w:rsid w:val="00F637FA"/>
    <w:rsid w:val="00F669A5"/>
    <w:rsid w:val="00F73130"/>
    <w:rsid w:val="00F758B5"/>
    <w:rsid w:val="00F759C9"/>
    <w:rsid w:val="00F800D0"/>
    <w:rsid w:val="00F850AB"/>
    <w:rsid w:val="00F86AC8"/>
    <w:rsid w:val="00F914AE"/>
    <w:rsid w:val="00F92F38"/>
    <w:rsid w:val="00F93136"/>
    <w:rsid w:val="00F93782"/>
    <w:rsid w:val="00F96852"/>
    <w:rsid w:val="00F96CE7"/>
    <w:rsid w:val="00F96EA1"/>
    <w:rsid w:val="00F97025"/>
    <w:rsid w:val="00FA2257"/>
    <w:rsid w:val="00FA57AA"/>
    <w:rsid w:val="00FB0592"/>
    <w:rsid w:val="00FB1CD5"/>
    <w:rsid w:val="00FB2480"/>
    <w:rsid w:val="00FB25CA"/>
    <w:rsid w:val="00FB5694"/>
    <w:rsid w:val="00FC1EC0"/>
    <w:rsid w:val="00FC25DE"/>
    <w:rsid w:val="00FC5ABC"/>
    <w:rsid w:val="00FD01D0"/>
    <w:rsid w:val="00FD09DF"/>
    <w:rsid w:val="00FD1EBC"/>
    <w:rsid w:val="00FD28A1"/>
    <w:rsid w:val="00FD334E"/>
    <w:rsid w:val="00FD7B3F"/>
    <w:rsid w:val="00FE32F1"/>
    <w:rsid w:val="00FE4820"/>
    <w:rsid w:val="00FE6B4E"/>
    <w:rsid w:val="00FF0360"/>
    <w:rsid w:val="00FF1C9C"/>
    <w:rsid w:val="00FF40B1"/>
    <w:rsid w:val="00FF49D8"/>
    <w:rsid w:val="00FF58A9"/>
    <w:rsid w:val="00FF7FA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ny">
    <w:name w:val="Normal"/>
    <w:rsid w:val="004E4EEF"/>
    <w:pPr>
      <w:jc w:val="both"/>
    </w:pPr>
  </w:style>
  <w:style w:type="paragraph" w:styleId="Nagwek1">
    <w:name w:val="heading 1"/>
    <w:aliases w:val="1. TITLE"/>
    <w:basedOn w:val="Normalny"/>
    <w:next w:val="Normalny"/>
    <w:link w:val="Nagwek1Znak"/>
    <w:qFormat/>
    <w:rsid w:val="003936DA"/>
    <w:pPr>
      <w:keepNext/>
      <w:keepLines/>
      <w:numPr>
        <w:numId w:val="4"/>
      </w:numP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D16C18"/>
    <w:pPr>
      <w:numPr>
        <w:ilvl w:val="2"/>
      </w:numPr>
      <w:spacing w:before="240"/>
      <w:ind w:left="0" w:firstLine="0"/>
      <w:outlineLvl w:val="2"/>
    </w:pPr>
    <w:rPr>
      <w:color w:val="1F4D78" w:themeColor="accent1" w:themeShade="7F"/>
      <w:sz w:val="24"/>
    </w:rPr>
  </w:style>
  <w:style w:type="paragraph" w:styleId="Nagwek4">
    <w:name w:val="heading 4"/>
    <w:basedOn w:val="Normalny"/>
    <w:next w:val="Normalny"/>
    <w:link w:val="Nagwek4Znak"/>
    <w:uiPriority w:val="9"/>
    <w:unhideWhenUsed/>
    <w:qFormat/>
    <w:rsid w:val="00D16C18"/>
    <w:pPr>
      <w:keepNext/>
      <w:keepLines/>
      <w:numPr>
        <w:ilvl w:val="3"/>
        <w:numId w:val="4"/>
      </w:numPr>
      <w:spacing w:before="120"/>
      <w:outlineLvl w:val="3"/>
    </w:pPr>
    <w:rPr>
      <w:rFonts w:asciiTheme="majorHAnsi" w:eastAsiaTheme="majorEastAsia" w:hAnsiTheme="majorHAnsi" w:cstheme="majorBidi"/>
      <w:b/>
      <w:i/>
      <w:iCs/>
      <w:color w:val="2E74B5" w:themeColor="accent1" w:themeShade="BF"/>
      <w:lang w:val="en-US"/>
    </w:rPr>
  </w:style>
  <w:style w:type="paragraph" w:styleId="Nagwek5">
    <w:name w:val="heading 5"/>
    <w:basedOn w:val="Normalny"/>
    <w:next w:val="Normalny"/>
    <w:link w:val="Nagwek5Znak"/>
    <w:uiPriority w:val="9"/>
    <w:unhideWhenUsed/>
    <w:qFormat/>
    <w:rsid w:val="00E356C6"/>
    <w:pPr>
      <w:keepNext/>
      <w:keepLines/>
      <w:numPr>
        <w:ilvl w:val="4"/>
        <w:numId w:val="4"/>
      </w:numPr>
      <w:spacing w:before="120" w:after="120"/>
      <w:outlineLvl w:val="4"/>
    </w:pPr>
    <w:rPr>
      <w:rFonts w:asciiTheme="majorHAnsi" w:eastAsiaTheme="majorEastAsia" w:hAnsiTheme="majorHAnsi" w:cstheme="majorBidi"/>
      <w:color w:val="2E74B5" w:themeColor="accent1" w:themeShade="BF"/>
      <w:sz w:val="23"/>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3936D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D16C18"/>
    <w:rPr>
      <w:rFonts w:eastAsiaTheme="majorEastAsia" w:cstheme="majorBidi"/>
      <w:b/>
      <w:color w:val="1F4D78" w:themeColor="accent1" w:themeShade="7F"/>
      <w:szCs w:val="26"/>
      <w:lang w:val="en-US" w:eastAsia="it-IT"/>
    </w:rPr>
  </w:style>
  <w:style w:type="character" w:customStyle="1" w:styleId="Nagwek4Znak">
    <w:name w:val="Nagłówek 4 Znak"/>
    <w:basedOn w:val="Domylnaczcionkaakapitu"/>
    <w:link w:val="Nagwek4"/>
    <w:uiPriority w:val="9"/>
    <w:rsid w:val="00D16C18"/>
    <w:rPr>
      <w:rFonts w:asciiTheme="majorHAnsi" w:eastAsiaTheme="majorEastAsia" w:hAnsiTheme="majorHAnsi" w:cstheme="majorBidi"/>
      <w:b/>
      <w:i/>
      <w:iCs/>
      <w:color w:val="2E74B5" w:themeColor="accent1" w:themeShade="BF"/>
      <w:lang w:val="en-US"/>
    </w:rPr>
  </w:style>
  <w:style w:type="character" w:customStyle="1" w:styleId="Nagwek5Znak">
    <w:name w:val="Nagłówek 5 Znak"/>
    <w:basedOn w:val="Domylnaczcionkaakapitu"/>
    <w:link w:val="Nagwek5"/>
    <w:uiPriority w:val="9"/>
    <w:rsid w:val="00E356C6"/>
    <w:rPr>
      <w:rFonts w:asciiTheme="majorHAnsi" w:eastAsiaTheme="majorEastAsia" w:hAnsiTheme="majorHAnsi" w:cstheme="majorBidi"/>
      <w:color w:val="2E74B5" w:themeColor="accent1" w:themeShade="BF"/>
      <w:sz w:val="23"/>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474198"/>
    <w:pPr>
      <w:tabs>
        <w:tab w:val="left" w:pos="1589"/>
        <w:tab w:val="right" w:pos="10762"/>
      </w:tabs>
      <w:jc w:val="left"/>
    </w:pPr>
    <w:rPr>
      <w:sz w:val="20"/>
    </w:rPr>
  </w:style>
  <w:style w:type="paragraph" w:styleId="Spistreci6">
    <w:name w:val="toc 6"/>
    <w:basedOn w:val="Normalny"/>
    <w:next w:val="Normalny"/>
    <w:autoRedefine/>
    <w:uiPriority w:val="39"/>
    <w:unhideWhenUsed/>
    <w:rsid w:val="00474198"/>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styleId="Nierozpoznanawzmianka">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3936DA"/>
    <w:pPr>
      <w:tabs>
        <w:tab w:val="center" w:pos="4819"/>
        <w:tab w:val="right" w:pos="9638"/>
      </w:tabs>
      <w:jc w:val="left"/>
    </w:pPr>
    <w:rPr>
      <w:rFonts w:asciiTheme="minorHAnsi" w:eastAsia="Times New Roman" w:hAnsiTheme="minorHAnsi" w:cs="Arial"/>
      <w:color w:val="000000" w:themeColor="text1"/>
      <w:szCs w:val="32"/>
      <w:lang w:val="en-GB" w:eastAsia="it-IT"/>
    </w:rPr>
  </w:style>
  <w:style w:type="character" w:customStyle="1" w:styleId="ParagraphCarattere">
    <w:name w:val="&quot;Paragraph&quot; Carattere"/>
    <w:basedOn w:val="Domylnaczcionkaakapitu"/>
    <w:link w:val="Paragraph"/>
    <w:rsid w:val="003936DA"/>
    <w:rPr>
      <w:rFonts w:asciiTheme="minorHAnsi" w:eastAsia="Times New Roman" w:hAnsiTheme="minorHAnsi"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asciiTheme="minorHAnsi" w:eastAsia="Times New Roman" w:hAnsiTheme="minorHAnsi"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Grigliatabella1">
    <w:name w:val="Griglia tabella1"/>
    <w:basedOn w:val="Standardowy"/>
    <w:next w:val="Tabela-Siatka"/>
    <w:rsid w:val="003B1557"/>
    <w:rPr>
      <w:rFonts w:asciiTheme="minorHAnsi" w:eastAsia="Times New Roman" w:hAnsiTheme="minorHAnsi" w:cs="Times New Roman"/>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ileproceduredigruppo3">
    <w:name w:val="Stile procedure di gruppo3"/>
    <w:basedOn w:val="Standardowy"/>
    <w:uiPriority w:val="99"/>
    <w:rsid w:val="0093651A"/>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31">
    <w:name w:val="Stile procedure di gruppo31"/>
    <w:basedOn w:val="Standardowy"/>
    <w:uiPriority w:val="99"/>
    <w:rsid w:val="00CA15CA"/>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auto"/>
        <w:sz w:val="22"/>
      </w:rPr>
      <w:tblPr/>
      <w:tcPr>
        <w:shd w:val="clear" w:color="auto" w:fill="002060"/>
      </w:tcPr>
    </w:tblStylePr>
    <w:tblStylePr w:type="band1Horz">
      <w:rPr>
        <w:rFonts w:asciiTheme="minorHAnsi" w:hAnsiTheme="minorHAnsi"/>
        <w:color w:val="auto"/>
        <w:sz w:val="22"/>
      </w:rPr>
    </w:tblStylePr>
    <w:tblStylePr w:type="band2Horz">
      <w:rPr>
        <w:rFonts w:asciiTheme="minorHAnsi" w:hAnsiTheme="minorHAnsi"/>
        <w:color w:val="auto"/>
        <w:sz w:val="22"/>
      </w:rPr>
      <w:tblPr/>
      <w:tcPr>
        <w:shd w:val="clear" w:color="auto" w:fill="F2F2F2" w:themeFill="background1" w:themeFillShade="F2"/>
      </w:tcPr>
    </w:tblStylePr>
  </w:style>
  <w:style w:type="paragraph" w:customStyle="1" w:styleId="NomePersona">
    <w:name w:val="Nome Persona"/>
    <w:basedOn w:val="Normalny"/>
    <w:next w:val="Normalny"/>
    <w:autoRedefine/>
    <w:rsid w:val="0021054E"/>
    <w:pPr>
      <w:keepNext/>
      <w:tabs>
        <w:tab w:val="num" w:pos="360"/>
      </w:tabs>
      <w:spacing w:after="60"/>
      <w:jc w:val="center"/>
    </w:pPr>
    <w:rPr>
      <w:rFonts w:asciiTheme="minorHAnsi" w:eastAsia="Batang" w:hAnsiTheme="minorHAnsi"/>
      <w:b/>
      <w:color w:val="002060"/>
      <w:sz w:val="18"/>
      <w:u w:val="single"/>
      <w:lang w:val="en-US" w:eastAsia="ko-KR"/>
    </w:rPr>
  </w:style>
  <w:style w:type="paragraph" w:customStyle="1" w:styleId="Titolopartealtrepagine">
    <w:name w:val="Titolo parte altre pagine"/>
    <w:basedOn w:val="Normalny"/>
    <w:link w:val="TitolopartealtrepagineCarattere"/>
    <w:rsid w:val="0031722E"/>
    <w:pPr>
      <w:spacing w:after="60"/>
      <w:jc w:val="center"/>
    </w:pPr>
    <w:rPr>
      <w:rFonts w:ascii="Arial" w:eastAsia="Times New Roman" w:hAnsi="Arial" w:cs="Times New Roman"/>
      <w:i/>
      <w:sz w:val="18"/>
      <w:szCs w:val="22"/>
      <w:lang w:eastAsia="it-IT"/>
    </w:rPr>
  </w:style>
  <w:style w:type="character" w:customStyle="1" w:styleId="TitolopartealtrepagineCarattere">
    <w:name w:val="Titolo parte altre pagine Carattere"/>
    <w:basedOn w:val="Domylnaczcionkaakapitu"/>
    <w:link w:val="Titolopartealtrepagine"/>
    <w:rsid w:val="0031722E"/>
    <w:rPr>
      <w:rFonts w:ascii="Arial" w:eastAsia="Times New Roman" w:hAnsi="Arial" w:cs="Times New Roman"/>
      <w:i/>
      <w:sz w:val="18"/>
      <w:szCs w:val="22"/>
      <w:lang w:eastAsia="it-IT"/>
    </w:rPr>
  </w:style>
  <w:style w:type="paragraph" w:customStyle="1" w:styleId="Default">
    <w:name w:val="Default"/>
    <w:rsid w:val="0031722E"/>
    <w:pPr>
      <w:autoSpaceDE w:val="0"/>
      <w:autoSpaceDN w:val="0"/>
      <w:adjustRightInd w:val="0"/>
    </w:pPr>
    <w:rPr>
      <w:rFonts w:ascii="Arial" w:eastAsia="Times New Roman" w:hAnsi="Arial" w:cs="Arial"/>
      <w:color w:val="000000"/>
      <w:szCs w:val="24"/>
      <w:lang w:val="cs-CZ" w:eastAsia="it-IT"/>
    </w:rPr>
  </w:style>
  <w:style w:type="paragraph" w:customStyle="1" w:styleId="DOKCZ">
    <w:name w:val="DOK_CZ"/>
    <w:basedOn w:val="Normalny"/>
    <w:link w:val="DOKCZChar"/>
    <w:autoRedefine/>
    <w:qFormat/>
    <w:rsid w:val="00D96D8A"/>
    <w:pPr>
      <w:spacing w:line="360" w:lineRule="auto"/>
      <w:jc w:val="left"/>
    </w:pPr>
    <w:rPr>
      <w:rFonts w:ascii="Arial" w:eastAsia="Times New Roman" w:hAnsi="Arial" w:cs="Times New Roman"/>
      <w:color w:val="000099"/>
      <w:sz w:val="20"/>
      <w:lang w:val="cs-CZ" w:eastAsia="cs-CZ"/>
    </w:rPr>
  </w:style>
  <w:style w:type="character" w:customStyle="1" w:styleId="DOKCZChar">
    <w:name w:val="DOK_CZ Char"/>
    <w:basedOn w:val="Domylnaczcionkaakapitu"/>
    <w:link w:val="DOKCZ"/>
    <w:rsid w:val="00D96D8A"/>
    <w:rPr>
      <w:rFonts w:ascii="Arial" w:eastAsia="Times New Roman" w:hAnsi="Arial" w:cs="Times New Roman"/>
      <w:color w:val="000099"/>
      <w:sz w:val="20"/>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690688420">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EE48A47784F32980112706E2235B4"/>
        <w:category>
          <w:name w:val="Ogólne"/>
          <w:gallery w:val="placeholder"/>
        </w:category>
        <w:types>
          <w:type w:val="bbPlcHdr"/>
        </w:types>
        <w:behaviors>
          <w:behavior w:val="content"/>
        </w:behaviors>
        <w:guid w:val="{C193C5C1-73C3-429D-9525-844C2287CE08}"/>
      </w:docPartPr>
      <w:docPartBody>
        <w:p w:rsidR="00513999" w:rsidRDefault="00E06564" w:rsidP="00E06564">
          <w:pPr>
            <w:pStyle w:val="3EFEE48A47784F32980112706E2235B4"/>
          </w:pPr>
          <w:r w:rsidRPr="00D87450">
            <w:rPr>
              <w:rStyle w:val="Tekstzastpczy"/>
            </w:rPr>
            <w:t>Scegliere un elemento.</w:t>
          </w:r>
        </w:p>
      </w:docPartBody>
    </w:docPart>
    <w:docPart>
      <w:docPartPr>
        <w:name w:val="0ACF01FAA9834956AA1EFD8C9E10CAAD"/>
        <w:category>
          <w:name w:val="Ogólne"/>
          <w:gallery w:val="placeholder"/>
        </w:category>
        <w:types>
          <w:type w:val="bbPlcHdr"/>
        </w:types>
        <w:behaviors>
          <w:behavior w:val="content"/>
        </w:behaviors>
        <w:guid w:val="{DB31FE11-2E65-4897-9B6B-D1C4925A1782}"/>
      </w:docPartPr>
      <w:docPartBody>
        <w:p w:rsidR="00513999" w:rsidRDefault="00E06564" w:rsidP="00E06564">
          <w:pPr>
            <w:pStyle w:val="0ACF01FAA9834956AA1EFD8C9E10CAAD"/>
          </w:pPr>
          <w:r w:rsidRPr="00D87450">
            <w:rPr>
              <w:rStyle w:val="Tekstzastpczy"/>
            </w:rPr>
            <w:t>Scegliere un elemento.</w:t>
          </w:r>
        </w:p>
      </w:docPartBody>
    </w:docPart>
    <w:docPart>
      <w:docPartPr>
        <w:name w:val="3712AF5F69BB4FBE9A7BEBD29D551E61"/>
        <w:category>
          <w:name w:val="Ogólne"/>
          <w:gallery w:val="placeholder"/>
        </w:category>
        <w:types>
          <w:type w:val="bbPlcHdr"/>
        </w:types>
        <w:behaviors>
          <w:behavior w:val="content"/>
        </w:behaviors>
        <w:guid w:val="{5F6C8337-33BB-410A-84E4-99567BB37480}"/>
      </w:docPartPr>
      <w:docPartBody>
        <w:p w:rsidR="00513999" w:rsidRDefault="00E06564" w:rsidP="00E06564">
          <w:pPr>
            <w:pStyle w:val="3712AF5F69BB4FBE9A7BEBD29D551E61"/>
          </w:pPr>
          <w:r w:rsidRPr="00D87450">
            <w:rPr>
              <w:rStyle w:val="Tekstzastpczy"/>
            </w:rPr>
            <w:t>Scegliere un elemento.</w:t>
          </w:r>
        </w:p>
      </w:docPartBody>
    </w:docPart>
    <w:docPart>
      <w:docPartPr>
        <w:name w:val="0EB46B7C5EFE4517A461ABEC7FAB6D09"/>
        <w:category>
          <w:name w:val="Ogólne"/>
          <w:gallery w:val="placeholder"/>
        </w:category>
        <w:types>
          <w:type w:val="bbPlcHdr"/>
        </w:types>
        <w:behaviors>
          <w:behavior w:val="content"/>
        </w:behaviors>
        <w:guid w:val="{808C0CAE-58EE-4D54-B587-289AD439779F}"/>
      </w:docPartPr>
      <w:docPartBody>
        <w:p w:rsidR="00513999" w:rsidRDefault="00E06564" w:rsidP="00E06564">
          <w:pPr>
            <w:pStyle w:val="0EB46B7C5EFE4517A461ABEC7FAB6D09"/>
          </w:pPr>
          <w:r w:rsidRPr="00D87450">
            <w:rPr>
              <w:rStyle w:val="Tekstzastpczy"/>
            </w:rPr>
            <w:t>Scegliere un elemento.</w:t>
          </w:r>
        </w:p>
      </w:docPartBody>
    </w:docPart>
    <w:docPart>
      <w:docPartPr>
        <w:name w:val="15308911F8E84610BAF3B1305C9F9561"/>
        <w:category>
          <w:name w:val="Ogólne"/>
          <w:gallery w:val="placeholder"/>
        </w:category>
        <w:types>
          <w:type w:val="bbPlcHdr"/>
        </w:types>
        <w:behaviors>
          <w:behavior w:val="content"/>
        </w:behaviors>
        <w:guid w:val="{27755B37-AF7C-4D70-8648-46E4E6A2B7F1}"/>
      </w:docPartPr>
      <w:docPartBody>
        <w:p w:rsidR="00513999" w:rsidRDefault="00E06564" w:rsidP="00E06564">
          <w:pPr>
            <w:pStyle w:val="15308911F8E84610BAF3B1305C9F9561"/>
          </w:pPr>
          <w:r w:rsidRPr="00D87450">
            <w:rPr>
              <w:rStyle w:val="Tekstzastpczy"/>
            </w:rPr>
            <w:t>Scegliere un elemento.</w:t>
          </w:r>
        </w:p>
      </w:docPartBody>
    </w:docPart>
    <w:docPart>
      <w:docPartPr>
        <w:name w:val="C0CADE2BAD6949968971127637C9273A"/>
        <w:category>
          <w:name w:val="Ogólne"/>
          <w:gallery w:val="placeholder"/>
        </w:category>
        <w:types>
          <w:type w:val="bbPlcHdr"/>
        </w:types>
        <w:behaviors>
          <w:behavior w:val="content"/>
        </w:behaviors>
        <w:guid w:val="{3F4C0653-F6FD-4831-8DEF-DB5F4C1A17A8}"/>
      </w:docPartPr>
      <w:docPartBody>
        <w:p w:rsidR="00513999" w:rsidRDefault="00E06564" w:rsidP="00E06564">
          <w:pPr>
            <w:pStyle w:val="C0CADE2BAD6949968971127637C9273A"/>
          </w:pPr>
          <w:r w:rsidRPr="00D87450">
            <w:rPr>
              <w:rStyle w:val="Tekstzastpczy"/>
            </w:rPr>
            <w:t>Scegliere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64"/>
    <w:rsid w:val="000E4B14"/>
    <w:rsid w:val="00513999"/>
    <w:rsid w:val="00E065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E06564"/>
    <w:rPr>
      <w:color w:val="808080"/>
    </w:rPr>
  </w:style>
  <w:style w:type="paragraph" w:customStyle="1" w:styleId="3EFEE48A47784F32980112706E2235B4">
    <w:name w:val="3EFEE48A47784F32980112706E2235B4"/>
    <w:rsid w:val="00E06564"/>
  </w:style>
  <w:style w:type="paragraph" w:customStyle="1" w:styleId="0ACF01FAA9834956AA1EFD8C9E10CAAD">
    <w:name w:val="0ACF01FAA9834956AA1EFD8C9E10CAAD"/>
    <w:rsid w:val="00E06564"/>
  </w:style>
  <w:style w:type="paragraph" w:customStyle="1" w:styleId="3712AF5F69BB4FBE9A7BEBD29D551E61">
    <w:name w:val="3712AF5F69BB4FBE9A7BEBD29D551E61"/>
    <w:rsid w:val="00E06564"/>
  </w:style>
  <w:style w:type="paragraph" w:customStyle="1" w:styleId="0EB46B7C5EFE4517A461ABEC7FAB6D09">
    <w:name w:val="0EB46B7C5EFE4517A461ABEC7FAB6D09"/>
    <w:rsid w:val="00E06564"/>
  </w:style>
  <w:style w:type="paragraph" w:customStyle="1" w:styleId="15308911F8E84610BAF3B1305C9F9561">
    <w:name w:val="15308911F8E84610BAF3B1305C9F9561"/>
    <w:rsid w:val="00E06564"/>
  </w:style>
  <w:style w:type="paragraph" w:customStyle="1" w:styleId="C0CADE2BAD6949968971127637C9273A">
    <w:name w:val="C0CADE2BAD6949968971127637C9273A"/>
    <w:rsid w:val="00E065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AF1B33ED1D884F9D018B9A5634FE2F" ma:contentTypeVersion="21" ma:contentTypeDescription="Create a new document." ma:contentTypeScope="" ma:versionID="71165228ee7c917cf95ca788b1387749">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d231505e1be9eccc06bbeb203dd504ae"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customXml/itemProps2.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3.xml><?xml version="1.0" encoding="utf-8"?>
<ds:datastoreItem xmlns:ds="http://schemas.openxmlformats.org/officeDocument/2006/customXml" ds:itemID="{3D3B8254-B49B-4297-A4BB-795BE4505F5C}"/>
</file>

<file path=customXml/itemProps4.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docMetadata/LabelInfo.xml><?xml version="1.0" encoding="utf-8"?>
<clbl:labelList xmlns:clbl="http://schemas.microsoft.com/office/2020/mipLabelMetadata">
  <clbl:label id="{926f5da9-c152-403d-8c4e-793ed247beaf}" enabled="0" method="" siteId="{926f5da9-c152-403d-8c4e-793ed247beaf}"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7</Pages>
  <Words>2254</Words>
  <Characters>12853</Characters>
  <Application>Microsoft Office Word</Application>
  <DocSecurity>0</DocSecurity>
  <Lines>107</Lines>
  <Paragraphs>30</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Magda Skalec</cp:lastModifiedBy>
  <cp:revision>19</cp:revision>
  <cp:lastPrinted>2026-05-11T07:53:00Z</cp:lastPrinted>
  <dcterms:created xsi:type="dcterms:W3CDTF">2026-09-17T11:56:00Z</dcterms:created>
  <dcterms:modified xsi:type="dcterms:W3CDTF">2026-09-17T13:19:00Z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