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864" w:rsidRDefault="00F27864" w:rsidP="00201CE8">
      <w:pPr>
        <w:spacing w:after="0" w:line="360" w:lineRule="auto"/>
        <w:jc w:val="right"/>
        <w:rPr>
          <w:b/>
        </w:rPr>
      </w:pPr>
    </w:p>
    <w:p w:rsidR="0059390A" w:rsidRDefault="0059390A" w:rsidP="00201CE8">
      <w:pPr>
        <w:spacing w:after="0" w:line="360" w:lineRule="auto"/>
        <w:jc w:val="right"/>
        <w:rPr>
          <w:b/>
        </w:rPr>
      </w:pPr>
    </w:p>
    <w:p w:rsidR="00201CE8" w:rsidRPr="004F0163" w:rsidRDefault="00E15A9B" w:rsidP="00201CE8">
      <w:pPr>
        <w:spacing w:after="0" w:line="360" w:lineRule="auto"/>
        <w:jc w:val="right"/>
        <w:rPr>
          <w:b/>
        </w:rPr>
      </w:pPr>
      <w:r>
        <w:rPr>
          <w:b/>
        </w:rPr>
        <w:t xml:space="preserve">Aguascalientes, </w:t>
      </w:r>
      <w:r w:rsidR="00201CE8" w:rsidRPr="004F0163">
        <w:rPr>
          <w:b/>
        </w:rPr>
        <w:t xml:space="preserve">Ags </w:t>
      </w:r>
      <w:r w:rsidR="003878A0">
        <w:rPr>
          <w:b/>
        </w:rPr>
        <w:t>05</w:t>
      </w:r>
      <w:r w:rsidR="00201CE8" w:rsidRPr="004F0163">
        <w:rPr>
          <w:b/>
        </w:rPr>
        <w:t xml:space="preserve"> de </w:t>
      </w:r>
      <w:r w:rsidR="003878A0">
        <w:rPr>
          <w:b/>
        </w:rPr>
        <w:t xml:space="preserve">junio </w:t>
      </w:r>
      <w:r w:rsidR="00201CE8" w:rsidRPr="004F0163">
        <w:rPr>
          <w:b/>
        </w:rPr>
        <w:t>de 2017</w:t>
      </w:r>
    </w:p>
    <w:p w:rsidR="00201CE8" w:rsidRDefault="00201CE8" w:rsidP="00201CE8">
      <w:pPr>
        <w:spacing w:after="0" w:line="360" w:lineRule="auto"/>
        <w:jc w:val="right"/>
      </w:pPr>
    </w:p>
    <w:p w:rsidR="0059390A" w:rsidRDefault="0059390A" w:rsidP="00201CE8">
      <w:pPr>
        <w:spacing w:after="0" w:line="360" w:lineRule="auto"/>
        <w:jc w:val="right"/>
      </w:pPr>
    </w:p>
    <w:p w:rsidR="0059390A" w:rsidRDefault="0059390A" w:rsidP="00201CE8">
      <w:pPr>
        <w:spacing w:after="0" w:line="360" w:lineRule="auto"/>
        <w:jc w:val="right"/>
      </w:pPr>
    </w:p>
    <w:p w:rsidR="00201CE8" w:rsidRDefault="00201CE8" w:rsidP="00201CE8">
      <w:pPr>
        <w:tabs>
          <w:tab w:val="left" w:pos="2985"/>
        </w:tabs>
        <w:spacing w:after="0" w:line="360" w:lineRule="auto"/>
        <w:rPr>
          <w:b/>
        </w:rPr>
      </w:pPr>
    </w:p>
    <w:p w:rsidR="00201CE8" w:rsidRPr="00E24959" w:rsidRDefault="00201CE8" w:rsidP="00545BA7">
      <w:pPr>
        <w:tabs>
          <w:tab w:val="left" w:pos="2985"/>
        </w:tabs>
        <w:spacing w:after="0" w:line="360" w:lineRule="auto"/>
        <w:rPr>
          <w:b/>
          <w:sz w:val="32"/>
        </w:rPr>
      </w:pPr>
      <w:r w:rsidRPr="00E24959">
        <w:rPr>
          <w:b/>
          <w:sz w:val="32"/>
        </w:rPr>
        <w:t xml:space="preserve">Condiciones </w:t>
      </w:r>
      <w:r w:rsidR="003878A0" w:rsidRPr="00E24959">
        <w:rPr>
          <w:b/>
          <w:sz w:val="32"/>
        </w:rPr>
        <w:t>Comerciales:</w:t>
      </w:r>
    </w:p>
    <w:p w:rsidR="00201CE8" w:rsidRDefault="00201CE8" w:rsidP="00201CE8">
      <w:pPr>
        <w:tabs>
          <w:tab w:val="left" w:pos="2985"/>
        </w:tabs>
        <w:spacing w:after="0" w:line="360" w:lineRule="auto"/>
        <w:rPr>
          <w:b/>
        </w:rPr>
      </w:pPr>
    </w:p>
    <w:p w:rsidR="0059390A" w:rsidRDefault="0059390A" w:rsidP="00201CE8">
      <w:pPr>
        <w:tabs>
          <w:tab w:val="left" w:pos="2985"/>
        </w:tabs>
        <w:spacing w:after="0" w:line="360" w:lineRule="auto"/>
        <w:rPr>
          <w:b/>
        </w:rPr>
      </w:pPr>
    </w:p>
    <w:p w:rsidR="00201CE8" w:rsidRDefault="00201CE8" w:rsidP="00201CE8">
      <w:pPr>
        <w:tabs>
          <w:tab w:val="left" w:pos="2985"/>
        </w:tabs>
        <w:spacing w:after="0" w:line="360" w:lineRule="auto"/>
        <w:jc w:val="both"/>
      </w:pPr>
      <w:r>
        <w:t xml:space="preserve">La Adquisición de  productos </w:t>
      </w:r>
      <w:r w:rsidR="003878A0">
        <w:rPr>
          <w:b/>
          <w:i/>
        </w:rPr>
        <w:t>MASTER RAIL S.A. DE C.V.</w:t>
      </w:r>
      <w:r w:rsidR="0033093B">
        <w:t xml:space="preserve"> d</w:t>
      </w:r>
      <w:r w:rsidR="003878A0">
        <w:t>eben</w:t>
      </w:r>
      <w:r>
        <w:t xml:space="preserve"> liquid</w:t>
      </w:r>
      <w:r w:rsidR="003878A0">
        <w:t>arse en una fecha no mayor de 30</w:t>
      </w:r>
      <w:r>
        <w:t xml:space="preserve"> días naturales a partir de la fecha de facturación.</w:t>
      </w:r>
      <w:r w:rsidR="0033093B">
        <w:t xml:space="preserve"> El </w:t>
      </w:r>
      <w:r w:rsidR="004B0872">
        <w:t xml:space="preserve">pronto </w:t>
      </w:r>
      <w:r w:rsidR="0033093B">
        <w:t xml:space="preserve">pago de productos </w:t>
      </w:r>
      <w:r w:rsidR="0033093B" w:rsidRPr="0033093B">
        <w:rPr>
          <w:b/>
        </w:rPr>
        <w:t>Master Rail S.A. de C.V.</w:t>
      </w:r>
      <w:r w:rsidR="004B0872">
        <w:rPr>
          <w:b/>
        </w:rPr>
        <w:t xml:space="preserve"> </w:t>
      </w:r>
      <w:r w:rsidR="004B0872" w:rsidRPr="004B0872">
        <w:t>el mismo día de facturación</w:t>
      </w:r>
      <w:r w:rsidR="0033093B">
        <w:t xml:space="preserve"> </w:t>
      </w:r>
      <w:r w:rsidR="00277C35">
        <w:t>hará efectivo</w:t>
      </w:r>
      <w:r w:rsidR="0033093B">
        <w:t xml:space="preserve"> un descuento de </w:t>
      </w:r>
      <w:r w:rsidR="0033093B" w:rsidRPr="0033093B">
        <w:rPr>
          <w:b/>
        </w:rPr>
        <w:t>3%</w:t>
      </w:r>
      <w:r w:rsidR="0033093B">
        <w:t xml:space="preserve"> </w:t>
      </w:r>
      <w:r w:rsidR="00277C35">
        <w:t xml:space="preserve">en la compra total, siendo este pagado el mismo día del pedido.  </w:t>
      </w:r>
    </w:p>
    <w:p w:rsidR="00277C35" w:rsidRDefault="00277C35" w:rsidP="00201CE8">
      <w:pPr>
        <w:tabs>
          <w:tab w:val="left" w:pos="2985"/>
        </w:tabs>
        <w:spacing w:after="0" w:line="360" w:lineRule="auto"/>
        <w:jc w:val="both"/>
      </w:pPr>
    </w:p>
    <w:p w:rsidR="00201CE8" w:rsidRDefault="00277C35" w:rsidP="00277C35">
      <w:pPr>
        <w:tabs>
          <w:tab w:val="left" w:pos="2985"/>
        </w:tabs>
        <w:spacing w:after="0" w:line="360" w:lineRule="auto"/>
        <w:jc w:val="both"/>
      </w:pPr>
      <w:r>
        <w:t xml:space="preserve">Los productos deben liquidarse vía Transferencia o pago directo en ventanilla en el </w:t>
      </w:r>
      <w:r w:rsidRPr="00277C35">
        <w:rPr>
          <w:b/>
        </w:rPr>
        <w:t>banco Santander</w:t>
      </w:r>
      <w:r>
        <w:rPr>
          <w:b/>
        </w:rPr>
        <w:t xml:space="preserve"> </w:t>
      </w:r>
      <w:r>
        <w:t>dicho pago debe coincidir con fecha de factura para que aplique como tal. Esta factura será realizada al momento del pedido dentro de la fecha de promoción.</w:t>
      </w:r>
    </w:p>
    <w:p w:rsidR="00201CE8" w:rsidRDefault="00201CE8" w:rsidP="00201CE8">
      <w:pPr>
        <w:tabs>
          <w:tab w:val="left" w:pos="2985"/>
        </w:tabs>
        <w:spacing w:after="0" w:line="360" w:lineRule="auto"/>
      </w:pPr>
    </w:p>
    <w:p w:rsidR="00201CE8" w:rsidRDefault="003A6DF6" w:rsidP="0059390A">
      <w:pPr>
        <w:tabs>
          <w:tab w:val="left" w:pos="2985"/>
        </w:tabs>
        <w:spacing w:after="0" w:line="360" w:lineRule="auto"/>
        <w:jc w:val="center"/>
      </w:pPr>
      <w:hyperlink r:id="rId8" w:history="1">
        <w:r w:rsidR="00201CE8">
          <w:rPr>
            <w:rStyle w:val="Hipervnculo"/>
          </w:rPr>
          <w:t>Lic.jazmin@masterrail.com.mx</w:t>
        </w:r>
      </w:hyperlink>
      <w:r w:rsidR="00201CE8">
        <w:t xml:space="preserve">  y/o </w:t>
      </w:r>
      <w:hyperlink r:id="rId9" w:history="1">
        <w:r w:rsidR="00201CE8">
          <w:rPr>
            <w:rStyle w:val="Hipervnculo"/>
          </w:rPr>
          <w:t>facturacion01@masterrail.com.mx</w:t>
        </w:r>
      </w:hyperlink>
    </w:p>
    <w:p w:rsidR="00277C35" w:rsidRDefault="00277C35" w:rsidP="00201CE8">
      <w:pPr>
        <w:tabs>
          <w:tab w:val="left" w:pos="2985"/>
        </w:tabs>
        <w:spacing w:after="0" w:line="360" w:lineRule="auto"/>
      </w:pPr>
    </w:p>
    <w:p w:rsidR="00277C35" w:rsidRDefault="00277C35" w:rsidP="00201CE8">
      <w:pPr>
        <w:tabs>
          <w:tab w:val="left" w:pos="2985"/>
        </w:tabs>
        <w:spacing w:after="0" w:line="360" w:lineRule="auto"/>
      </w:pPr>
    </w:p>
    <w:p w:rsidR="00201CE8" w:rsidRDefault="00201CE8" w:rsidP="00201CE8">
      <w:pPr>
        <w:tabs>
          <w:tab w:val="left" w:pos="2985"/>
        </w:tabs>
        <w:spacing w:after="0" w:line="360" w:lineRule="auto"/>
      </w:pPr>
    </w:p>
    <w:p w:rsidR="00277C35" w:rsidRDefault="00277C35" w:rsidP="00201CE8">
      <w:pPr>
        <w:tabs>
          <w:tab w:val="left" w:pos="2985"/>
        </w:tabs>
        <w:spacing w:after="0" w:line="360" w:lineRule="auto"/>
        <w:rPr>
          <w:b/>
        </w:rPr>
      </w:pPr>
    </w:p>
    <w:p w:rsidR="00277C35" w:rsidRDefault="00277C35" w:rsidP="00201CE8">
      <w:pPr>
        <w:tabs>
          <w:tab w:val="left" w:pos="2985"/>
        </w:tabs>
        <w:spacing w:after="0" w:line="360" w:lineRule="auto"/>
        <w:rPr>
          <w:b/>
        </w:rPr>
      </w:pPr>
    </w:p>
    <w:p w:rsidR="00277C35" w:rsidRDefault="00277C35" w:rsidP="00201CE8">
      <w:pPr>
        <w:tabs>
          <w:tab w:val="left" w:pos="2985"/>
        </w:tabs>
        <w:spacing w:after="0" w:line="360" w:lineRule="auto"/>
        <w:rPr>
          <w:b/>
        </w:rPr>
      </w:pPr>
    </w:p>
    <w:p w:rsidR="00277C35" w:rsidRDefault="00277C35" w:rsidP="00201CE8">
      <w:pPr>
        <w:tabs>
          <w:tab w:val="left" w:pos="2985"/>
        </w:tabs>
        <w:spacing w:after="0" w:line="360" w:lineRule="auto"/>
        <w:rPr>
          <w:b/>
        </w:rPr>
      </w:pPr>
    </w:p>
    <w:p w:rsidR="00277C35" w:rsidRDefault="00277C35" w:rsidP="00201CE8">
      <w:pPr>
        <w:tabs>
          <w:tab w:val="left" w:pos="2985"/>
        </w:tabs>
        <w:spacing w:after="0" w:line="360" w:lineRule="auto"/>
        <w:rPr>
          <w:b/>
        </w:rPr>
      </w:pPr>
    </w:p>
    <w:p w:rsidR="00E24959" w:rsidRDefault="00E24959" w:rsidP="00201CE8">
      <w:pPr>
        <w:tabs>
          <w:tab w:val="left" w:pos="2985"/>
        </w:tabs>
        <w:spacing w:after="0" w:line="360" w:lineRule="auto"/>
        <w:rPr>
          <w:b/>
        </w:rPr>
      </w:pPr>
    </w:p>
    <w:p w:rsidR="00E24959" w:rsidRPr="004F0163" w:rsidRDefault="00E24959" w:rsidP="00E24959">
      <w:pPr>
        <w:spacing w:after="0" w:line="360" w:lineRule="auto"/>
        <w:jc w:val="right"/>
        <w:rPr>
          <w:b/>
        </w:rPr>
      </w:pPr>
      <w:r>
        <w:rPr>
          <w:b/>
        </w:rPr>
        <w:t xml:space="preserve">Aguascalientes, </w:t>
      </w:r>
      <w:r w:rsidRPr="004F0163">
        <w:rPr>
          <w:b/>
        </w:rPr>
        <w:t xml:space="preserve">Ags </w:t>
      </w:r>
      <w:r>
        <w:rPr>
          <w:b/>
        </w:rPr>
        <w:t>05</w:t>
      </w:r>
      <w:r w:rsidRPr="004F0163">
        <w:rPr>
          <w:b/>
        </w:rPr>
        <w:t xml:space="preserve"> de </w:t>
      </w:r>
      <w:r>
        <w:rPr>
          <w:b/>
        </w:rPr>
        <w:t xml:space="preserve">junio </w:t>
      </w:r>
      <w:r w:rsidRPr="004F0163">
        <w:rPr>
          <w:b/>
        </w:rPr>
        <w:t>de 2017</w:t>
      </w:r>
    </w:p>
    <w:p w:rsidR="00E24959" w:rsidRDefault="00E24959" w:rsidP="00201CE8">
      <w:pPr>
        <w:tabs>
          <w:tab w:val="left" w:pos="2985"/>
        </w:tabs>
        <w:spacing w:after="0" w:line="360" w:lineRule="auto"/>
        <w:rPr>
          <w:b/>
        </w:rPr>
      </w:pPr>
    </w:p>
    <w:p w:rsidR="00E24959" w:rsidRDefault="00E24959" w:rsidP="00201CE8">
      <w:pPr>
        <w:tabs>
          <w:tab w:val="left" w:pos="2985"/>
        </w:tabs>
        <w:spacing w:after="0" w:line="360" w:lineRule="auto"/>
        <w:rPr>
          <w:b/>
        </w:rPr>
      </w:pPr>
    </w:p>
    <w:p w:rsidR="00E24959" w:rsidRDefault="00E24959" w:rsidP="00201CE8">
      <w:pPr>
        <w:tabs>
          <w:tab w:val="left" w:pos="2985"/>
        </w:tabs>
        <w:spacing w:after="0" w:line="360" w:lineRule="auto"/>
        <w:rPr>
          <w:b/>
        </w:rPr>
      </w:pPr>
    </w:p>
    <w:p w:rsidR="00201CE8" w:rsidRPr="00E24959" w:rsidRDefault="00E15A9B" w:rsidP="00201CE8">
      <w:pPr>
        <w:tabs>
          <w:tab w:val="left" w:pos="2985"/>
        </w:tabs>
        <w:spacing w:after="0" w:line="360" w:lineRule="auto"/>
        <w:rPr>
          <w:b/>
          <w:sz w:val="32"/>
        </w:rPr>
      </w:pPr>
      <w:r w:rsidRPr="00E24959">
        <w:rPr>
          <w:b/>
          <w:sz w:val="32"/>
        </w:rPr>
        <w:t>Condiciones de Garantía:</w:t>
      </w:r>
    </w:p>
    <w:p w:rsidR="00E24959" w:rsidRPr="00E24959" w:rsidRDefault="00E24959" w:rsidP="00201CE8">
      <w:pPr>
        <w:tabs>
          <w:tab w:val="left" w:pos="2985"/>
        </w:tabs>
        <w:spacing w:after="0" w:line="360" w:lineRule="auto"/>
        <w:rPr>
          <w:b/>
          <w:sz w:val="28"/>
        </w:rPr>
      </w:pPr>
    </w:p>
    <w:p w:rsidR="00E15A9B" w:rsidRDefault="00E15A9B" w:rsidP="00201CE8">
      <w:pPr>
        <w:tabs>
          <w:tab w:val="left" w:pos="2985"/>
        </w:tabs>
        <w:spacing w:after="0" w:line="360" w:lineRule="auto"/>
      </w:pPr>
    </w:p>
    <w:p w:rsidR="006D1416" w:rsidRDefault="006D1416" w:rsidP="00201CE8">
      <w:pPr>
        <w:tabs>
          <w:tab w:val="left" w:pos="2985"/>
        </w:tabs>
        <w:spacing w:after="0" w:line="360" w:lineRule="auto"/>
      </w:pPr>
      <w:r w:rsidRPr="006D1416">
        <w:t xml:space="preserve">1. La garantía se responde a defectos de fabricación y se pierde, toda vez que el usuario, incurra en cualquiera de las siguientes acciones: - El riel no </w:t>
      </w:r>
      <w:r w:rsidR="00AD29D5">
        <w:t>está</w:t>
      </w:r>
      <w:r w:rsidRPr="006D1416">
        <w:t xml:space="preserve"> bien montado</w:t>
      </w:r>
      <w:r w:rsidR="00AD29D5">
        <w:t xml:space="preserve"> </w:t>
      </w:r>
      <w:r w:rsidRPr="006D1416">
        <w:t xml:space="preserve">y dañe el rodamiento - No se respete el peso </w:t>
      </w:r>
      <w:r w:rsidR="00602541" w:rsidRPr="006D1416">
        <w:t>máximo</w:t>
      </w:r>
      <w:r w:rsidRPr="006D1416">
        <w:t xml:space="preserve"> para capacidad en el rodamiento. - Se dañen las ruedas de la pieza, al momento de instalar el riel. -Se someta a altas temperaturas, debido a soldadura y/o mano de obra. </w:t>
      </w:r>
    </w:p>
    <w:p w:rsidR="006D1416" w:rsidRDefault="006D1416" w:rsidP="00201CE8">
      <w:pPr>
        <w:tabs>
          <w:tab w:val="left" w:pos="2985"/>
        </w:tabs>
        <w:spacing w:after="0" w:line="360" w:lineRule="auto"/>
      </w:pPr>
    </w:p>
    <w:p w:rsidR="006D1416" w:rsidRDefault="006D1416" w:rsidP="00201CE8">
      <w:pPr>
        <w:tabs>
          <w:tab w:val="left" w:pos="2985"/>
        </w:tabs>
        <w:spacing w:after="0" w:line="360" w:lineRule="auto"/>
      </w:pPr>
      <w:r w:rsidRPr="006D1416">
        <w:t>2. El producto está garantizado por un año o bien 10000 ciclos de vida</w:t>
      </w:r>
      <w:r w:rsidR="00AD29D5">
        <w:t xml:space="preserve"> (siendo un ciclo una apertura y un cierre de portón)</w:t>
      </w:r>
      <w:r w:rsidRPr="006D1416">
        <w:t>,</w:t>
      </w:r>
      <w:r w:rsidR="00AD29D5">
        <w:t xml:space="preserve"> </w:t>
      </w:r>
      <w:r w:rsidRPr="006D1416">
        <w:t xml:space="preserve"> dependiendo el uso que se tenga en el producto. </w:t>
      </w:r>
      <w:r w:rsidR="00AD29D5">
        <w:t xml:space="preserve"> Todos nuestros productos incluyen un manual de recomendaciones.</w:t>
      </w:r>
    </w:p>
    <w:p w:rsidR="006D1416" w:rsidRDefault="006D1416" w:rsidP="00201CE8">
      <w:pPr>
        <w:tabs>
          <w:tab w:val="left" w:pos="2985"/>
        </w:tabs>
        <w:spacing w:after="0" w:line="360" w:lineRule="auto"/>
      </w:pPr>
    </w:p>
    <w:p w:rsidR="006D1416" w:rsidRDefault="006D1416" w:rsidP="00201CE8">
      <w:pPr>
        <w:tabs>
          <w:tab w:val="left" w:pos="2985"/>
        </w:tabs>
        <w:spacing w:after="0" w:line="360" w:lineRule="auto"/>
      </w:pPr>
      <w:r w:rsidRPr="006D1416">
        <w:t xml:space="preserve">3. Para cambios por defecto, se tiene que presentar el comprobante de compra con un lapso de tiempo no mayor a 8 días hábiles. </w:t>
      </w:r>
    </w:p>
    <w:p w:rsidR="006D1416" w:rsidRDefault="006D1416" w:rsidP="00201CE8">
      <w:pPr>
        <w:tabs>
          <w:tab w:val="left" w:pos="2985"/>
        </w:tabs>
        <w:spacing w:after="0" w:line="360" w:lineRule="auto"/>
      </w:pPr>
    </w:p>
    <w:p w:rsidR="00A63732" w:rsidRDefault="006D1416" w:rsidP="00201CE8">
      <w:pPr>
        <w:tabs>
          <w:tab w:val="left" w:pos="2985"/>
        </w:tabs>
        <w:spacing w:after="0" w:line="360" w:lineRule="auto"/>
      </w:pPr>
      <w:r w:rsidRPr="006D1416">
        <w:t xml:space="preserve">4. TODA PERSONA QUE MANIPULE Ó EN SU DEFECTO UTILICE EL RODAMIENTO CMR-300 DEBE LEER </w:t>
      </w:r>
      <w:r w:rsidR="00A63732">
        <w:t>EL MANUAL EL CUAL ESTA EN LA PARTE INTERIOR DE LA CAJA DEL PRODUCTO</w:t>
      </w:r>
      <w:r w:rsidRPr="006D1416">
        <w:t xml:space="preserve"> PARA SU CORRECTO USO.</w:t>
      </w:r>
    </w:p>
    <w:p w:rsidR="00A63732" w:rsidRDefault="00A63732" w:rsidP="00201CE8">
      <w:pPr>
        <w:tabs>
          <w:tab w:val="left" w:pos="2985"/>
        </w:tabs>
        <w:spacing w:after="0" w:line="360" w:lineRule="auto"/>
      </w:pPr>
      <w:bookmarkStart w:id="0" w:name="_GoBack"/>
      <w:bookmarkEnd w:id="0"/>
    </w:p>
    <w:p w:rsidR="006D1416" w:rsidRDefault="006D1416" w:rsidP="00201CE8">
      <w:pPr>
        <w:tabs>
          <w:tab w:val="left" w:pos="2985"/>
        </w:tabs>
        <w:spacing w:after="0" w:line="360" w:lineRule="auto"/>
      </w:pPr>
      <w:r w:rsidRPr="006D1416">
        <w:t xml:space="preserve"> 5. El uso incorrecto de este producto invalida la garantía que se establece por parte del fabricante</w:t>
      </w:r>
    </w:p>
    <w:p w:rsidR="00695B91" w:rsidRDefault="00695B91" w:rsidP="00201CE8">
      <w:pPr>
        <w:tabs>
          <w:tab w:val="left" w:pos="2985"/>
        </w:tabs>
        <w:spacing w:after="0" w:line="360" w:lineRule="auto"/>
      </w:pPr>
    </w:p>
    <w:p w:rsidR="00E24959" w:rsidRDefault="00E24959" w:rsidP="00201CE8">
      <w:pPr>
        <w:tabs>
          <w:tab w:val="left" w:pos="2985"/>
        </w:tabs>
        <w:spacing w:after="0" w:line="360" w:lineRule="auto"/>
      </w:pPr>
    </w:p>
    <w:p w:rsidR="00E24959" w:rsidRDefault="00E24959" w:rsidP="00201CE8">
      <w:pPr>
        <w:tabs>
          <w:tab w:val="left" w:pos="2985"/>
        </w:tabs>
        <w:spacing w:after="0" w:line="360" w:lineRule="auto"/>
      </w:pPr>
    </w:p>
    <w:p w:rsidR="00E24959" w:rsidRDefault="00E24959" w:rsidP="00201CE8">
      <w:pPr>
        <w:tabs>
          <w:tab w:val="left" w:pos="2985"/>
        </w:tabs>
        <w:spacing w:after="0" w:line="360" w:lineRule="auto"/>
      </w:pPr>
    </w:p>
    <w:p w:rsidR="00E24959" w:rsidRDefault="00E24959" w:rsidP="00201CE8">
      <w:pPr>
        <w:tabs>
          <w:tab w:val="left" w:pos="2985"/>
        </w:tabs>
        <w:spacing w:after="0" w:line="360" w:lineRule="auto"/>
      </w:pPr>
    </w:p>
    <w:p w:rsidR="00E24959" w:rsidRDefault="00E24959" w:rsidP="00201CE8">
      <w:pPr>
        <w:tabs>
          <w:tab w:val="left" w:pos="2985"/>
        </w:tabs>
        <w:spacing w:after="0" w:line="360" w:lineRule="auto"/>
      </w:pPr>
    </w:p>
    <w:p w:rsidR="00E24959" w:rsidRPr="004F0163" w:rsidRDefault="00E24959" w:rsidP="00E24959">
      <w:pPr>
        <w:spacing w:after="0" w:line="360" w:lineRule="auto"/>
        <w:jc w:val="right"/>
        <w:rPr>
          <w:b/>
        </w:rPr>
      </w:pPr>
      <w:r>
        <w:rPr>
          <w:b/>
        </w:rPr>
        <w:t xml:space="preserve">Aguascalientes, </w:t>
      </w:r>
      <w:r w:rsidRPr="004F0163">
        <w:rPr>
          <w:b/>
        </w:rPr>
        <w:t xml:space="preserve">Ags </w:t>
      </w:r>
      <w:r>
        <w:rPr>
          <w:b/>
        </w:rPr>
        <w:t>05</w:t>
      </w:r>
      <w:r w:rsidRPr="004F0163">
        <w:rPr>
          <w:b/>
        </w:rPr>
        <w:t xml:space="preserve"> de </w:t>
      </w:r>
      <w:r>
        <w:rPr>
          <w:b/>
        </w:rPr>
        <w:t xml:space="preserve">junio </w:t>
      </w:r>
      <w:r w:rsidRPr="004F0163">
        <w:rPr>
          <w:b/>
        </w:rPr>
        <w:t>de 2017</w:t>
      </w:r>
    </w:p>
    <w:p w:rsidR="00E24959" w:rsidRDefault="00E24959" w:rsidP="00201CE8">
      <w:pPr>
        <w:tabs>
          <w:tab w:val="left" w:pos="2985"/>
        </w:tabs>
        <w:spacing w:after="0" w:line="360" w:lineRule="auto"/>
      </w:pPr>
    </w:p>
    <w:p w:rsidR="00E24959" w:rsidRDefault="00E24959" w:rsidP="00201CE8">
      <w:pPr>
        <w:tabs>
          <w:tab w:val="left" w:pos="2985"/>
        </w:tabs>
        <w:spacing w:after="0" w:line="360" w:lineRule="auto"/>
      </w:pPr>
    </w:p>
    <w:p w:rsidR="00201CE8" w:rsidRDefault="00201CE8" w:rsidP="00201CE8">
      <w:pPr>
        <w:tabs>
          <w:tab w:val="left" w:pos="2985"/>
        </w:tabs>
        <w:spacing w:after="0" w:line="360" w:lineRule="auto"/>
        <w:jc w:val="both"/>
        <w:rPr>
          <w:b/>
          <w:sz w:val="32"/>
        </w:rPr>
      </w:pPr>
      <w:r w:rsidRPr="00E24959">
        <w:rPr>
          <w:b/>
          <w:sz w:val="32"/>
        </w:rPr>
        <w:t>Condiciones de Entrega:</w:t>
      </w:r>
    </w:p>
    <w:p w:rsidR="00201CE8" w:rsidRDefault="00201CE8" w:rsidP="00201CE8">
      <w:pPr>
        <w:tabs>
          <w:tab w:val="left" w:pos="2985"/>
        </w:tabs>
        <w:spacing w:after="0" w:line="360" w:lineRule="auto"/>
        <w:jc w:val="both"/>
        <w:rPr>
          <w:b/>
        </w:rPr>
      </w:pPr>
    </w:p>
    <w:p w:rsidR="00201CE8" w:rsidRDefault="00201CE8" w:rsidP="00201CE8">
      <w:pPr>
        <w:tabs>
          <w:tab w:val="left" w:pos="2985"/>
        </w:tabs>
        <w:spacing w:after="0" w:line="360" w:lineRule="auto"/>
        <w:jc w:val="both"/>
      </w:pPr>
      <w:r>
        <w:t xml:space="preserve">La empresa </w:t>
      </w:r>
      <w:r>
        <w:rPr>
          <w:b/>
          <w:i/>
        </w:rPr>
        <w:t>MASTER RAIL S.A. DE C.V.</w:t>
      </w:r>
      <w:r w:rsidR="00806E3D">
        <w:t xml:space="preserve"> </w:t>
      </w:r>
      <w:r w:rsidR="00E00742">
        <w:t>s</w:t>
      </w:r>
      <w:r>
        <w:t>e hace</w:t>
      </w:r>
      <w:r w:rsidR="00E00742">
        <w:t xml:space="preserve"> responsable de enviar la mercancía ya sea el caso por transporte propio o usando una paquetería disponible dentro de los </w:t>
      </w:r>
      <w:r w:rsidR="00E00742" w:rsidRPr="00BA07EF">
        <w:rPr>
          <w:b/>
        </w:rPr>
        <w:t>10 primeros días hábiles</w:t>
      </w:r>
      <w:r w:rsidR="00E00742">
        <w:t xml:space="preserve">. </w:t>
      </w:r>
      <w:r w:rsidR="00CA6AC8">
        <w:t>Según</w:t>
      </w:r>
      <w:r w:rsidR="00BA07EF">
        <w:t xml:space="preserve"> la </w:t>
      </w:r>
      <w:r>
        <w:t>entrega</w:t>
      </w:r>
      <w:r w:rsidR="00BA07EF">
        <w:t>, s</w:t>
      </w:r>
      <w:r w:rsidR="007F2071">
        <w:t>e enviara por vía telefónica o correo el número de la carta porte o guía del transporte.</w:t>
      </w:r>
    </w:p>
    <w:p w:rsidR="00201CE8" w:rsidRDefault="00201CE8" w:rsidP="00201CE8">
      <w:pPr>
        <w:tabs>
          <w:tab w:val="left" w:pos="2985"/>
        </w:tabs>
        <w:spacing w:after="0" w:line="360" w:lineRule="auto"/>
        <w:jc w:val="both"/>
      </w:pPr>
    </w:p>
    <w:p w:rsidR="006016A1" w:rsidRDefault="006016A1" w:rsidP="00201CE8">
      <w:pPr>
        <w:tabs>
          <w:tab w:val="left" w:pos="2985"/>
        </w:tabs>
        <w:spacing w:after="0" w:line="360" w:lineRule="auto"/>
        <w:jc w:val="both"/>
        <w:rPr>
          <w:b/>
        </w:rPr>
      </w:pPr>
      <w:r w:rsidRPr="006016A1">
        <w:rPr>
          <w:b/>
        </w:rPr>
        <w:t>Embalaje:</w:t>
      </w:r>
    </w:p>
    <w:p w:rsidR="006016A1" w:rsidRDefault="006016A1" w:rsidP="00201CE8">
      <w:pPr>
        <w:tabs>
          <w:tab w:val="left" w:pos="2985"/>
        </w:tabs>
        <w:spacing w:after="0" w:line="360" w:lineRule="auto"/>
        <w:jc w:val="both"/>
        <w:rPr>
          <w:b/>
        </w:rPr>
      </w:pPr>
    </w:p>
    <w:p w:rsidR="006016A1" w:rsidRDefault="006016A1" w:rsidP="006016A1">
      <w:pPr>
        <w:tabs>
          <w:tab w:val="left" w:pos="2985"/>
        </w:tabs>
        <w:spacing w:after="0" w:line="360" w:lineRule="auto"/>
        <w:jc w:val="both"/>
      </w:pPr>
      <w:r>
        <w:t xml:space="preserve">Carrucha </w:t>
      </w:r>
      <w:r w:rsidRPr="006016A1">
        <w:rPr>
          <w:b/>
        </w:rPr>
        <w:t>CMR-300</w:t>
      </w:r>
      <w:r>
        <w:rPr>
          <w:b/>
        </w:rPr>
        <w:t xml:space="preserve">  </w:t>
      </w:r>
      <w:r w:rsidRPr="006016A1">
        <w:t xml:space="preserve">va en un empaque con logotipos de la empresa </w:t>
      </w:r>
      <w:r w:rsidRPr="006016A1">
        <w:rPr>
          <w:b/>
        </w:rPr>
        <w:t>MASTER RAIL S.A. DE C.V.</w:t>
      </w:r>
      <w:r w:rsidRPr="006016A1">
        <w:t xml:space="preserve">  De un costado con</w:t>
      </w:r>
      <w:r>
        <w:t xml:space="preserve"> etiqueta mostrando el producto. Este se empaca por juego, se emplaya y se encincha por grupo de 10 juegos.</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Riel </w:t>
      </w:r>
      <w:r w:rsidRPr="006016A1">
        <w:rPr>
          <w:b/>
        </w:rPr>
        <w:t xml:space="preserve">RMR-300 </w:t>
      </w:r>
      <w:r w:rsidR="00B6794C">
        <w:t xml:space="preserve">se entrega en medidas de </w:t>
      </w:r>
      <w:r w:rsidR="00B6794C" w:rsidRPr="00B6794C">
        <w:rPr>
          <w:b/>
        </w:rPr>
        <w:t>3 metros</w:t>
      </w:r>
      <w:r w:rsidR="00B6794C">
        <w:t xml:space="preserve"> y </w:t>
      </w:r>
      <w:r w:rsidR="00B6794C" w:rsidRPr="00B6794C">
        <w:rPr>
          <w:b/>
        </w:rPr>
        <w:t>6 metros</w:t>
      </w:r>
      <w:r w:rsidR="005375F2">
        <w:t>,</w:t>
      </w:r>
      <w:r w:rsidR="00B6794C">
        <w:t xml:space="preserve"> </w:t>
      </w:r>
      <w:r w:rsidR="005375F2">
        <w:t xml:space="preserve">en unidades individuales para su correcto acomodo en almacenes. </w:t>
      </w:r>
    </w:p>
    <w:p w:rsidR="005375F2" w:rsidRDefault="005375F2" w:rsidP="006016A1">
      <w:pPr>
        <w:tabs>
          <w:tab w:val="left" w:pos="2985"/>
        </w:tabs>
        <w:spacing w:after="0" w:line="360" w:lineRule="auto"/>
        <w:jc w:val="both"/>
      </w:pPr>
    </w:p>
    <w:p w:rsidR="005375F2" w:rsidRPr="005375F2" w:rsidRDefault="005375F2" w:rsidP="006016A1">
      <w:pPr>
        <w:tabs>
          <w:tab w:val="left" w:pos="2985"/>
        </w:tabs>
        <w:spacing w:after="0" w:line="360" w:lineRule="auto"/>
        <w:jc w:val="both"/>
      </w:pPr>
      <w:r w:rsidRPr="005375F2">
        <w:rPr>
          <w:b/>
        </w:rPr>
        <w:t>Nota:</w:t>
      </w:r>
      <w:r>
        <w:rPr>
          <w:b/>
        </w:rPr>
        <w:t xml:space="preserve"> </w:t>
      </w:r>
      <w:r>
        <w:t>Si el material es urgente se envía por paquetería de forma atada a ocurre.</w:t>
      </w:r>
    </w:p>
    <w:p w:rsidR="006016A1" w:rsidRDefault="006016A1" w:rsidP="006016A1">
      <w:pPr>
        <w:tabs>
          <w:tab w:val="left" w:pos="2985"/>
        </w:tabs>
        <w:spacing w:after="0" w:line="360" w:lineRule="auto"/>
        <w:jc w:val="both"/>
        <w:rPr>
          <w:b/>
        </w:rPr>
      </w:pPr>
    </w:p>
    <w:p w:rsidR="006016A1" w:rsidRDefault="006016A1" w:rsidP="006016A1">
      <w:pPr>
        <w:tabs>
          <w:tab w:val="left" w:pos="2985"/>
        </w:tabs>
        <w:spacing w:after="0" w:line="360" w:lineRule="auto"/>
        <w:jc w:val="both"/>
      </w:pPr>
      <w:r>
        <w:t xml:space="preserve">Rueda a piso </w:t>
      </w:r>
      <w:r w:rsidRPr="006016A1">
        <w:rPr>
          <w:b/>
        </w:rPr>
        <w:t>RUMR-350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p>
    <w:p w:rsidR="000D7A7C" w:rsidRDefault="000D7A7C" w:rsidP="006016A1">
      <w:pPr>
        <w:tabs>
          <w:tab w:val="left" w:pos="2985"/>
        </w:tabs>
        <w:spacing w:after="0" w:line="360" w:lineRule="auto"/>
        <w:jc w:val="both"/>
        <w:rPr>
          <w:b/>
        </w:rPr>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RUMR-4</w:t>
      </w:r>
      <w:r w:rsidRPr="006016A1">
        <w:rPr>
          <w:b/>
        </w:rPr>
        <w:t>50</w:t>
      </w:r>
      <w:r>
        <w:t xml:space="preserve"> va en un empaque con logotipos de la </w:t>
      </w:r>
      <w:r w:rsidRPr="006016A1">
        <w:rPr>
          <w:b/>
        </w:rPr>
        <w:t>empresa MASTER RAIL S.A. DE C.V.</w:t>
      </w:r>
      <w:r>
        <w:t xml:space="preserve">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RUMR-5</w:t>
      </w:r>
      <w:r w:rsidRPr="006016A1">
        <w:rPr>
          <w:b/>
        </w:rPr>
        <w:t>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r w:rsidR="009448D9">
        <w:t>En caso de no existir empaque, se entregara en un empaque similar.</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RVMR-3</w:t>
      </w:r>
      <w:r w:rsidRPr="006016A1">
        <w:rPr>
          <w:b/>
        </w:rPr>
        <w:t>50</w:t>
      </w:r>
      <w:r>
        <w:t xml:space="preserve"> va en un empaque con logotipos de la empresa MASTER RAIL S.A. DE C.V.  De un costado con etiqueta mostrando el producto y mencionando la cantidad por unidad, este empaque lleva cuatro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RVMR-4</w:t>
      </w:r>
      <w:r w:rsidRPr="006016A1">
        <w:rPr>
          <w:b/>
        </w:rPr>
        <w:t>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lastRenderedPageBreak/>
        <w:t xml:space="preserve">Rueda a piso </w:t>
      </w:r>
      <w:r>
        <w:rPr>
          <w:b/>
        </w:rPr>
        <w:t>RVMR-5</w:t>
      </w:r>
      <w:r w:rsidRPr="006016A1">
        <w:rPr>
          <w:b/>
        </w:rPr>
        <w:t>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r w:rsidR="009448D9" w:rsidRPr="009448D9">
        <w:t xml:space="preserve">En caso de no existir empaque, se </w:t>
      </w:r>
      <w:r w:rsidR="009448D9">
        <w:t>entregara</w:t>
      </w:r>
      <w:r w:rsidR="009448D9" w:rsidRPr="009448D9">
        <w:t xml:space="preserve"> en un empaque similar.</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5375F2" w:rsidRDefault="005375F2" w:rsidP="006016A1">
      <w:pPr>
        <w:tabs>
          <w:tab w:val="left" w:pos="2985"/>
        </w:tabs>
        <w:spacing w:after="0" w:line="360" w:lineRule="auto"/>
        <w:jc w:val="both"/>
      </w:pPr>
    </w:p>
    <w:p w:rsidR="005375F2" w:rsidRDefault="005375F2" w:rsidP="005375F2">
      <w:pPr>
        <w:tabs>
          <w:tab w:val="left" w:pos="2985"/>
        </w:tabs>
        <w:spacing w:after="0" w:line="360" w:lineRule="auto"/>
        <w:jc w:val="both"/>
      </w:pPr>
      <w:r>
        <w:t xml:space="preserve">Guía a piso Ultra </w:t>
      </w:r>
      <w:r>
        <w:rPr>
          <w:b/>
        </w:rPr>
        <w:t>GPMR-ULTRA</w:t>
      </w:r>
      <w:r w:rsidRPr="006016A1">
        <w:rPr>
          <w:b/>
        </w:rPr>
        <w:t xml:space="preserve"> </w:t>
      </w:r>
      <w:r>
        <w:t xml:space="preserve">se entrega en medidas de </w:t>
      </w:r>
      <w:r w:rsidRPr="00B6794C">
        <w:rPr>
          <w:b/>
        </w:rPr>
        <w:t>3 metros</w:t>
      </w:r>
      <w:r>
        <w:t xml:space="preserve">, en unidades individuales para su correcto acomodo en almacenes. </w:t>
      </w:r>
    </w:p>
    <w:p w:rsidR="005375F2" w:rsidRDefault="005375F2" w:rsidP="005375F2">
      <w:pPr>
        <w:tabs>
          <w:tab w:val="left" w:pos="2985"/>
        </w:tabs>
        <w:spacing w:after="0" w:line="360" w:lineRule="auto"/>
        <w:jc w:val="both"/>
      </w:pPr>
    </w:p>
    <w:p w:rsidR="005375F2" w:rsidRDefault="005375F2" w:rsidP="006016A1">
      <w:pPr>
        <w:tabs>
          <w:tab w:val="left" w:pos="2985"/>
        </w:tabs>
        <w:spacing w:after="0" w:line="360" w:lineRule="auto"/>
        <w:jc w:val="both"/>
      </w:pPr>
      <w:r w:rsidRPr="005375F2">
        <w:rPr>
          <w:b/>
        </w:rPr>
        <w:t>Nota:</w:t>
      </w:r>
      <w:r>
        <w:rPr>
          <w:b/>
        </w:rPr>
        <w:t xml:space="preserve"> </w:t>
      </w:r>
      <w:r>
        <w:t>Si el material es urgente se envía por paquetería de forma atada a ocurre.</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Bulón </w:t>
      </w:r>
      <w:r w:rsidRPr="006016A1">
        <w:rPr>
          <w:b/>
        </w:rPr>
        <w:t>BMR-150</w:t>
      </w:r>
      <w:r>
        <w:t xml:space="preserve"> va en un empaque va en un empaque con logotipos de la empresa MASTER RAIL S.A. DE C.V.  De un costado con etiqueta mostrando el producto y mencionando la cantidad por unidad, este empaque es opcional puede llevar 6 unidades u 8 unidades del producto.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201CE8" w:rsidRDefault="00201CE8" w:rsidP="00201CE8">
      <w:pPr>
        <w:tabs>
          <w:tab w:val="left" w:pos="2985"/>
        </w:tabs>
        <w:spacing w:after="0" w:line="360" w:lineRule="auto"/>
        <w:jc w:val="both"/>
        <w:rPr>
          <w:b/>
        </w:rPr>
      </w:pPr>
      <w:r>
        <w:rPr>
          <w:b/>
        </w:rPr>
        <w:t>Información Importante que el Socio Comercial Debe Proporcionar para la Venta de los Productos MASTER RAIL:</w:t>
      </w:r>
    </w:p>
    <w:p w:rsidR="00201CE8" w:rsidRDefault="00201CE8" w:rsidP="00201CE8">
      <w:pPr>
        <w:tabs>
          <w:tab w:val="left" w:pos="2985"/>
        </w:tabs>
        <w:spacing w:after="0" w:line="360" w:lineRule="auto"/>
        <w:jc w:val="both"/>
        <w:rPr>
          <w:b/>
        </w:rPr>
      </w:pPr>
    </w:p>
    <w:p w:rsidR="00201CE8" w:rsidRDefault="00201CE8" w:rsidP="00201CE8">
      <w:pPr>
        <w:tabs>
          <w:tab w:val="left" w:pos="2985"/>
        </w:tabs>
        <w:spacing w:after="0" w:line="360" w:lineRule="auto"/>
        <w:jc w:val="both"/>
      </w:pPr>
      <w:r>
        <w:t xml:space="preserve">Una vez establecido el vínculo comercial, el </w:t>
      </w:r>
      <w:r>
        <w:rPr>
          <w:b/>
        </w:rPr>
        <w:t>Distribuidor</w:t>
      </w:r>
      <w:r>
        <w:t xml:space="preserve"> </w:t>
      </w:r>
      <w:r>
        <w:rPr>
          <w:b/>
        </w:rPr>
        <w:t>(SOCIO COMERCIAL)</w:t>
      </w:r>
      <w:r>
        <w:t xml:space="preserve"> deberá enviar  un informe de datos generales, fiscales y empresariales actualizados (RFC, CORREO ELECTRONICO, DOMICILIO FISCAL, DOMICILIO DE ENTREGAS, RASON SOCIAL, TELEFONO, ETC.) esto con la finalidad de proporcionarle un mejor servicio en: facturación y pedidos, logrando con esto una excelente comunicación entre socios comerciales.</w:t>
      </w:r>
    </w:p>
    <w:p w:rsidR="00201CE8" w:rsidRDefault="00201CE8" w:rsidP="00201CE8">
      <w:pPr>
        <w:tabs>
          <w:tab w:val="left" w:pos="2985"/>
        </w:tabs>
        <w:spacing w:after="0" w:line="360" w:lineRule="auto"/>
        <w:jc w:val="both"/>
      </w:pPr>
    </w:p>
    <w:p w:rsidR="00201CE8" w:rsidRDefault="00201CE8" w:rsidP="00201CE8">
      <w:pPr>
        <w:tabs>
          <w:tab w:val="left" w:pos="2985"/>
        </w:tabs>
        <w:spacing w:after="0" w:line="360" w:lineRule="auto"/>
        <w:jc w:val="both"/>
      </w:pPr>
      <w:r>
        <w:rPr>
          <w:b/>
        </w:rPr>
        <w:t>NOTA</w:t>
      </w:r>
      <w:r>
        <w:t xml:space="preserve">: toda información proporcionada a la empresa </w:t>
      </w:r>
      <w:r>
        <w:rPr>
          <w:b/>
          <w:i/>
        </w:rPr>
        <w:t>MASTER RAIL S.A. DE C.V</w:t>
      </w:r>
      <w:r>
        <w:t xml:space="preserve">. o algún integrante de la misma, estará regulada por la </w:t>
      </w:r>
      <w:r>
        <w:rPr>
          <w:b/>
        </w:rPr>
        <w:t xml:space="preserve">LEY FEDERAL DE PROTECCIÓN DE DATOS PERSONALES EN </w:t>
      </w:r>
      <w:r>
        <w:rPr>
          <w:b/>
        </w:rPr>
        <w:lastRenderedPageBreak/>
        <w:t xml:space="preserve">POSESIÓN DE LOS PARTICULARES, </w:t>
      </w:r>
      <w:r>
        <w:t>esto garantizando como bien dice la confidencialidad de todos lo</w:t>
      </w:r>
      <w:r w:rsidR="00943978">
        <w:t>s datos proporcionados.</w:t>
      </w:r>
    </w:p>
    <w:p w:rsidR="00806E3D" w:rsidRDefault="00806E3D" w:rsidP="00201CE8">
      <w:pPr>
        <w:tabs>
          <w:tab w:val="left" w:pos="2985"/>
        </w:tabs>
        <w:spacing w:after="0" w:line="360" w:lineRule="auto"/>
        <w:jc w:val="both"/>
      </w:pPr>
    </w:p>
    <w:p w:rsidR="00220467" w:rsidRDefault="00220467" w:rsidP="000714E1">
      <w:pPr>
        <w:tabs>
          <w:tab w:val="left" w:pos="2985"/>
        </w:tabs>
        <w:spacing w:after="0" w:line="360" w:lineRule="auto"/>
        <w:jc w:val="right"/>
        <w:rPr>
          <w:b/>
        </w:rPr>
      </w:pPr>
    </w:p>
    <w:p w:rsidR="00220467" w:rsidRDefault="00220467" w:rsidP="000714E1">
      <w:pPr>
        <w:tabs>
          <w:tab w:val="left" w:pos="2985"/>
        </w:tabs>
        <w:spacing w:after="0" w:line="360" w:lineRule="auto"/>
        <w:jc w:val="right"/>
        <w:rPr>
          <w:b/>
        </w:rPr>
      </w:pPr>
    </w:p>
    <w:p w:rsidR="00220467" w:rsidRDefault="00220467" w:rsidP="000714E1">
      <w:pPr>
        <w:tabs>
          <w:tab w:val="left" w:pos="2985"/>
        </w:tabs>
        <w:spacing w:after="0" w:line="360" w:lineRule="auto"/>
        <w:jc w:val="right"/>
        <w:rPr>
          <w:b/>
        </w:rPr>
      </w:pPr>
    </w:p>
    <w:p w:rsidR="000714E1" w:rsidRDefault="000714E1" w:rsidP="000714E1">
      <w:pPr>
        <w:tabs>
          <w:tab w:val="left" w:pos="2985"/>
        </w:tabs>
        <w:spacing w:after="0" w:line="360" w:lineRule="auto"/>
        <w:jc w:val="right"/>
        <w:rPr>
          <w:b/>
        </w:rPr>
      </w:pPr>
      <w:r w:rsidRPr="000714E1">
        <w:rPr>
          <w:b/>
        </w:rPr>
        <w:t>Aguascalientes, Ags 05 de junio de 2017</w:t>
      </w:r>
    </w:p>
    <w:p w:rsidR="000714E1" w:rsidRDefault="000714E1" w:rsidP="00F22879">
      <w:pPr>
        <w:tabs>
          <w:tab w:val="left" w:pos="2985"/>
        </w:tabs>
        <w:spacing w:after="0" w:line="360" w:lineRule="auto"/>
        <w:jc w:val="both"/>
        <w:rPr>
          <w:b/>
        </w:rPr>
      </w:pPr>
    </w:p>
    <w:p w:rsidR="000714E1" w:rsidRDefault="000714E1" w:rsidP="00F22879">
      <w:pPr>
        <w:tabs>
          <w:tab w:val="left" w:pos="2985"/>
        </w:tabs>
        <w:spacing w:after="0" w:line="360" w:lineRule="auto"/>
        <w:jc w:val="both"/>
        <w:rPr>
          <w:b/>
        </w:rPr>
      </w:pPr>
    </w:p>
    <w:p w:rsidR="000714E1" w:rsidRDefault="000714E1" w:rsidP="00F22879">
      <w:pPr>
        <w:tabs>
          <w:tab w:val="left" w:pos="2985"/>
        </w:tabs>
        <w:spacing w:after="0" w:line="360" w:lineRule="auto"/>
        <w:jc w:val="both"/>
        <w:rPr>
          <w:b/>
        </w:rPr>
      </w:pPr>
    </w:p>
    <w:p w:rsidR="00F30508" w:rsidRDefault="00943978" w:rsidP="00F22879">
      <w:pPr>
        <w:tabs>
          <w:tab w:val="left" w:pos="2985"/>
        </w:tabs>
        <w:spacing w:after="0" w:line="360" w:lineRule="auto"/>
        <w:jc w:val="both"/>
        <w:rPr>
          <w:b/>
        </w:rPr>
      </w:pPr>
      <w:r w:rsidRPr="00943978">
        <w:rPr>
          <w:b/>
        </w:rPr>
        <w:t>POLÍTICAS DE CRÉDITO:</w:t>
      </w:r>
    </w:p>
    <w:p w:rsidR="00545BA7" w:rsidRDefault="00545BA7" w:rsidP="00F22879">
      <w:pPr>
        <w:tabs>
          <w:tab w:val="left" w:pos="2985"/>
        </w:tabs>
        <w:spacing w:after="0" w:line="360" w:lineRule="auto"/>
        <w:jc w:val="both"/>
        <w:rPr>
          <w:b/>
        </w:rPr>
      </w:pPr>
    </w:p>
    <w:p w:rsidR="00EC1893" w:rsidRDefault="00545BA7" w:rsidP="00F22879">
      <w:pPr>
        <w:tabs>
          <w:tab w:val="left" w:pos="2985"/>
        </w:tabs>
        <w:spacing w:after="0" w:line="360" w:lineRule="auto"/>
        <w:jc w:val="both"/>
      </w:pPr>
      <w:r w:rsidRPr="00545BA7">
        <w:t xml:space="preserve">A partir de </w:t>
      </w:r>
      <w:r w:rsidR="005561C6">
        <w:t xml:space="preserve">la fecha </w:t>
      </w:r>
      <w:r w:rsidRPr="00545BA7">
        <w:t xml:space="preserve">que el cliente </w:t>
      </w:r>
      <w:r w:rsidR="005561C6">
        <w:t xml:space="preserve">o socio comercial </w:t>
      </w:r>
      <w:r w:rsidRPr="00545BA7">
        <w:t xml:space="preserve">reciba su mercancía </w:t>
      </w:r>
      <w:r>
        <w:t xml:space="preserve">iniciara a correr los días </w:t>
      </w:r>
      <w:r w:rsidR="005561C6">
        <w:t>de su</w:t>
      </w:r>
      <w:r>
        <w:t xml:space="preserve"> crédito</w:t>
      </w:r>
      <w:r w:rsidR="005561C6">
        <w:t xml:space="preserve">. La compra de productos </w:t>
      </w:r>
      <w:r w:rsidR="005561C6" w:rsidRPr="005561C6">
        <w:rPr>
          <w:b/>
        </w:rPr>
        <w:t>MASTER RAIL S.A. DE C.V.</w:t>
      </w:r>
      <w:r w:rsidR="005561C6">
        <w:t xml:space="preserve">  </w:t>
      </w:r>
      <w:r w:rsidR="00EC1893" w:rsidRPr="005561C6">
        <w:t>Deben</w:t>
      </w:r>
      <w:r w:rsidR="005561C6" w:rsidRPr="005561C6">
        <w:t xml:space="preserve"> liquidarse de contado vía </w:t>
      </w:r>
      <w:r w:rsidR="005561C6" w:rsidRPr="005561C6">
        <w:rPr>
          <w:b/>
        </w:rPr>
        <w:t>transferencia electrónica</w:t>
      </w:r>
      <w:r w:rsidR="005561C6">
        <w:t xml:space="preserve"> </w:t>
      </w:r>
      <w:r w:rsidR="005561C6" w:rsidRPr="005561C6">
        <w:t xml:space="preserve">o </w:t>
      </w:r>
      <w:r w:rsidR="005561C6" w:rsidRPr="00EC1893">
        <w:rPr>
          <w:b/>
        </w:rPr>
        <w:t>pago directo en ventanilla en el Banco Santander,</w:t>
      </w:r>
      <w:r w:rsidR="005561C6" w:rsidRPr="005561C6">
        <w:t xml:space="preserve">  </w:t>
      </w:r>
      <w:r w:rsidR="00EC1893">
        <w:t xml:space="preserve"> Si a los 15 días </w:t>
      </w:r>
    </w:p>
    <w:p w:rsidR="00EC1893" w:rsidRDefault="00EC1893" w:rsidP="00F22879">
      <w:pPr>
        <w:tabs>
          <w:tab w:val="left" w:pos="2985"/>
        </w:tabs>
        <w:spacing w:after="0" w:line="360" w:lineRule="auto"/>
        <w:jc w:val="both"/>
      </w:pPr>
    </w:p>
    <w:p w:rsidR="00EC1893" w:rsidRDefault="00EC1893" w:rsidP="00F22879">
      <w:pPr>
        <w:tabs>
          <w:tab w:val="left" w:pos="2985"/>
        </w:tabs>
        <w:spacing w:after="0" w:line="360" w:lineRule="auto"/>
        <w:jc w:val="both"/>
        <w:rPr>
          <w:b/>
        </w:rPr>
      </w:pPr>
      <w:r w:rsidRPr="00EC1893">
        <w:rPr>
          <w:b/>
        </w:rPr>
        <w:t>Datos de Facturación:</w:t>
      </w:r>
    </w:p>
    <w:p w:rsidR="00EC1893" w:rsidRPr="00EC1893" w:rsidRDefault="00EC1893" w:rsidP="00F22879">
      <w:pPr>
        <w:tabs>
          <w:tab w:val="left" w:pos="2985"/>
        </w:tabs>
        <w:spacing w:after="0" w:line="360" w:lineRule="auto"/>
        <w:jc w:val="both"/>
        <w:rPr>
          <w:b/>
        </w:rPr>
      </w:pPr>
    </w:p>
    <w:p w:rsidR="00EC1893" w:rsidRDefault="00EC1893" w:rsidP="00577654">
      <w:pPr>
        <w:tabs>
          <w:tab w:val="left" w:pos="2985"/>
        </w:tabs>
        <w:spacing w:after="0" w:line="360" w:lineRule="auto"/>
        <w:ind w:left="1418"/>
        <w:jc w:val="both"/>
      </w:pPr>
      <w:r w:rsidRPr="00EC1893">
        <w:rPr>
          <w:b/>
        </w:rPr>
        <w:t>Régimen en que se tributa:</w:t>
      </w:r>
      <w:r>
        <w:t xml:space="preserve"> PERSONA MORAL</w:t>
      </w:r>
    </w:p>
    <w:p w:rsidR="00EC1893" w:rsidRDefault="00EC1893" w:rsidP="00577654">
      <w:pPr>
        <w:tabs>
          <w:tab w:val="left" w:pos="2985"/>
        </w:tabs>
        <w:spacing w:after="0" w:line="360" w:lineRule="auto"/>
        <w:ind w:left="1418"/>
        <w:jc w:val="both"/>
      </w:pPr>
      <w:r w:rsidRPr="00EC1893">
        <w:rPr>
          <w:b/>
        </w:rPr>
        <w:t>Razón Social:</w:t>
      </w:r>
      <w:r>
        <w:t xml:space="preserve"> MASTER RAIL S.A. DE C.V.</w:t>
      </w:r>
    </w:p>
    <w:p w:rsidR="00EC1893" w:rsidRDefault="00EC1893" w:rsidP="00577654">
      <w:pPr>
        <w:tabs>
          <w:tab w:val="left" w:pos="2985"/>
        </w:tabs>
        <w:spacing w:after="0" w:line="360" w:lineRule="auto"/>
        <w:ind w:left="1418"/>
        <w:jc w:val="both"/>
      </w:pPr>
      <w:r w:rsidRPr="00EC1893">
        <w:rPr>
          <w:b/>
        </w:rPr>
        <w:t>RFC.</w:t>
      </w:r>
      <w:r>
        <w:t xml:space="preserve"> MRA140613LH9</w:t>
      </w:r>
    </w:p>
    <w:p w:rsidR="00EC1893" w:rsidRPr="00EC1893" w:rsidRDefault="00EC1893" w:rsidP="00577654">
      <w:pPr>
        <w:tabs>
          <w:tab w:val="left" w:pos="2985"/>
        </w:tabs>
        <w:spacing w:after="0" w:line="360" w:lineRule="auto"/>
        <w:ind w:left="1418"/>
        <w:jc w:val="both"/>
        <w:rPr>
          <w:b/>
        </w:rPr>
      </w:pPr>
      <w:r w:rsidRPr="00EC1893">
        <w:rPr>
          <w:b/>
        </w:rPr>
        <w:t>Domicilio Fiscal:</w:t>
      </w:r>
    </w:p>
    <w:p w:rsidR="00EC1893" w:rsidRDefault="00EC1893" w:rsidP="00577654">
      <w:pPr>
        <w:tabs>
          <w:tab w:val="left" w:pos="2985"/>
        </w:tabs>
        <w:spacing w:after="0" w:line="360" w:lineRule="auto"/>
        <w:ind w:left="1418"/>
        <w:jc w:val="both"/>
      </w:pPr>
      <w:r>
        <w:t xml:space="preserve">AV. SALVADOR QUEZADA </w:t>
      </w:r>
      <w:r w:rsidR="00DD779E">
        <w:t>LIMÓN</w:t>
      </w:r>
      <w:r>
        <w:t xml:space="preserve"> # 1410, COL. GOMEZ</w:t>
      </w:r>
    </w:p>
    <w:p w:rsidR="00EC1893" w:rsidRDefault="00EC1893" w:rsidP="00577654">
      <w:pPr>
        <w:tabs>
          <w:tab w:val="left" w:pos="2985"/>
        </w:tabs>
        <w:spacing w:after="0" w:line="360" w:lineRule="auto"/>
        <w:ind w:left="1418"/>
        <w:jc w:val="both"/>
      </w:pPr>
      <w:r>
        <w:t>AGUASCALIENTES, AGS. C.P. 20060</w:t>
      </w:r>
    </w:p>
    <w:p w:rsidR="00EC1893" w:rsidRPr="00DD779E" w:rsidRDefault="00EC1893" w:rsidP="00577654">
      <w:pPr>
        <w:tabs>
          <w:tab w:val="left" w:pos="2985"/>
        </w:tabs>
        <w:spacing w:after="0" w:line="360" w:lineRule="auto"/>
        <w:ind w:left="1418"/>
        <w:jc w:val="both"/>
        <w:rPr>
          <w:b/>
        </w:rPr>
      </w:pPr>
      <w:r w:rsidRPr="00DD779E">
        <w:rPr>
          <w:b/>
        </w:rPr>
        <w:t>Cuenta Interbancaria:</w:t>
      </w:r>
      <w:r>
        <w:t xml:space="preserve"> </w:t>
      </w:r>
      <w:r w:rsidRPr="0052545B">
        <w:t>65-504530443</w:t>
      </w:r>
    </w:p>
    <w:p w:rsidR="00EC1893" w:rsidRDefault="00EC1893" w:rsidP="00577654">
      <w:pPr>
        <w:tabs>
          <w:tab w:val="left" w:pos="2985"/>
        </w:tabs>
        <w:spacing w:after="0" w:line="360" w:lineRule="auto"/>
        <w:ind w:left="1418"/>
        <w:jc w:val="both"/>
      </w:pPr>
      <w:r w:rsidRPr="00EC1893">
        <w:rPr>
          <w:b/>
        </w:rPr>
        <w:t>Clabe:</w:t>
      </w:r>
      <w:r>
        <w:t xml:space="preserve"> 014010655045304435</w:t>
      </w:r>
    </w:p>
    <w:p w:rsidR="00EC1893" w:rsidRPr="00EC1893" w:rsidRDefault="00EC1893" w:rsidP="00577654">
      <w:pPr>
        <w:tabs>
          <w:tab w:val="left" w:pos="2985"/>
        </w:tabs>
        <w:spacing w:after="0" w:line="360" w:lineRule="auto"/>
        <w:ind w:left="1418"/>
        <w:jc w:val="both"/>
        <w:rPr>
          <w:b/>
        </w:rPr>
      </w:pPr>
      <w:r w:rsidRPr="00EC1893">
        <w:rPr>
          <w:b/>
        </w:rPr>
        <w:t>Banco: SANTANDER</w:t>
      </w:r>
    </w:p>
    <w:p w:rsidR="0091247E" w:rsidRDefault="0091247E" w:rsidP="00F22879">
      <w:pPr>
        <w:tabs>
          <w:tab w:val="left" w:pos="2985"/>
        </w:tabs>
        <w:spacing w:after="0" w:line="360" w:lineRule="auto"/>
        <w:jc w:val="both"/>
      </w:pPr>
    </w:p>
    <w:p w:rsidR="00EC1893" w:rsidRDefault="00EC1893" w:rsidP="00EC1893">
      <w:pPr>
        <w:tabs>
          <w:tab w:val="left" w:pos="2985"/>
        </w:tabs>
        <w:spacing w:after="0" w:line="360" w:lineRule="auto"/>
        <w:jc w:val="both"/>
      </w:pPr>
      <w:r w:rsidRPr="005561C6">
        <w:t xml:space="preserve">Una vez hecho el pago, debe enviarse comprobante de pago a los correos: </w:t>
      </w:r>
    </w:p>
    <w:p w:rsidR="00545BA7" w:rsidRDefault="005561C6" w:rsidP="00F22879">
      <w:pPr>
        <w:tabs>
          <w:tab w:val="left" w:pos="2985"/>
        </w:tabs>
        <w:spacing w:after="0" w:line="360" w:lineRule="auto"/>
        <w:jc w:val="both"/>
      </w:pPr>
      <w:hyperlink r:id="rId10" w:history="1">
        <w:r w:rsidRPr="00727D41">
          <w:rPr>
            <w:rStyle w:val="Hipervnculo"/>
          </w:rPr>
          <w:t>Lic.jazmin@masterrail.com.mx</w:t>
        </w:r>
      </w:hyperlink>
      <w:r w:rsidRPr="005561C6">
        <w:t xml:space="preserve">  y/o </w:t>
      </w:r>
      <w:hyperlink r:id="rId11" w:history="1">
        <w:r w:rsidRPr="00727D41">
          <w:rPr>
            <w:rStyle w:val="Hipervnculo"/>
          </w:rPr>
          <w:t>facturacion01@masterrail.com.mx</w:t>
        </w:r>
      </w:hyperlink>
    </w:p>
    <w:p w:rsidR="005561C6" w:rsidRDefault="005561C6" w:rsidP="00F22879">
      <w:pPr>
        <w:tabs>
          <w:tab w:val="left" w:pos="2985"/>
        </w:tabs>
        <w:spacing w:after="0" w:line="360" w:lineRule="auto"/>
        <w:jc w:val="both"/>
        <w:rPr>
          <w:b/>
        </w:rPr>
      </w:pPr>
    </w:p>
    <w:p w:rsidR="00EC1893" w:rsidRDefault="00EC1893" w:rsidP="00F22879">
      <w:pPr>
        <w:tabs>
          <w:tab w:val="left" w:pos="2985"/>
        </w:tabs>
        <w:spacing w:after="0" w:line="360" w:lineRule="auto"/>
        <w:jc w:val="both"/>
        <w:rPr>
          <w:b/>
        </w:rPr>
      </w:pPr>
    </w:p>
    <w:p w:rsidR="00EC1893" w:rsidRDefault="00EC1893" w:rsidP="00F22879">
      <w:pPr>
        <w:tabs>
          <w:tab w:val="left" w:pos="2985"/>
        </w:tabs>
        <w:spacing w:after="0" w:line="360" w:lineRule="auto"/>
        <w:jc w:val="both"/>
        <w:rPr>
          <w:b/>
        </w:rPr>
      </w:pPr>
    </w:p>
    <w:p w:rsidR="00220467" w:rsidRDefault="00220467" w:rsidP="00F22879">
      <w:pPr>
        <w:tabs>
          <w:tab w:val="left" w:pos="2985"/>
        </w:tabs>
        <w:spacing w:after="0" w:line="360" w:lineRule="auto"/>
        <w:jc w:val="both"/>
        <w:rPr>
          <w:b/>
        </w:rPr>
      </w:pPr>
    </w:p>
    <w:p w:rsidR="000714E1" w:rsidRDefault="000714E1" w:rsidP="00F22879">
      <w:pPr>
        <w:tabs>
          <w:tab w:val="left" w:pos="2985"/>
        </w:tabs>
        <w:spacing w:after="0" w:line="360" w:lineRule="auto"/>
        <w:jc w:val="both"/>
        <w:rPr>
          <w:b/>
        </w:rPr>
      </w:pPr>
    </w:p>
    <w:p w:rsidR="000714E1" w:rsidRDefault="000714E1" w:rsidP="000714E1">
      <w:pPr>
        <w:tabs>
          <w:tab w:val="left" w:pos="2985"/>
        </w:tabs>
        <w:spacing w:after="0" w:line="360" w:lineRule="auto"/>
        <w:jc w:val="right"/>
        <w:rPr>
          <w:b/>
        </w:rPr>
      </w:pPr>
      <w:r w:rsidRPr="000714E1">
        <w:rPr>
          <w:b/>
        </w:rPr>
        <w:t>Aguascalientes, Ags 05 de junio de 2017</w:t>
      </w:r>
    </w:p>
    <w:p w:rsidR="000714E1" w:rsidRDefault="000714E1" w:rsidP="00F22879">
      <w:pPr>
        <w:tabs>
          <w:tab w:val="left" w:pos="2985"/>
        </w:tabs>
        <w:spacing w:after="0" w:line="360" w:lineRule="auto"/>
        <w:jc w:val="both"/>
        <w:rPr>
          <w:b/>
        </w:rPr>
      </w:pPr>
    </w:p>
    <w:p w:rsidR="000714E1" w:rsidRDefault="000714E1" w:rsidP="00F22879">
      <w:pPr>
        <w:tabs>
          <w:tab w:val="left" w:pos="2985"/>
        </w:tabs>
        <w:spacing w:after="0" w:line="360" w:lineRule="auto"/>
        <w:jc w:val="both"/>
        <w:rPr>
          <w:b/>
        </w:rPr>
      </w:pPr>
    </w:p>
    <w:p w:rsidR="000714E1" w:rsidRDefault="000714E1" w:rsidP="00F22879">
      <w:pPr>
        <w:tabs>
          <w:tab w:val="left" w:pos="2985"/>
        </w:tabs>
        <w:spacing w:after="0" w:line="360" w:lineRule="auto"/>
        <w:jc w:val="both"/>
        <w:rPr>
          <w:b/>
        </w:rPr>
      </w:pPr>
    </w:p>
    <w:p w:rsidR="000714E1" w:rsidRDefault="000714E1" w:rsidP="00F22879">
      <w:pPr>
        <w:tabs>
          <w:tab w:val="left" w:pos="2985"/>
        </w:tabs>
        <w:spacing w:after="0" w:line="360" w:lineRule="auto"/>
        <w:jc w:val="both"/>
        <w:rPr>
          <w:b/>
        </w:rPr>
      </w:pPr>
      <w:r>
        <w:rPr>
          <w:b/>
        </w:rPr>
        <w:t xml:space="preserve">POLÍTICAS DE </w:t>
      </w:r>
      <w:r w:rsidR="0083416C">
        <w:rPr>
          <w:b/>
        </w:rPr>
        <w:t>PROMOTORIA</w:t>
      </w:r>
      <w:r>
        <w:rPr>
          <w:b/>
        </w:rPr>
        <w:t xml:space="preserve"> Y </w:t>
      </w:r>
      <w:r w:rsidR="007F3F00">
        <w:rPr>
          <w:b/>
        </w:rPr>
        <w:t>EXPOVENTA</w:t>
      </w:r>
      <w:r>
        <w:rPr>
          <w:b/>
        </w:rPr>
        <w:t>:</w:t>
      </w:r>
    </w:p>
    <w:p w:rsidR="000714E1" w:rsidRDefault="000714E1" w:rsidP="00F22879">
      <w:pPr>
        <w:tabs>
          <w:tab w:val="left" w:pos="2985"/>
        </w:tabs>
        <w:spacing w:after="0" w:line="360" w:lineRule="auto"/>
        <w:jc w:val="both"/>
        <w:rPr>
          <w:b/>
        </w:rPr>
      </w:pPr>
    </w:p>
    <w:p w:rsidR="00B80FA1" w:rsidRDefault="00B80FA1" w:rsidP="00F22879">
      <w:pPr>
        <w:tabs>
          <w:tab w:val="left" w:pos="2985"/>
        </w:tabs>
        <w:spacing w:after="0" w:line="360" w:lineRule="auto"/>
        <w:jc w:val="both"/>
        <w:rPr>
          <w:b/>
        </w:rPr>
      </w:pPr>
    </w:p>
    <w:p w:rsidR="0083416C" w:rsidRDefault="0083416C" w:rsidP="00F22879">
      <w:pPr>
        <w:tabs>
          <w:tab w:val="left" w:pos="2985"/>
        </w:tabs>
        <w:spacing w:after="0" w:line="360" w:lineRule="auto"/>
        <w:jc w:val="both"/>
      </w:pPr>
      <w:r>
        <w:rPr>
          <w:b/>
        </w:rPr>
        <w:t xml:space="preserve">Master Rail S.A de C.V. </w:t>
      </w:r>
      <w:r>
        <w:t xml:space="preserve">realizara capacitaciones a vendedores de piso </w:t>
      </w:r>
      <w:r w:rsidR="00B80FA1">
        <w:t xml:space="preserve">y cambaceo </w:t>
      </w:r>
      <w:r w:rsidR="00BB5D3C">
        <w:t>con una duración máxima de 30 a 40 minutos</w:t>
      </w:r>
      <w:r>
        <w:t xml:space="preserve"> con previa programación </w:t>
      </w:r>
      <w:r w:rsidR="00B80FA1">
        <w:t>del área de ventas</w:t>
      </w:r>
      <w:r w:rsidR="00BB5D3C">
        <w:t xml:space="preserve"> o el departamento designado</w:t>
      </w:r>
      <w:r>
        <w:t xml:space="preserve">. Esta capacitación será programada de acuerdo a la disponibilidad </w:t>
      </w:r>
      <w:r w:rsidR="00B80FA1">
        <w:t>de ambas partes se dedicara un día o las horas necesarias para cada una de las sucursales las cuales facilitaran las instalaciones para dicho evento.</w:t>
      </w:r>
    </w:p>
    <w:p w:rsidR="00B80FA1" w:rsidRDefault="00B80FA1" w:rsidP="00F22879">
      <w:pPr>
        <w:tabs>
          <w:tab w:val="left" w:pos="2985"/>
        </w:tabs>
        <w:spacing w:after="0" w:line="360" w:lineRule="auto"/>
        <w:jc w:val="both"/>
      </w:pPr>
    </w:p>
    <w:p w:rsidR="00B80FA1" w:rsidRPr="007F3F00" w:rsidRDefault="007F3F00" w:rsidP="00F22879">
      <w:pPr>
        <w:tabs>
          <w:tab w:val="left" w:pos="2985"/>
        </w:tabs>
        <w:spacing w:after="0" w:line="360" w:lineRule="auto"/>
        <w:jc w:val="both"/>
        <w:rPr>
          <w:b/>
        </w:rPr>
      </w:pPr>
      <w:r w:rsidRPr="007F3F00">
        <w:rPr>
          <w:b/>
        </w:rPr>
        <w:t>POLÍTICA DE EXPOVENTA:</w:t>
      </w:r>
    </w:p>
    <w:p w:rsidR="007F3F00" w:rsidRDefault="007F3F00" w:rsidP="00F22879">
      <w:pPr>
        <w:tabs>
          <w:tab w:val="left" w:pos="2985"/>
        </w:tabs>
        <w:spacing w:after="0" w:line="360" w:lineRule="auto"/>
        <w:jc w:val="both"/>
      </w:pPr>
    </w:p>
    <w:p w:rsidR="00B80FA1" w:rsidRDefault="007F3F00" w:rsidP="00F22879">
      <w:pPr>
        <w:tabs>
          <w:tab w:val="left" w:pos="2985"/>
        </w:tabs>
        <w:spacing w:after="0" w:line="360" w:lineRule="auto"/>
        <w:jc w:val="both"/>
      </w:pPr>
      <w:r>
        <w:t xml:space="preserve">El evento </w:t>
      </w:r>
      <w:r w:rsidRPr="007F3F00">
        <w:rPr>
          <w:b/>
        </w:rPr>
        <w:t>se programara en cualquier sucursal</w:t>
      </w:r>
      <w:r>
        <w:t xml:space="preserve"> que nuestro cliente o socio comercial nos asigne, tendrá una duración de 4 a 6 horas según la situación lo amerite.  </w:t>
      </w:r>
      <w:r w:rsidR="00445BCA">
        <w:t>Se le informara a los clientes o socios comerciales las virtudes y bondades de los productos Master Rail, de igual manera se hará a conocer las especificaciones de los productos con sus fichas técnicas. Se les proporcionara información impresa,  se les obsequiara promocionales (Plumas, Vasos, Tarjetas etc) lo que en el momento Master Rail disponga de obsequios.</w:t>
      </w:r>
    </w:p>
    <w:p w:rsidR="00B80FA1" w:rsidRPr="0083416C" w:rsidRDefault="00B80FA1" w:rsidP="00F22879">
      <w:pPr>
        <w:tabs>
          <w:tab w:val="left" w:pos="2985"/>
        </w:tabs>
        <w:spacing w:after="0" w:line="360" w:lineRule="auto"/>
        <w:jc w:val="both"/>
      </w:pPr>
    </w:p>
    <w:sectPr w:rsidR="00B80FA1" w:rsidRPr="0083416C" w:rsidSect="00BF529C">
      <w:pgSz w:w="12240" w:h="15840" w:code="1"/>
      <w:pgMar w:top="1985" w:right="1701"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DF6" w:rsidRDefault="003A6DF6" w:rsidP="00246A09">
      <w:pPr>
        <w:spacing w:after="0" w:line="240" w:lineRule="auto"/>
      </w:pPr>
      <w:r>
        <w:separator/>
      </w:r>
    </w:p>
  </w:endnote>
  <w:endnote w:type="continuationSeparator" w:id="0">
    <w:p w:rsidR="003A6DF6" w:rsidRDefault="003A6DF6" w:rsidP="0024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DF6" w:rsidRDefault="003A6DF6" w:rsidP="00246A09">
      <w:pPr>
        <w:spacing w:after="0" w:line="240" w:lineRule="auto"/>
      </w:pPr>
      <w:r>
        <w:separator/>
      </w:r>
    </w:p>
  </w:footnote>
  <w:footnote w:type="continuationSeparator" w:id="0">
    <w:p w:rsidR="003A6DF6" w:rsidRDefault="003A6DF6" w:rsidP="00246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09"/>
    <w:rsid w:val="00001B30"/>
    <w:rsid w:val="00026E40"/>
    <w:rsid w:val="00042BAD"/>
    <w:rsid w:val="000705F5"/>
    <w:rsid w:val="000714E1"/>
    <w:rsid w:val="00073E57"/>
    <w:rsid w:val="000857C4"/>
    <w:rsid w:val="000B5D50"/>
    <w:rsid w:val="000D7A7C"/>
    <w:rsid w:val="000F2DF9"/>
    <w:rsid w:val="00115CCC"/>
    <w:rsid w:val="00135516"/>
    <w:rsid w:val="001358E2"/>
    <w:rsid w:val="0017067A"/>
    <w:rsid w:val="0018145A"/>
    <w:rsid w:val="001850CC"/>
    <w:rsid w:val="001D339C"/>
    <w:rsid w:val="00201CE8"/>
    <w:rsid w:val="00217905"/>
    <w:rsid w:val="00220467"/>
    <w:rsid w:val="00246A09"/>
    <w:rsid w:val="00260442"/>
    <w:rsid w:val="0026194F"/>
    <w:rsid w:val="00277C35"/>
    <w:rsid w:val="0029684B"/>
    <w:rsid w:val="002B021B"/>
    <w:rsid w:val="002B65C4"/>
    <w:rsid w:val="002B7C69"/>
    <w:rsid w:val="002F6EC0"/>
    <w:rsid w:val="00302429"/>
    <w:rsid w:val="00304C80"/>
    <w:rsid w:val="00310CF1"/>
    <w:rsid w:val="0033093B"/>
    <w:rsid w:val="003352B2"/>
    <w:rsid w:val="003806FE"/>
    <w:rsid w:val="003878A0"/>
    <w:rsid w:val="00390DCC"/>
    <w:rsid w:val="003A6DF6"/>
    <w:rsid w:val="003C1748"/>
    <w:rsid w:val="003D0D82"/>
    <w:rsid w:val="003E53C7"/>
    <w:rsid w:val="003F1F45"/>
    <w:rsid w:val="0040326A"/>
    <w:rsid w:val="00435313"/>
    <w:rsid w:val="00436F5F"/>
    <w:rsid w:val="00445BCA"/>
    <w:rsid w:val="0047160E"/>
    <w:rsid w:val="00490C3F"/>
    <w:rsid w:val="004B0872"/>
    <w:rsid w:val="004C484D"/>
    <w:rsid w:val="004F0163"/>
    <w:rsid w:val="0052545B"/>
    <w:rsid w:val="005357C8"/>
    <w:rsid w:val="005375F2"/>
    <w:rsid w:val="00545BA7"/>
    <w:rsid w:val="005561C6"/>
    <w:rsid w:val="00577654"/>
    <w:rsid w:val="0059390A"/>
    <w:rsid w:val="005D09BA"/>
    <w:rsid w:val="005D2A1F"/>
    <w:rsid w:val="005D751E"/>
    <w:rsid w:val="005E2CF6"/>
    <w:rsid w:val="00600CEB"/>
    <w:rsid w:val="006016A1"/>
    <w:rsid w:val="00602541"/>
    <w:rsid w:val="00615F62"/>
    <w:rsid w:val="00626E04"/>
    <w:rsid w:val="0063383F"/>
    <w:rsid w:val="006802F7"/>
    <w:rsid w:val="00695B91"/>
    <w:rsid w:val="006C3586"/>
    <w:rsid w:val="006D1416"/>
    <w:rsid w:val="007005A2"/>
    <w:rsid w:val="00720C20"/>
    <w:rsid w:val="00740BAD"/>
    <w:rsid w:val="0074631E"/>
    <w:rsid w:val="00754F4B"/>
    <w:rsid w:val="00772A82"/>
    <w:rsid w:val="007818E0"/>
    <w:rsid w:val="007F126B"/>
    <w:rsid w:val="007F2071"/>
    <w:rsid w:val="007F34FB"/>
    <w:rsid w:val="007F36CD"/>
    <w:rsid w:val="007F3F00"/>
    <w:rsid w:val="00806E3D"/>
    <w:rsid w:val="00811C9B"/>
    <w:rsid w:val="0082526A"/>
    <w:rsid w:val="0083416C"/>
    <w:rsid w:val="00840587"/>
    <w:rsid w:val="00872482"/>
    <w:rsid w:val="0091247E"/>
    <w:rsid w:val="00916338"/>
    <w:rsid w:val="00927297"/>
    <w:rsid w:val="00940411"/>
    <w:rsid w:val="00943978"/>
    <w:rsid w:val="009448D9"/>
    <w:rsid w:val="00966DE5"/>
    <w:rsid w:val="0098012D"/>
    <w:rsid w:val="00996CD8"/>
    <w:rsid w:val="009B5CE8"/>
    <w:rsid w:val="009D5674"/>
    <w:rsid w:val="009E437A"/>
    <w:rsid w:val="00A02FAB"/>
    <w:rsid w:val="00A53BC0"/>
    <w:rsid w:val="00A63732"/>
    <w:rsid w:val="00A6725B"/>
    <w:rsid w:val="00A86BB4"/>
    <w:rsid w:val="00AA537A"/>
    <w:rsid w:val="00AD29D5"/>
    <w:rsid w:val="00AE091E"/>
    <w:rsid w:val="00AE0921"/>
    <w:rsid w:val="00AE60EA"/>
    <w:rsid w:val="00B20AED"/>
    <w:rsid w:val="00B41452"/>
    <w:rsid w:val="00B65CDB"/>
    <w:rsid w:val="00B6794C"/>
    <w:rsid w:val="00B80665"/>
    <w:rsid w:val="00B80FA1"/>
    <w:rsid w:val="00B9442B"/>
    <w:rsid w:val="00BA07EF"/>
    <w:rsid w:val="00BB0E8E"/>
    <w:rsid w:val="00BB13C7"/>
    <w:rsid w:val="00BB5D3C"/>
    <w:rsid w:val="00BC1F37"/>
    <w:rsid w:val="00BC7D2C"/>
    <w:rsid w:val="00BF529C"/>
    <w:rsid w:val="00C23D92"/>
    <w:rsid w:val="00C413C0"/>
    <w:rsid w:val="00C737B3"/>
    <w:rsid w:val="00C76083"/>
    <w:rsid w:val="00C874A9"/>
    <w:rsid w:val="00CA51C9"/>
    <w:rsid w:val="00CA6AC8"/>
    <w:rsid w:val="00CE0137"/>
    <w:rsid w:val="00CF7977"/>
    <w:rsid w:val="00D010F2"/>
    <w:rsid w:val="00D03AC1"/>
    <w:rsid w:val="00D11ED4"/>
    <w:rsid w:val="00D36AEF"/>
    <w:rsid w:val="00D36CA5"/>
    <w:rsid w:val="00D40CFE"/>
    <w:rsid w:val="00D51865"/>
    <w:rsid w:val="00D81B0D"/>
    <w:rsid w:val="00D95155"/>
    <w:rsid w:val="00DD779E"/>
    <w:rsid w:val="00DF0762"/>
    <w:rsid w:val="00E00742"/>
    <w:rsid w:val="00E15A9B"/>
    <w:rsid w:val="00E24959"/>
    <w:rsid w:val="00E536C0"/>
    <w:rsid w:val="00E95AE7"/>
    <w:rsid w:val="00EA6E75"/>
    <w:rsid w:val="00EC1893"/>
    <w:rsid w:val="00ED7C52"/>
    <w:rsid w:val="00F1301D"/>
    <w:rsid w:val="00F22879"/>
    <w:rsid w:val="00F27864"/>
    <w:rsid w:val="00F30508"/>
    <w:rsid w:val="00F4558B"/>
    <w:rsid w:val="00F62111"/>
    <w:rsid w:val="00FA0EBE"/>
    <w:rsid w:val="00FB0EBA"/>
    <w:rsid w:val="00FC26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2"/>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6A0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6A09"/>
  </w:style>
  <w:style w:type="paragraph" w:styleId="Piedepgina">
    <w:name w:val="footer"/>
    <w:basedOn w:val="Normal"/>
    <w:link w:val="PiedepginaCar"/>
    <w:uiPriority w:val="99"/>
    <w:unhideWhenUsed/>
    <w:rsid w:val="00246A0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6A09"/>
  </w:style>
  <w:style w:type="paragraph" w:styleId="Textodeglobo">
    <w:name w:val="Balloon Text"/>
    <w:basedOn w:val="Normal"/>
    <w:link w:val="TextodegloboCar"/>
    <w:uiPriority w:val="99"/>
    <w:semiHidden/>
    <w:unhideWhenUsed/>
    <w:rsid w:val="00246A09"/>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246A09"/>
    <w:rPr>
      <w:rFonts w:ascii="Tahoma" w:hAnsi="Tahoma" w:cs="Tahoma"/>
      <w:sz w:val="16"/>
      <w:szCs w:val="16"/>
    </w:rPr>
  </w:style>
  <w:style w:type="character" w:styleId="Hipervnculo">
    <w:name w:val="Hyperlink"/>
    <w:basedOn w:val="Fuentedeprrafopredeter"/>
    <w:uiPriority w:val="99"/>
    <w:unhideWhenUsed/>
    <w:rsid w:val="007F36CD"/>
    <w:rPr>
      <w:color w:val="0000FF" w:themeColor="hyperlink"/>
      <w:u w:val="single"/>
    </w:rPr>
  </w:style>
  <w:style w:type="table" w:styleId="Tablaconcuadrcula">
    <w:name w:val="Table Grid"/>
    <w:basedOn w:val="Tablanormal"/>
    <w:uiPriority w:val="59"/>
    <w:rsid w:val="007F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357C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2"/>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6A0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6A09"/>
  </w:style>
  <w:style w:type="paragraph" w:styleId="Piedepgina">
    <w:name w:val="footer"/>
    <w:basedOn w:val="Normal"/>
    <w:link w:val="PiedepginaCar"/>
    <w:uiPriority w:val="99"/>
    <w:unhideWhenUsed/>
    <w:rsid w:val="00246A0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6A09"/>
  </w:style>
  <w:style w:type="paragraph" w:styleId="Textodeglobo">
    <w:name w:val="Balloon Text"/>
    <w:basedOn w:val="Normal"/>
    <w:link w:val="TextodegloboCar"/>
    <w:uiPriority w:val="99"/>
    <w:semiHidden/>
    <w:unhideWhenUsed/>
    <w:rsid w:val="00246A09"/>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246A09"/>
    <w:rPr>
      <w:rFonts w:ascii="Tahoma" w:hAnsi="Tahoma" w:cs="Tahoma"/>
      <w:sz w:val="16"/>
      <w:szCs w:val="16"/>
    </w:rPr>
  </w:style>
  <w:style w:type="character" w:styleId="Hipervnculo">
    <w:name w:val="Hyperlink"/>
    <w:basedOn w:val="Fuentedeprrafopredeter"/>
    <w:uiPriority w:val="99"/>
    <w:unhideWhenUsed/>
    <w:rsid w:val="007F36CD"/>
    <w:rPr>
      <w:color w:val="0000FF" w:themeColor="hyperlink"/>
      <w:u w:val="single"/>
    </w:rPr>
  </w:style>
  <w:style w:type="table" w:styleId="Tablaconcuadrcula">
    <w:name w:val="Table Grid"/>
    <w:basedOn w:val="Tablanormal"/>
    <w:uiPriority w:val="59"/>
    <w:rsid w:val="007F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357C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767235">
      <w:bodyDiv w:val="1"/>
      <w:marLeft w:val="0"/>
      <w:marRight w:val="0"/>
      <w:marTop w:val="0"/>
      <w:marBottom w:val="0"/>
      <w:divBdr>
        <w:top w:val="none" w:sz="0" w:space="0" w:color="auto"/>
        <w:left w:val="none" w:sz="0" w:space="0" w:color="auto"/>
        <w:bottom w:val="none" w:sz="0" w:space="0" w:color="auto"/>
        <w:right w:val="none" w:sz="0" w:space="0" w:color="auto"/>
      </w:divBdr>
    </w:div>
    <w:div w:id="672025595">
      <w:bodyDiv w:val="1"/>
      <w:marLeft w:val="0"/>
      <w:marRight w:val="0"/>
      <w:marTop w:val="0"/>
      <w:marBottom w:val="0"/>
      <w:divBdr>
        <w:top w:val="none" w:sz="0" w:space="0" w:color="auto"/>
        <w:left w:val="none" w:sz="0" w:space="0" w:color="auto"/>
        <w:bottom w:val="none" w:sz="0" w:space="0" w:color="auto"/>
        <w:right w:val="none" w:sz="0" w:space="0" w:color="auto"/>
      </w:divBdr>
    </w:div>
    <w:div w:id="820655862">
      <w:bodyDiv w:val="1"/>
      <w:marLeft w:val="0"/>
      <w:marRight w:val="0"/>
      <w:marTop w:val="0"/>
      <w:marBottom w:val="0"/>
      <w:divBdr>
        <w:top w:val="none" w:sz="0" w:space="0" w:color="auto"/>
        <w:left w:val="none" w:sz="0" w:space="0" w:color="auto"/>
        <w:bottom w:val="none" w:sz="0" w:space="0" w:color="auto"/>
        <w:right w:val="none" w:sz="0" w:space="0" w:color="auto"/>
      </w:divBdr>
    </w:div>
    <w:div w:id="1029447821">
      <w:bodyDiv w:val="1"/>
      <w:marLeft w:val="0"/>
      <w:marRight w:val="0"/>
      <w:marTop w:val="0"/>
      <w:marBottom w:val="0"/>
      <w:divBdr>
        <w:top w:val="none" w:sz="0" w:space="0" w:color="auto"/>
        <w:left w:val="none" w:sz="0" w:space="0" w:color="auto"/>
        <w:bottom w:val="none" w:sz="0" w:space="0" w:color="auto"/>
        <w:right w:val="none" w:sz="0" w:space="0" w:color="auto"/>
      </w:divBdr>
    </w:div>
    <w:div w:id="17540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jazmin@masterrail.com.m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cturacion01@masterrail.com.mx" TargetMode="External"/><Relationship Id="rId5" Type="http://schemas.openxmlformats.org/officeDocument/2006/relationships/webSettings" Target="webSettings.xml"/><Relationship Id="rId10" Type="http://schemas.openxmlformats.org/officeDocument/2006/relationships/hyperlink" Target="mailto:Lic.jazmin@masterrail.com.mx" TargetMode="External"/><Relationship Id="rId4" Type="http://schemas.openxmlformats.org/officeDocument/2006/relationships/settings" Target="settings.xml"/><Relationship Id="rId9" Type="http://schemas.openxmlformats.org/officeDocument/2006/relationships/hyperlink" Target="mailto:facturacion01@masterrail.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66AAB-545F-4EF2-9F8B-9B153CC6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TOKYODESU</dc:creator>
  <cp:lastModifiedBy>Tokyodesu</cp:lastModifiedBy>
  <cp:revision>71</cp:revision>
  <cp:lastPrinted>2017-06-05T17:27:00Z</cp:lastPrinted>
  <dcterms:created xsi:type="dcterms:W3CDTF">2017-06-05T16:17:00Z</dcterms:created>
  <dcterms:modified xsi:type="dcterms:W3CDTF">2017-06-05T17:43:00Z</dcterms:modified>
</cp:coreProperties>
</file>