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3"/>
        <w:tblpPr w:leftFromText="180" w:rightFromText="180" w:vertAnchor="page" w:horzAnchor="page" w:tblpX="1348" w:tblpY="1638"/>
        <w:tblOverlap w:val="never"/>
        <w:tblW w:w="9156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73"/>
        <w:gridCol w:w="702"/>
        <w:gridCol w:w="775"/>
        <w:gridCol w:w="826"/>
        <w:gridCol w:w="1807"/>
        <w:gridCol w:w="1445"/>
        <w:gridCol w:w="1035"/>
        <w:gridCol w:w="1162"/>
        <w:gridCol w:w="931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5" w:hRule="atLeast"/>
        </w:trPr>
        <w:tc>
          <w:tcPr>
            <w:tcW w:w="4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5B3D7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/>
                <w:b/>
                <w:color w:val="FFFFFF"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color w:val="FFFFFF"/>
                <w:kern w:val="0"/>
                <w:sz w:val="24"/>
                <w:szCs w:val="24"/>
              </w:rPr>
              <w:t>序号</w:t>
            </w:r>
          </w:p>
        </w:tc>
        <w:tc>
          <w:tcPr>
            <w:tcW w:w="702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95B3D7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/>
                <w:b/>
                <w:color w:val="FFFFFF"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color w:val="FFFFFF"/>
                <w:kern w:val="0"/>
                <w:sz w:val="24"/>
                <w:szCs w:val="24"/>
              </w:rPr>
              <w:t>部门</w:t>
            </w:r>
          </w:p>
        </w:tc>
        <w:tc>
          <w:tcPr>
            <w:tcW w:w="775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95B3D7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/>
                <w:b/>
                <w:color w:val="FFFFFF"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color w:val="FFFFFF"/>
                <w:kern w:val="0"/>
                <w:sz w:val="24"/>
                <w:szCs w:val="24"/>
              </w:rPr>
              <w:t>报销人</w:t>
            </w:r>
          </w:p>
        </w:tc>
        <w:tc>
          <w:tcPr>
            <w:tcW w:w="826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95B3D7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/>
                <w:b/>
                <w:color w:val="FFFFFF"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color w:val="FFFFFF"/>
                <w:kern w:val="0"/>
                <w:sz w:val="24"/>
                <w:szCs w:val="24"/>
              </w:rPr>
              <w:t>报销类型</w:t>
            </w:r>
          </w:p>
        </w:tc>
        <w:tc>
          <w:tcPr>
            <w:tcW w:w="1807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95B3D7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/>
                <w:b/>
                <w:color w:val="FFFFFF"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color w:val="FFFFFF"/>
                <w:kern w:val="0"/>
                <w:sz w:val="24"/>
                <w:szCs w:val="24"/>
              </w:rPr>
              <w:t>费用日期</w:t>
            </w:r>
          </w:p>
        </w:tc>
        <w:tc>
          <w:tcPr>
            <w:tcW w:w="1445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95B3D7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/>
                <w:b/>
                <w:color w:val="FFFFFF"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color w:val="FFFFFF"/>
                <w:kern w:val="0"/>
                <w:sz w:val="24"/>
                <w:szCs w:val="24"/>
              </w:rPr>
              <w:t>内容说明</w:t>
            </w:r>
          </w:p>
        </w:tc>
        <w:tc>
          <w:tcPr>
            <w:tcW w:w="1035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95B3D7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/>
                <w:b/>
                <w:color w:val="FFFFFF"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color w:val="FFFFFF"/>
                <w:kern w:val="0"/>
                <w:sz w:val="24"/>
                <w:szCs w:val="24"/>
              </w:rPr>
              <w:t>费用金额</w:t>
            </w:r>
          </w:p>
        </w:tc>
        <w:tc>
          <w:tcPr>
            <w:tcW w:w="1162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95B3D7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/>
                <w:b/>
                <w:color w:val="FFFFFF"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color w:val="FFFFFF"/>
                <w:kern w:val="0"/>
                <w:sz w:val="24"/>
                <w:szCs w:val="24"/>
              </w:rPr>
              <w:t>发票凭证</w:t>
            </w:r>
          </w:p>
        </w:tc>
        <w:tc>
          <w:tcPr>
            <w:tcW w:w="931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95B3D7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/>
                <w:b/>
                <w:color w:val="FFFFFF"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color w:val="FFFFFF"/>
                <w:kern w:val="0"/>
                <w:sz w:val="24"/>
                <w:szCs w:val="24"/>
              </w:rPr>
              <w:t>备注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4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/>
                <w:b/>
                <w:color w:val="000000"/>
                <w:sz w:val="20"/>
                <w:szCs w:val="20"/>
              </w:rPr>
            </w:pPr>
            <w:r>
              <w:rPr>
                <w:rFonts w:hint="eastAsia" w:ascii="等线" w:hAnsi="等线" w:eastAsia="等线"/>
                <w:b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702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/>
                <w:b/>
                <w:color w:val="000000"/>
                <w:sz w:val="20"/>
                <w:szCs w:val="20"/>
              </w:rPr>
            </w:pPr>
            <w:r>
              <w:rPr>
                <w:rFonts w:hint="eastAsia" w:ascii="等线" w:hAnsi="等线" w:eastAsia="等线"/>
                <w:b/>
                <w:color w:val="000000"/>
                <w:sz w:val="20"/>
                <w:szCs w:val="20"/>
              </w:rPr>
              <w:t>教学部</w:t>
            </w:r>
          </w:p>
        </w:tc>
        <w:tc>
          <w:tcPr>
            <w:tcW w:w="775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  <w:t>罗惠君</w:t>
            </w:r>
          </w:p>
        </w:tc>
        <w:tc>
          <w:tcPr>
            <w:tcW w:w="826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等线" w:hAnsi="等线" w:eastAsia="等线"/>
                <w:b/>
                <w:color w:val="000000"/>
                <w:sz w:val="20"/>
                <w:szCs w:val="20"/>
                <w:lang w:eastAsia="zh-CN"/>
              </w:rPr>
            </w:pPr>
            <w:r>
              <w:rPr>
                <w:rFonts w:hint="eastAsia" w:ascii="等线" w:hAnsi="等线" w:eastAsia="等线"/>
                <w:b/>
                <w:color w:val="000000"/>
                <w:kern w:val="0"/>
                <w:sz w:val="20"/>
                <w:szCs w:val="20"/>
                <w:lang w:val="en-US" w:eastAsia="zh-CN"/>
              </w:rPr>
              <w:t>办公费</w:t>
            </w:r>
          </w:p>
        </w:tc>
        <w:tc>
          <w:tcPr>
            <w:tcW w:w="1807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  <w:t>2023年4月11日</w:t>
            </w:r>
          </w:p>
        </w:tc>
        <w:tc>
          <w:tcPr>
            <w:tcW w:w="1445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  <w:t>资料打印</w:t>
            </w:r>
          </w:p>
        </w:tc>
        <w:tc>
          <w:tcPr>
            <w:tcW w:w="1035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95B3D7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  <w:t>10.58</w:t>
            </w:r>
          </w:p>
        </w:tc>
        <w:tc>
          <w:tcPr>
            <w:tcW w:w="1162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BFBF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  <w:t>齐全</w:t>
            </w:r>
          </w:p>
        </w:tc>
        <w:tc>
          <w:tcPr>
            <w:tcW w:w="931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  <w:t>办公室机器无法使用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87" w:hRule="atLeast"/>
        </w:trPr>
        <w:tc>
          <w:tcPr>
            <w:tcW w:w="4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  <w:t>3</w:t>
            </w:r>
          </w:p>
        </w:tc>
        <w:tc>
          <w:tcPr>
            <w:tcW w:w="702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  <w:t>教学部</w:t>
            </w:r>
          </w:p>
        </w:tc>
        <w:tc>
          <w:tcPr>
            <w:tcW w:w="775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/>
                <w:b/>
                <w:color w:val="000000"/>
                <w:sz w:val="20"/>
                <w:szCs w:val="20"/>
              </w:rPr>
            </w:pPr>
            <w:r>
              <w:rPr>
                <w:rFonts w:hint="eastAsia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  <w:t>罗惠君</w:t>
            </w:r>
          </w:p>
        </w:tc>
        <w:tc>
          <w:tcPr>
            <w:tcW w:w="826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rFonts w:hint="default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  <w:t xml:space="preserve"> 办公费</w:t>
            </w:r>
          </w:p>
        </w:tc>
        <w:tc>
          <w:tcPr>
            <w:tcW w:w="1807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rFonts w:hint="default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  <w:t>2023年4月18日</w:t>
            </w:r>
          </w:p>
        </w:tc>
        <w:tc>
          <w:tcPr>
            <w:tcW w:w="1445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rFonts w:hint="default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  <w:t>打印</w:t>
            </w:r>
          </w:p>
        </w:tc>
        <w:tc>
          <w:tcPr>
            <w:tcW w:w="1035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95B3D7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ind w:firstLine="400" w:firstLineChars="200"/>
              <w:jc w:val="both"/>
              <w:textAlignment w:val="center"/>
              <w:rPr>
                <w:rFonts w:hint="default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  <w:t>11.16</w:t>
            </w:r>
          </w:p>
        </w:tc>
        <w:tc>
          <w:tcPr>
            <w:tcW w:w="1162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BFBF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rFonts w:hint="default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  <w:t>齐全</w:t>
            </w:r>
          </w:p>
        </w:tc>
        <w:tc>
          <w:tcPr>
            <w:tcW w:w="931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rFonts w:hint="default" w:ascii="宋体" w:hAnsi="宋体" w:eastAsia="宋体"/>
                <w:b/>
                <w:bCs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  <w:t>办公室机器无法使用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2" w:hRule="atLeast"/>
        </w:trPr>
        <w:tc>
          <w:tcPr>
            <w:tcW w:w="4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  <w:t>4</w:t>
            </w:r>
          </w:p>
        </w:tc>
        <w:tc>
          <w:tcPr>
            <w:tcW w:w="702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  <w:t>教学部</w:t>
            </w:r>
          </w:p>
        </w:tc>
        <w:tc>
          <w:tcPr>
            <w:tcW w:w="775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/>
                <w:b/>
                <w:color w:val="000000"/>
                <w:sz w:val="20"/>
                <w:szCs w:val="20"/>
              </w:rPr>
            </w:pPr>
            <w:r>
              <w:rPr>
                <w:rFonts w:hint="eastAsia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  <w:t>罗惠君</w:t>
            </w:r>
          </w:p>
        </w:tc>
        <w:tc>
          <w:tcPr>
            <w:tcW w:w="826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  <w:t>办公费</w:t>
            </w:r>
          </w:p>
        </w:tc>
        <w:tc>
          <w:tcPr>
            <w:tcW w:w="1807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rFonts w:hint="default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  <w:t>2023年4月21日</w:t>
            </w:r>
          </w:p>
        </w:tc>
        <w:tc>
          <w:tcPr>
            <w:tcW w:w="1445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rFonts w:hint="default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  <w:t>双面胶+打印</w:t>
            </w:r>
          </w:p>
        </w:tc>
        <w:tc>
          <w:tcPr>
            <w:tcW w:w="1035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95B3D7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等线" w:hAnsi="等线" w:eastAsia="等线"/>
                <w:b/>
                <w:color w:val="FFFFFF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/>
                <w:b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5.62</w:t>
            </w:r>
          </w:p>
        </w:tc>
        <w:tc>
          <w:tcPr>
            <w:tcW w:w="1162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BFBF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  <w:t>齐全</w:t>
            </w:r>
          </w:p>
        </w:tc>
        <w:tc>
          <w:tcPr>
            <w:tcW w:w="931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/>
                <w:b/>
                <w:bCs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  <w:t>办公室机器无法使用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2" w:hRule="atLeast"/>
        </w:trPr>
        <w:tc>
          <w:tcPr>
            <w:tcW w:w="4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  <w:t>5</w:t>
            </w:r>
          </w:p>
        </w:tc>
        <w:tc>
          <w:tcPr>
            <w:tcW w:w="702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  <w:t>教学部</w:t>
            </w:r>
          </w:p>
        </w:tc>
        <w:tc>
          <w:tcPr>
            <w:tcW w:w="775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/>
                <w:b/>
                <w:color w:val="000000"/>
                <w:sz w:val="20"/>
                <w:szCs w:val="20"/>
              </w:rPr>
            </w:pPr>
            <w:r>
              <w:rPr>
                <w:rFonts w:hint="eastAsia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  <w:t>罗惠君</w:t>
            </w:r>
          </w:p>
        </w:tc>
        <w:tc>
          <w:tcPr>
            <w:tcW w:w="826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rFonts w:ascii="等线" w:hAnsi="等线" w:eastAsia="等线"/>
                <w:b/>
                <w:color w:val="000000"/>
                <w:sz w:val="20"/>
                <w:szCs w:val="20"/>
              </w:rPr>
            </w:pPr>
            <w:r>
              <w:rPr>
                <w:rFonts w:hint="eastAsia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  <w:t>办公费</w:t>
            </w:r>
          </w:p>
        </w:tc>
        <w:tc>
          <w:tcPr>
            <w:tcW w:w="1807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rFonts w:hint="default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  <w:t>2023年5月23日</w:t>
            </w:r>
          </w:p>
        </w:tc>
        <w:tc>
          <w:tcPr>
            <w:tcW w:w="1445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  <w:t>桶装水（250）</w:t>
            </w:r>
          </w:p>
          <w:p>
            <w:pPr>
              <w:jc w:val="center"/>
              <w:rPr>
                <w:rFonts w:hint="default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  <w:t>+购桶费（90）</w:t>
            </w:r>
          </w:p>
        </w:tc>
        <w:tc>
          <w:tcPr>
            <w:tcW w:w="1035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95B3D7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等线" w:hAnsi="等线" w:eastAsia="等线"/>
                <w:b/>
                <w:color w:val="FFFFFF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/>
                <w:b/>
                <w:color w:val="auto"/>
                <w:kern w:val="0"/>
                <w:sz w:val="20"/>
                <w:szCs w:val="20"/>
                <w:lang w:val="en-US" w:eastAsia="zh-CN"/>
              </w:rPr>
              <w:t>340</w:t>
            </w:r>
          </w:p>
        </w:tc>
        <w:tc>
          <w:tcPr>
            <w:tcW w:w="1162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BFBF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rFonts w:hint="default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  <w:t>齐全</w:t>
            </w:r>
          </w:p>
        </w:tc>
        <w:tc>
          <w:tcPr>
            <w:tcW w:w="931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rFonts w:hint="default" w:ascii="宋体" w:hAnsi="宋体" w:eastAsia="宋体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/>
                <w:b/>
                <w:bCs/>
                <w:color w:val="000000"/>
                <w:sz w:val="18"/>
                <w:szCs w:val="18"/>
                <w:lang w:val="en-US" w:eastAsia="zh-CN"/>
              </w:rPr>
              <w:t>11桶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2" w:hRule="atLeast"/>
        </w:trPr>
        <w:tc>
          <w:tcPr>
            <w:tcW w:w="4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  <w:t>6</w:t>
            </w:r>
          </w:p>
        </w:tc>
        <w:tc>
          <w:tcPr>
            <w:tcW w:w="702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  <w:t>教学部</w:t>
            </w:r>
          </w:p>
        </w:tc>
        <w:tc>
          <w:tcPr>
            <w:tcW w:w="775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  <w:t>罗惠君</w:t>
            </w:r>
          </w:p>
        </w:tc>
        <w:tc>
          <w:tcPr>
            <w:tcW w:w="826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rFonts w:hint="default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  <w:t xml:space="preserve"> 办公费</w:t>
            </w:r>
          </w:p>
        </w:tc>
        <w:tc>
          <w:tcPr>
            <w:tcW w:w="1807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rFonts w:hint="default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  <w:t xml:space="preserve"> 2023年6月2日</w:t>
            </w:r>
          </w:p>
        </w:tc>
        <w:tc>
          <w:tcPr>
            <w:tcW w:w="1445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  <w:t>排插</w:t>
            </w:r>
          </w:p>
        </w:tc>
        <w:tc>
          <w:tcPr>
            <w:tcW w:w="1035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95B3D7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等线" w:hAnsi="等线" w:eastAsia="等线"/>
                <w:b/>
                <w:color w:val="FFFFFF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/>
                <w:b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95.5</w:t>
            </w:r>
          </w:p>
        </w:tc>
        <w:tc>
          <w:tcPr>
            <w:tcW w:w="1162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BFBF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  <w:t>齐全</w:t>
            </w:r>
          </w:p>
        </w:tc>
        <w:tc>
          <w:tcPr>
            <w:tcW w:w="931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rFonts w:hint="default" w:ascii="宋体" w:hAnsi="宋体" w:eastAsia="宋体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/>
                <w:b/>
                <w:bCs/>
                <w:color w:val="000000"/>
                <w:sz w:val="18"/>
                <w:szCs w:val="18"/>
                <w:lang w:val="en-US" w:eastAsia="zh-CN"/>
              </w:rPr>
              <w:t>无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2" w:hRule="atLeast"/>
        </w:trPr>
        <w:tc>
          <w:tcPr>
            <w:tcW w:w="4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/>
                <w:b/>
                <w:color w:val="000000"/>
                <w:sz w:val="20"/>
                <w:szCs w:val="20"/>
              </w:rPr>
            </w:pPr>
          </w:p>
        </w:tc>
        <w:tc>
          <w:tcPr>
            <w:tcW w:w="702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/>
                <w:b/>
                <w:color w:val="000000"/>
                <w:sz w:val="20"/>
                <w:szCs w:val="20"/>
              </w:rPr>
            </w:pPr>
          </w:p>
        </w:tc>
        <w:tc>
          <w:tcPr>
            <w:tcW w:w="775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/>
                <w:b/>
                <w:color w:val="000000"/>
                <w:sz w:val="20"/>
                <w:szCs w:val="20"/>
              </w:rPr>
            </w:pPr>
          </w:p>
        </w:tc>
        <w:tc>
          <w:tcPr>
            <w:tcW w:w="826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rFonts w:ascii="等线" w:hAnsi="等线" w:eastAsia="等线"/>
                <w:b/>
                <w:color w:val="000000"/>
                <w:sz w:val="20"/>
                <w:szCs w:val="20"/>
              </w:rPr>
            </w:pPr>
          </w:p>
        </w:tc>
        <w:tc>
          <w:tcPr>
            <w:tcW w:w="1807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rFonts w:ascii="等线" w:hAnsi="等线" w:eastAsia="等线"/>
                <w:b/>
                <w:color w:val="000000"/>
                <w:sz w:val="20"/>
                <w:szCs w:val="20"/>
              </w:rPr>
            </w:pPr>
          </w:p>
        </w:tc>
        <w:tc>
          <w:tcPr>
            <w:tcW w:w="1445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  <w:t>总计</w:t>
            </w:r>
          </w:p>
        </w:tc>
        <w:tc>
          <w:tcPr>
            <w:tcW w:w="1035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95B3D7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等线" w:hAnsi="等线" w:eastAsia="等线"/>
                <w:b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等线" w:hAnsi="等线" w:eastAsia="等线"/>
                <w:b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462.86</w:t>
            </w:r>
          </w:p>
        </w:tc>
        <w:tc>
          <w:tcPr>
            <w:tcW w:w="1162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BFBF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rFonts w:ascii="等线" w:hAnsi="等线" w:eastAsia="等线"/>
                <w:b/>
                <w:color w:val="000000"/>
                <w:sz w:val="20"/>
                <w:szCs w:val="20"/>
              </w:rPr>
            </w:pPr>
          </w:p>
        </w:tc>
        <w:tc>
          <w:tcPr>
            <w:tcW w:w="931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18"/>
                <w:szCs w:val="18"/>
              </w:rPr>
            </w:pPr>
          </w:p>
        </w:tc>
      </w:tr>
    </w:tbl>
    <w:p>
      <w:pPr>
        <w:rPr>
          <w:rFonts w:hint="eastAsia" w:asciiTheme="majorEastAsia" w:hAnsiTheme="majorEastAsia" w:eastAsiaTheme="majorEastAsia"/>
          <w:b/>
        </w:rPr>
      </w:pPr>
    </w:p>
    <w:p>
      <w:pPr>
        <w:rPr>
          <w:rFonts w:hint="default" w:asciiTheme="majorEastAsia" w:hAnsiTheme="majorEastAsia" w:eastAsiaTheme="majorEastAsia"/>
          <w:b/>
          <w:sz w:val="22"/>
          <w:szCs w:val="24"/>
          <w:lang w:val="en-US" w:eastAsia="zh-CN"/>
        </w:rPr>
      </w:pPr>
      <w:r>
        <w:rPr>
          <w:rFonts w:hint="eastAsia" w:asciiTheme="majorEastAsia" w:hAnsiTheme="majorEastAsia" w:eastAsiaTheme="majorEastAsia"/>
          <w:b/>
          <w:sz w:val="22"/>
          <w:szCs w:val="24"/>
          <w:lang w:val="en-US" w:eastAsia="zh-CN"/>
        </w:rPr>
        <w:t>以下为发票凭证：</w:t>
      </w:r>
    </w:p>
    <w:p>
      <w:pPr>
        <w:rPr>
          <w:rFonts w:hint="eastAsia" w:asciiTheme="majorEastAsia" w:hAnsiTheme="majorEastAsia" w:eastAsiaTheme="majorEastAsia"/>
          <w:b/>
          <w:lang w:eastAsia="zh-CN"/>
        </w:rPr>
      </w:pPr>
      <w:r>
        <w:rPr>
          <w:rFonts w:hint="eastAsia" w:asciiTheme="majorEastAsia" w:hAnsiTheme="majorEastAsia" w:eastAsiaTheme="majorEastAsia"/>
          <w:b/>
          <w:lang w:eastAsia="zh-CN"/>
        </w:rPr>
        <w:drawing>
          <wp:inline distT="0" distB="0" distL="114300" distR="114300">
            <wp:extent cx="5270500" cy="3556635"/>
            <wp:effectExtent l="0" t="0" r="0" b="12065"/>
            <wp:docPr id="12" name="图片 12" descr="888cd9ed7a4e342ba334c806c6d3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888cd9ed7a4e342ba334c806c6d321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ajorEastAsia" w:hAnsiTheme="majorEastAsia" w:eastAsiaTheme="majorEastAsia"/>
          <w:b/>
          <w:lang w:eastAsia="zh-CN"/>
        </w:rPr>
      </w:pPr>
    </w:p>
    <w:p>
      <w:pPr>
        <w:rPr>
          <w:rFonts w:hint="eastAsia" w:asciiTheme="majorEastAsia" w:hAnsiTheme="majorEastAsia" w:eastAsiaTheme="majorEastAsia"/>
          <w:b/>
          <w:lang w:eastAsia="zh-CN"/>
        </w:rPr>
      </w:pPr>
    </w:p>
    <w:p>
      <w:pPr>
        <w:rPr>
          <w:rFonts w:hint="eastAsia" w:asciiTheme="majorEastAsia" w:hAnsiTheme="majorEastAsia" w:eastAsiaTheme="majorEastAsia"/>
          <w:b/>
          <w:lang w:eastAsia="zh-CN"/>
        </w:rPr>
      </w:pPr>
    </w:p>
    <w:p>
      <w:pPr>
        <w:rPr>
          <w:rFonts w:hint="eastAsia" w:asciiTheme="majorEastAsia" w:hAnsiTheme="majorEastAsia" w:eastAsiaTheme="majorEastAsia"/>
          <w:b/>
          <w:lang w:eastAsia="zh-CN"/>
        </w:rPr>
      </w:pPr>
    </w:p>
    <w:p>
      <w:pPr>
        <w:rPr>
          <w:rFonts w:hint="eastAsia" w:asciiTheme="majorEastAsia" w:hAnsiTheme="majorEastAsia" w:eastAsiaTheme="majorEastAsia"/>
          <w:b/>
          <w:lang w:eastAsia="zh-CN"/>
        </w:rPr>
      </w:pPr>
    </w:p>
    <w:p>
      <w:pPr>
        <w:rPr>
          <w:rFonts w:hint="eastAsia" w:asciiTheme="majorEastAsia" w:hAnsiTheme="majorEastAsia" w:eastAsiaTheme="majorEastAsia"/>
          <w:b/>
          <w:lang w:eastAsia="zh-CN"/>
        </w:rPr>
      </w:pPr>
    </w:p>
    <w:p>
      <w:pPr>
        <w:rPr>
          <w:rFonts w:hint="eastAsia" w:asciiTheme="majorEastAsia" w:hAnsiTheme="majorEastAsia" w:eastAsiaTheme="majorEastAsia"/>
          <w:b/>
          <w:lang w:eastAsia="zh-CN"/>
        </w:rPr>
      </w:pPr>
    </w:p>
    <w:p>
      <w:pPr>
        <w:rPr>
          <w:rFonts w:hint="eastAsia" w:asciiTheme="majorEastAsia" w:hAnsiTheme="majorEastAsia" w:eastAsiaTheme="majorEastAsia"/>
          <w:b/>
          <w:lang w:eastAsia="zh-CN"/>
        </w:rPr>
      </w:pPr>
    </w:p>
    <w:p>
      <w:pPr>
        <w:rPr>
          <w:rFonts w:hint="eastAsia" w:asciiTheme="majorEastAsia" w:hAnsiTheme="majorEastAsia" w:eastAsiaTheme="majorEastAsia"/>
          <w:b/>
          <w:sz w:val="22"/>
          <w:szCs w:val="24"/>
          <w:lang w:val="en-US" w:eastAsia="zh-CN"/>
        </w:rPr>
      </w:pPr>
      <w:r>
        <w:rPr>
          <w:rFonts w:hint="eastAsia" w:asciiTheme="majorEastAsia" w:hAnsiTheme="majorEastAsia" w:eastAsiaTheme="majorEastAsia"/>
          <w:b/>
          <w:sz w:val="22"/>
          <w:szCs w:val="24"/>
          <w:lang w:val="en-US" w:eastAsia="zh-CN"/>
        </w:rPr>
        <w:t>以下为油费抵打印及其他办公用品购置费用：</w:t>
      </w:r>
    </w:p>
    <w:p>
      <w:pPr>
        <w:rPr>
          <w:rFonts w:hint="default" w:asciiTheme="majorEastAsia" w:hAnsiTheme="majorEastAsia" w:eastAsiaTheme="majorEastAsia"/>
          <w:b/>
          <w:lang w:val="en-US" w:eastAsia="zh-CN"/>
        </w:rPr>
      </w:pPr>
    </w:p>
    <w:p>
      <w:pPr>
        <w:rPr>
          <w:rFonts w:hint="eastAsia" w:asciiTheme="majorEastAsia" w:hAnsiTheme="majorEastAsia" w:eastAsiaTheme="majorEastAsia"/>
          <w:b/>
          <w:lang w:eastAsia="zh-CN"/>
        </w:rPr>
      </w:pPr>
      <w:r>
        <w:rPr>
          <w:rFonts w:hint="eastAsia" w:asciiTheme="majorEastAsia" w:hAnsiTheme="majorEastAsia" w:eastAsiaTheme="majorEastAsia"/>
          <w:b/>
          <w:lang w:eastAsia="zh-CN"/>
        </w:rPr>
        <w:drawing>
          <wp:inline distT="0" distB="0" distL="114300" distR="114300">
            <wp:extent cx="5268595" cy="3428365"/>
            <wp:effectExtent l="0" t="0" r="1905" b="635"/>
            <wp:docPr id="13" name="图片 13" descr="3a95895fdcce60a6557fb10ea2fc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3a95895fdcce60a6557fb10ea2fc96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ajorEastAsia" w:hAnsiTheme="majorEastAsia" w:eastAsiaTheme="majorEastAsia"/>
          <w:b/>
          <w:lang w:eastAsia="zh-CN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b/>
          <w:bCs/>
          <w:sz w:val="22"/>
          <w:szCs w:val="24"/>
          <w:lang w:val="en-US" w:eastAsia="zh-CN"/>
        </w:rPr>
      </w:pPr>
      <w:r>
        <w:rPr>
          <w:rFonts w:hint="eastAsia"/>
          <w:b/>
          <w:bCs/>
          <w:sz w:val="22"/>
          <w:szCs w:val="24"/>
          <w:lang w:val="en-US" w:eastAsia="zh-CN"/>
        </w:rPr>
        <w:t>以下为支付凭证：</w:t>
      </w:r>
    </w:p>
    <w:p>
      <w:pPr>
        <w:rPr>
          <w:rFonts w:hint="eastAsia"/>
          <w:b/>
          <w:bCs/>
          <w:sz w:val="22"/>
          <w:szCs w:val="24"/>
          <w:lang w:val="en-US"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772660" cy="4057015"/>
            <wp:effectExtent l="0" t="0" r="2540" b="6985"/>
            <wp:docPr id="11" name="图片 11" descr="6f11a3a590fe5dcb13931eaf1bffc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6f11a3a590fe5dcb13931eaf1bffc3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266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827905" cy="5279390"/>
            <wp:effectExtent l="0" t="0" r="10795" b="3810"/>
            <wp:docPr id="4" name="图片 4" descr="da23ca2c899d9d5418d86bc41f63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da23ca2c899d9d5418d86bc41f6361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7905" cy="527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325" cy="6506210"/>
            <wp:effectExtent l="0" t="0" r="3175" b="8890"/>
            <wp:docPr id="1" name="图片 1" descr="db3757c0e1d6c3abe2174701872ef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db3757c0e1d6c3abe2174701872ef7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50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325" cy="5874385"/>
            <wp:effectExtent l="0" t="0" r="3175" b="5715"/>
            <wp:docPr id="2" name="图片 2" descr="3d663912aec164d74d9422b8171c78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3d663912aec164d74d9422b8171c78f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87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325" cy="6210300"/>
            <wp:effectExtent l="0" t="0" r="3175" b="0"/>
            <wp:docPr id="5" name="图片 5" descr="9277040cbfc251f89763943094226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9277040cbfc251f89763943094226ba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325" cy="5898515"/>
            <wp:effectExtent l="0" t="0" r="3175" b="6985"/>
            <wp:docPr id="6" name="图片 6" descr="fc9236fd1b06063b1dbf36367ff8d9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fc9236fd1b06063b1dbf36367ff8d9c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89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325" cy="5898515"/>
            <wp:effectExtent l="0" t="0" r="3175" b="6985"/>
            <wp:docPr id="7" name="图片 7" descr="13f87da8daf55e4508919a4e0631e2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3f87da8daf55e4508919a4e0631e2c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89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860290" cy="5507355"/>
            <wp:effectExtent l="0" t="0" r="3810" b="4445"/>
            <wp:docPr id="8" name="图片 8" descr="c80ff8d07ab3ef03f2351cb782b0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80ff8d07ab3ef03f2351cb782b000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0290" cy="550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508500" cy="4414520"/>
            <wp:effectExtent l="0" t="0" r="0" b="5080"/>
            <wp:docPr id="3" name="图片 3" descr="920e784b5e72f35f0b4633699216f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920e784b5e72f35f0b4633699216f0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10175" cy="8861425"/>
            <wp:effectExtent l="0" t="0" r="9525" b="3175"/>
            <wp:docPr id="9" name="图片 9" descr="f37b40e3d5d5c03bff9a86749e02d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f37b40e3d5d5c03bff9a86749e02d3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886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bookmarkStart w:id="0" w:name="_GoBack"/>
      <w:bookmarkEnd w:id="0"/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6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RiNzI5NmQ1OWM5YjVkY2I1NTVkYjY1ODY0NzkwMTAifQ=="/>
  </w:docVars>
  <w:rsids>
    <w:rsidRoot w:val="00C357EF"/>
    <w:rsid w:val="00300443"/>
    <w:rsid w:val="00375AAA"/>
    <w:rsid w:val="00C357EF"/>
    <w:rsid w:val="024A4E1C"/>
    <w:rsid w:val="04CC6EF0"/>
    <w:rsid w:val="0AA32F1B"/>
    <w:rsid w:val="167A6C46"/>
    <w:rsid w:val="1D8F3D2C"/>
    <w:rsid w:val="2F6C5A62"/>
    <w:rsid w:val="35FD523E"/>
    <w:rsid w:val="3B794DC8"/>
    <w:rsid w:val="3DC407BC"/>
    <w:rsid w:val="3F9F33B7"/>
    <w:rsid w:val="44C721BE"/>
    <w:rsid w:val="49E042A2"/>
    <w:rsid w:val="5C463981"/>
    <w:rsid w:val="6140677E"/>
    <w:rsid w:val="6B802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5"/>
    <w:semiHidden/>
    <w:unhideWhenUsed/>
    <w:qFormat/>
    <w:uiPriority w:val="99"/>
    <w:rPr>
      <w:sz w:val="18"/>
      <w:szCs w:val="18"/>
    </w:rPr>
  </w:style>
  <w:style w:type="character" w:customStyle="1" w:styleId="5">
    <w:name w:val="批注框文本 Char"/>
    <w:basedOn w:val="4"/>
    <w:link w:val="2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13</Pages>
  <Words>184</Words>
  <Characters>228</Characters>
  <Lines>2</Lines>
  <Paragraphs>1</Paragraphs>
  <TotalTime>1</TotalTime>
  <ScaleCrop>false</ScaleCrop>
  <LinksUpToDate>false</LinksUpToDate>
  <CharactersWithSpaces>231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2022-11-16T03:39:00Z</dcterms:created>
  <dc:creator>SKUser</dc:creator>
  <cp:lastModifiedBy>林诚健</cp:lastModifiedBy>
  <dcterms:modified xsi:type="dcterms:W3CDTF">2023-06-02T08:05:26Z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0E537901D3D945CFBA8E0C2562F953B8_13</vt:lpwstr>
  </property>
</Properties>
</file>