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44" w:rsidRDefault="006B4E98" w:rsidP="006B4E98">
      <w:pPr>
        <w:pStyle w:val="Titre1"/>
      </w:pPr>
      <w:r>
        <w:t>Les premiers pas avec Android</w:t>
      </w:r>
    </w:p>
    <w:p w:rsidR="006B4E98" w:rsidRDefault="006B4E98">
      <w:r>
        <w:t xml:space="preserve">Le but de ce TP est d’expliquer les étapes nécessaires à la création et aux tests d’une application sous Android. </w:t>
      </w:r>
    </w:p>
    <w:p w:rsidR="006B4E98" w:rsidRDefault="006B4E98">
      <w:r>
        <w:t>Dans un second temps, il vous permettra de configurer votre PC afin d’utiliser un périphérique physique comme cible en lieu et place d’une machine virtuelle</w:t>
      </w:r>
      <w:r w:rsidR="004D29A2">
        <w:t xml:space="preserve"> Android</w:t>
      </w:r>
      <w:r>
        <w:t>.</w:t>
      </w:r>
    </w:p>
    <w:p w:rsidR="006B4E98" w:rsidRDefault="006B4E98" w:rsidP="006B4E98">
      <w:pPr>
        <w:pStyle w:val="Titre2"/>
      </w:pPr>
      <w:r>
        <w:t>Créer un projet Android</w:t>
      </w:r>
    </w:p>
    <w:p w:rsidR="004D29A2" w:rsidRDefault="004D29A2" w:rsidP="004D29A2">
      <w:r>
        <w:t xml:space="preserve">La version d’Eclipse fournie dans ADT est déjà complètement configurée afin de créer des applications pour Android. </w:t>
      </w:r>
    </w:p>
    <w:p w:rsidR="004D29A2" w:rsidRDefault="004D29A2" w:rsidP="004D29A2">
      <w:r>
        <w:t>Ainsi, il suffit de lancer l’assistant de création à partir du menu contextuel : « New &gt; Android Application Project ».</w:t>
      </w:r>
      <w:r>
        <w:rPr>
          <w:noProof/>
          <w:lang w:eastAsia="fr-FR"/>
        </w:rPr>
        <w:drawing>
          <wp:inline distT="0" distB="0" distL="0" distR="0" wp14:anchorId="1B7EDC50" wp14:editId="6CD6A7C7">
            <wp:extent cx="5762625" cy="5229225"/>
            <wp:effectExtent l="0" t="0" r="9525" b="9525"/>
            <wp:docPr id="1" name="Image 1" descr="C:\Users\Steven\Dropbox\Captures d'écran\Capture d'écran 2014-02-23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ropbox\Captures d'écran\Capture d'écran 2014-02-23 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5229225"/>
                    </a:xfrm>
                    <a:prstGeom prst="rect">
                      <a:avLst/>
                    </a:prstGeom>
                    <a:noFill/>
                    <a:ln>
                      <a:noFill/>
                    </a:ln>
                  </pic:spPr>
                </pic:pic>
              </a:graphicData>
            </a:graphic>
          </wp:inline>
        </w:drawing>
      </w:r>
    </w:p>
    <w:p w:rsidR="006B4E98" w:rsidRDefault="006B4E98" w:rsidP="006B4E98">
      <w:pPr>
        <w:pStyle w:val="Titre3"/>
      </w:pPr>
      <w:r>
        <w:t>Assistant création</w:t>
      </w:r>
    </w:p>
    <w:p w:rsidR="004D29A2" w:rsidRDefault="004D29A2" w:rsidP="004D29A2"/>
    <w:p w:rsidR="004D29A2" w:rsidRDefault="004D29A2" w:rsidP="004D29A2">
      <w:r>
        <w:t xml:space="preserve">Lors de la création d’un projet Android, la première étape de l’assistant est la seule à comporter des valeurs obligatoire, le reste comportant des valeurs par défaut pouvant largement vous contenter dans un premier temps (en tout cas pour ces TP). </w:t>
      </w:r>
    </w:p>
    <w:p w:rsidR="004D29A2" w:rsidRPr="004D29A2" w:rsidRDefault="004D29A2" w:rsidP="004D29A2">
      <w:r>
        <w:lastRenderedPageBreak/>
        <w:t>Après avoir saisi un nom d’application, veuillez choisir la bonne version du SDK à utiliser. Dans notre cas, nous allons travailler avec la version 4.0.3 (API 15).</w:t>
      </w:r>
    </w:p>
    <w:p w:rsidR="004D29A2" w:rsidRDefault="004D29A2" w:rsidP="004D29A2">
      <w:r>
        <w:rPr>
          <w:noProof/>
          <w:lang w:eastAsia="fr-FR"/>
        </w:rPr>
        <w:drawing>
          <wp:inline distT="0" distB="0" distL="0" distR="0">
            <wp:extent cx="5762625" cy="4886325"/>
            <wp:effectExtent l="0" t="0" r="9525" b="9525"/>
            <wp:docPr id="2" name="Image 2" descr="C:\Users\Steven\Dropbox\Captures d'écran\Capture d'écran 2014-02-23 12.4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Dropbox\Captures d'écran\Capture d'écran 2014-02-23 12.45.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886325"/>
                    </a:xfrm>
                    <a:prstGeom prst="rect">
                      <a:avLst/>
                    </a:prstGeom>
                    <a:noFill/>
                    <a:ln>
                      <a:noFill/>
                    </a:ln>
                  </pic:spPr>
                </pic:pic>
              </a:graphicData>
            </a:graphic>
          </wp:inline>
        </w:drawing>
      </w:r>
    </w:p>
    <w:p w:rsidR="00CB20F5" w:rsidRDefault="00CB20F5" w:rsidP="004D29A2"/>
    <w:p w:rsidR="00CB20F5" w:rsidRDefault="00CB20F5" w:rsidP="00CB20F5">
      <w:r>
        <w:t xml:space="preserve">Une fois le projet créé, vous devriez vous retrouver avec une arborescence de ce type : </w:t>
      </w:r>
    </w:p>
    <w:p w:rsidR="00CB20F5" w:rsidRDefault="00CB20F5" w:rsidP="004D29A2"/>
    <w:p w:rsidR="006B4E98" w:rsidRDefault="00CB20F5" w:rsidP="00E95C1D">
      <w:pPr>
        <w:pStyle w:val="Titre4"/>
      </w:pPr>
      <w:r>
        <w:rPr>
          <w:noProof/>
          <w:lang w:eastAsia="fr-FR"/>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114550" cy="5772150"/>
            <wp:effectExtent l="0" t="0" r="0" b="0"/>
            <wp:wrapTight wrapText="bothSides">
              <wp:wrapPolygon edited="0">
                <wp:start x="0" y="0"/>
                <wp:lineTo x="0" y="21529"/>
                <wp:lineTo x="21405" y="21529"/>
                <wp:lineTo x="21405" y="0"/>
                <wp:lineTo x="0" y="0"/>
              </wp:wrapPolygon>
            </wp:wrapTight>
            <wp:docPr id="3" name="Image 3" descr="C:\Users\Steven\Dropbox\Captures d'écran\Capture d'écran 2014-02-23 12.4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ropbox\Captures d'écran\Capture d'écran 2014-02-23 12.45.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577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F4500">
        <w:t>Squelette d’un projet</w:t>
      </w:r>
    </w:p>
    <w:p w:rsidR="00EF4500" w:rsidRDefault="00EF4500" w:rsidP="00EF4500">
      <w:pPr>
        <w:pStyle w:val="Titre4"/>
      </w:pPr>
      <w:r>
        <w:t>« src »</w:t>
      </w:r>
    </w:p>
    <w:p w:rsidR="006A39AC" w:rsidRPr="006A39AC" w:rsidRDefault="00A22ED1" w:rsidP="006A39AC">
      <w:r>
        <w:t>Très classique dans un projet Java, ce dossier contient tous vos fichiers sources.</w:t>
      </w:r>
    </w:p>
    <w:p w:rsidR="00EF4500" w:rsidRDefault="00EF4500" w:rsidP="00EF4500">
      <w:pPr>
        <w:pStyle w:val="Titre4"/>
      </w:pPr>
      <w:r>
        <w:t>« res »</w:t>
      </w:r>
    </w:p>
    <w:p w:rsidR="00A22ED1" w:rsidRPr="00A22ED1" w:rsidRDefault="00A22ED1" w:rsidP="00A22ED1">
      <w:r w:rsidRPr="00A22ED1">
        <w:t>Il contient toutes les ressources de votre application:</w:t>
      </w:r>
    </w:p>
    <w:p w:rsidR="00A22ED1" w:rsidRPr="00A22ED1" w:rsidRDefault="00A22ED1" w:rsidP="00A22ED1">
      <w:pPr>
        <w:pStyle w:val="Paragraphedeliste"/>
        <w:numPr>
          <w:ilvl w:val="0"/>
          <w:numId w:val="1"/>
        </w:numPr>
      </w:pPr>
      <w:r w:rsidRPr="00A22ED1">
        <w:t>Drawable: Les images (.png, .jpg, .gif) en fonction des résolutions</w:t>
      </w:r>
    </w:p>
    <w:p w:rsidR="00A22ED1" w:rsidRPr="00A22ED1" w:rsidRDefault="00A22ED1" w:rsidP="00A22ED1">
      <w:pPr>
        <w:pStyle w:val="Paragraphedeliste"/>
        <w:numPr>
          <w:ilvl w:val="0"/>
          <w:numId w:val="1"/>
        </w:numPr>
      </w:pPr>
      <w:r w:rsidRPr="00A22ED1">
        <w:t>Layout: Fichiers XML contenant la structure de vos interfaces</w:t>
      </w:r>
    </w:p>
    <w:p w:rsidR="00A22ED1" w:rsidRPr="00A22ED1" w:rsidRDefault="00A22ED1" w:rsidP="00A22ED1">
      <w:pPr>
        <w:pStyle w:val="Paragraphedeliste"/>
        <w:numPr>
          <w:ilvl w:val="0"/>
          <w:numId w:val="1"/>
        </w:numPr>
      </w:pPr>
      <w:r w:rsidRPr="00A22ED1">
        <w:t xml:space="preserve">Values: Fichiers XML qui contient diverses informations en lecture uniquement. (Tableaux de String, ou d’Int, …). </w:t>
      </w:r>
    </w:p>
    <w:p w:rsidR="006A39AC" w:rsidRPr="006A39AC" w:rsidRDefault="00A22ED1" w:rsidP="00A22ED1">
      <w:pPr>
        <w:pStyle w:val="Paragraphedeliste"/>
        <w:numPr>
          <w:ilvl w:val="0"/>
          <w:numId w:val="1"/>
        </w:numPr>
      </w:pPr>
      <w:r w:rsidRPr="00A22ED1">
        <w:t>Menu: Description en XML de vos menus</w:t>
      </w:r>
    </w:p>
    <w:p w:rsidR="00EF4500" w:rsidRDefault="00EF4500" w:rsidP="00EF4500">
      <w:pPr>
        <w:pStyle w:val="Titre4"/>
      </w:pPr>
      <w:r>
        <w:t>« assets »</w:t>
      </w:r>
    </w:p>
    <w:p w:rsidR="006A39AC" w:rsidRPr="006A39AC" w:rsidRDefault="00EF2CAC" w:rsidP="006A39AC">
      <w:r>
        <w:t>Ce dossier permet de stocker tout ce qui n’est pas possible d’ajouter dans le dossier « res ». Ainsi vos fichiers sqlite, txt devront se trouver dans ce dossier sous peine de ne pas être accessible.</w:t>
      </w:r>
    </w:p>
    <w:p w:rsidR="00EF4500" w:rsidRDefault="00EF4500" w:rsidP="00EF4500">
      <w:pPr>
        <w:pStyle w:val="Titre4"/>
      </w:pPr>
      <w:r>
        <w:t>R.java</w:t>
      </w:r>
    </w:p>
    <w:p w:rsidR="006A39AC" w:rsidRDefault="002D11DB" w:rsidP="00CB20F5">
      <w:r>
        <w:t>Ce fichier contenu dans le dossier « gen » est très important dans le fonctionnement des applications Android, il est automatiquement généré et tiens à jour une liste de vos ressources (layout, images, …) afin de pouvoir les utiliser dans votre code.</w:t>
      </w:r>
      <w:r w:rsidR="00E95C1D">
        <w:t xml:space="preserve"> </w:t>
      </w:r>
    </w:p>
    <w:p w:rsidR="00E95C1D" w:rsidRDefault="00E95C1D" w:rsidP="00E95C1D"/>
    <w:p w:rsidR="00E95C1D" w:rsidRDefault="00E95C1D" w:rsidP="00E95C1D"/>
    <w:p w:rsidR="00E95C1D" w:rsidRDefault="00E95C1D" w:rsidP="00E95C1D"/>
    <w:p w:rsidR="00E95C1D" w:rsidRPr="00E95C1D" w:rsidRDefault="00E95C1D" w:rsidP="00E95C1D">
      <w:r w:rsidRPr="00E95C1D">
        <w:t>Exemple:</w:t>
      </w:r>
    </w:p>
    <w:p w:rsidR="00E95C1D" w:rsidRPr="00E95C1D" w:rsidRDefault="00E95C1D" w:rsidP="00E95C1D">
      <w:pPr>
        <w:pStyle w:val="Sansinterligne"/>
      </w:pPr>
      <w:r w:rsidRPr="00E95C1D">
        <w:t>R.layout.activity_main</w:t>
      </w:r>
      <w:r>
        <w:t> : Correspondant au layout de l’application généré automatiquement</w:t>
      </w:r>
    </w:p>
    <w:p w:rsidR="00E95C1D" w:rsidRPr="00E95C1D" w:rsidRDefault="00E95C1D" w:rsidP="00E95C1D">
      <w:pPr>
        <w:pStyle w:val="Sansinterligne"/>
      </w:pPr>
      <w:r w:rsidRPr="00E95C1D">
        <w:t>R.string.app_name</w:t>
      </w:r>
      <w:r>
        <w:t> : Le nom de votre application contenu dans le fichier « values/strings.xml »</w:t>
      </w:r>
    </w:p>
    <w:p w:rsidR="00E95C1D" w:rsidRDefault="00E95C1D" w:rsidP="00E95C1D">
      <w:pPr>
        <w:pStyle w:val="Sansinterligne"/>
      </w:pPr>
      <w:r w:rsidRPr="00E95C1D">
        <w:t>R.drawable.ic_launcher</w:t>
      </w:r>
      <w:r>
        <w:t> : Correspondant à l’icône de lancement de l’application (l’utilisation de la bonne résolution est automatique. Si décidez ne pas fournir vos ressources pour toutes les résolutions (hdpi, ldpi, mdpi …), le système s’occupera de prendre la version offrant la meilleure résolution en fonction des attentes du périphériques.</w:t>
      </w:r>
    </w:p>
    <w:p w:rsidR="00E95C1D" w:rsidRDefault="00E95C1D" w:rsidP="00E95C1D">
      <w:pPr>
        <w:pStyle w:val="Sansinterligne"/>
      </w:pPr>
    </w:p>
    <w:p w:rsidR="00CB20F5" w:rsidRDefault="00CB20F5" w:rsidP="00CB20F5">
      <w:r>
        <w:t xml:space="preserve">Il existe un </w:t>
      </w:r>
      <w:r w:rsidR="006E0EC8">
        <w:t>« </w:t>
      </w:r>
      <w:r>
        <w:t>Android.R.</w:t>
      </w:r>
      <w:r w:rsidR="006E0EC8">
        <w:t> »</w:t>
      </w:r>
      <w:r>
        <w:t xml:space="preserve"> généré par le système permettant d’utiliser des ressources « standards » dans votre application de la même manière que les vôtres</w:t>
      </w:r>
      <w:r w:rsidR="00E95C1D">
        <w:t>.</w:t>
      </w:r>
    </w:p>
    <w:p w:rsidR="00090674" w:rsidRPr="00CB20F5" w:rsidRDefault="00090674" w:rsidP="00CB20F5"/>
    <w:p w:rsidR="00EF4500" w:rsidRDefault="00EF4500" w:rsidP="00EF4500">
      <w:pPr>
        <w:pStyle w:val="Titre4"/>
      </w:pPr>
      <w:r>
        <w:t>AndroidManifest.xml</w:t>
      </w:r>
    </w:p>
    <w:p w:rsidR="005C47A7" w:rsidRPr="005C47A7" w:rsidRDefault="005C47A7" w:rsidP="005C47A7">
      <w:r w:rsidRPr="005C47A7">
        <w:t xml:space="preserve">Toutes les applications Android doivent avoir un </w:t>
      </w:r>
      <w:r>
        <w:t xml:space="preserve">fichier </w:t>
      </w:r>
      <w:r w:rsidRPr="005C47A7">
        <w:t>manifeste. Il contient les informations essentielles que le système doit connaitre pour faire fonctionner l’application:</w:t>
      </w:r>
    </w:p>
    <w:p w:rsidR="00000000" w:rsidRPr="005C47A7" w:rsidRDefault="006B1664" w:rsidP="005C47A7">
      <w:pPr>
        <w:numPr>
          <w:ilvl w:val="1"/>
          <w:numId w:val="2"/>
        </w:numPr>
      </w:pPr>
      <w:r>
        <w:lastRenderedPageBreak/>
        <w:t>Le nom du</w:t>
      </w:r>
      <w:r w:rsidR="0004050C" w:rsidRPr="005C47A7">
        <w:t xml:space="preserve"> package java</w:t>
      </w:r>
    </w:p>
    <w:p w:rsidR="00000000" w:rsidRPr="005C47A7" w:rsidRDefault="0004050C" w:rsidP="005C47A7">
      <w:pPr>
        <w:numPr>
          <w:ilvl w:val="1"/>
          <w:numId w:val="2"/>
        </w:numPr>
      </w:pPr>
      <w:r w:rsidRPr="005C47A7">
        <w:t>Les composants de l’application : activité, services, etc. …</w:t>
      </w:r>
    </w:p>
    <w:p w:rsidR="00000000" w:rsidRPr="005C47A7" w:rsidRDefault="005C47A7" w:rsidP="005C47A7">
      <w:pPr>
        <w:numPr>
          <w:ilvl w:val="1"/>
          <w:numId w:val="2"/>
        </w:numPr>
      </w:pPr>
      <w:r>
        <w:t>Les permissions (E</w:t>
      </w:r>
      <w:r w:rsidR="0004050C" w:rsidRPr="005C47A7">
        <w:t>lles sont affichées lorsque vous achetez une application)</w:t>
      </w:r>
      <w:r>
        <w:t>. Les prochains TP décrirons le principe de ces permissions.</w:t>
      </w:r>
    </w:p>
    <w:p w:rsidR="006B1664" w:rsidRDefault="006B1664" w:rsidP="006B1664">
      <w:pPr>
        <w:numPr>
          <w:ilvl w:val="1"/>
          <w:numId w:val="2"/>
        </w:numPr>
      </w:pPr>
      <w:r>
        <w:t>Ainsi que la plage des versions sur lequel votre application compte fonctionner.</w:t>
      </w:r>
    </w:p>
    <w:p w:rsidR="006B1664" w:rsidRDefault="006B1664" w:rsidP="006B1664">
      <w:pPr>
        <w:numPr>
          <w:ilvl w:val="1"/>
          <w:numId w:val="2"/>
        </w:numPr>
      </w:pPr>
      <w:r>
        <w:t>Et bien d’autres…</w:t>
      </w:r>
    </w:p>
    <w:p w:rsidR="006B1664" w:rsidRPr="005C47A7" w:rsidRDefault="006B1664" w:rsidP="006B1664"/>
    <w:p w:rsidR="00EF4500" w:rsidRDefault="00EF4500" w:rsidP="001C6E90">
      <w:pPr>
        <w:pStyle w:val="Titre4"/>
      </w:pPr>
      <w:r>
        <w:t>Strings.xml</w:t>
      </w:r>
    </w:p>
    <w:p w:rsidR="00CE330C" w:rsidRDefault="00CE330C" w:rsidP="00CE330C">
      <w:r>
        <w:t>Ce fichier doit (devrait) contenir toutes les chaines de caractères utilisées dans votre application. L’intérêt est de pouvoir, entre autres, faciliter la gestion des multi langues.</w:t>
      </w:r>
    </w:p>
    <w:bookmarkStart w:id="0" w:name="_MON_1454667480"/>
    <w:bookmarkEnd w:id="0"/>
    <w:p w:rsidR="00CB5D23" w:rsidRDefault="00CB5D23" w:rsidP="00CE330C">
      <w:r>
        <w:object w:dxaOrig="9072" w:dyaOrig="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9.75pt" o:ole="">
            <v:imagedata r:id="rId8" o:title=""/>
          </v:shape>
          <o:OLEObject Type="Embed" ProgID="Word.OpenDocumentText.12" ShapeID="_x0000_i1025" DrawAspect="Content" ObjectID="_1454669351" r:id="rId9"/>
        </w:object>
      </w:r>
    </w:p>
    <w:p w:rsidR="00CE330C" w:rsidRDefault="00CE330C" w:rsidP="00CE330C">
      <w:r>
        <w:t>Si on souhaite utiliser la chaine de caractère « Hello world ! » contenue dans « strings.xml », il vous suffit d’utiliser : « </w:t>
      </w:r>
      <w:r w:rsidRPr="00CE330C">
        <w:t>@string/hello_world</w:t>
      </w:r>
      <w:r>
        <w:t> »</w:t>
      </w:r>
      <w:r w:rsidRPr="00CE330C">
        <w:t xml:space="preserve"> en XML</w:t>
      </w:r>
      <w:r>
        <w:t>, ou bien, « </w:t>
      </w:r>
      <w:r w:rsidRPr="00CE330C">
        <w:t>R.string.hello_world</w:t>
      </w:r>
      <w:r>
        <w:t> » en Java. Attention il s’agit d’un identifiant de ressources (un entier) et non la chaine de caractère</w:t>
      </w:r>
      <w:r w:rsidR="003A49BA">
        <w:t>s elle-même</w:t>
      </w:r>
      <w:r>
        <w:t>.</w:t>
      </w:r>
    </w:p>
    <w:bookmarkStart w:id="1" w:name="_MON_1454667541"/>
    <w:bookmarkEnd w:id="1"/>
    <w:p w:rsidR="00F74CF8" w:rsidRDefault="00F74CF8" w:rsidP="00CE330C">
      <w:r>
        <w:object w:dxaOrig="9072" w:dyaOrig="1084">
          <v:shape id="_x0000_i1026" type="#_x0000_t75" style="width:453.75pt;height:54pt" o:ole="">
            <v:imagedata r:id="rId10" o:title=""/>
          </v:shape>
          <o:OLEObject Type="Embed" ProgID="Word.OpenDocumentText.12" ShapeID="_x0000_i1026" DrawAspect="Content" ObjectID="_1454669352" r:id="rId11"/>
        </w:object>
      </w:r>
    </w:p>
    <w:p w:rsidR="00F74CF8" w:rsidRPr="00CE330C" w:rsidRDefault="00F74CF8" w:rsidP="00CE330C"/>
    <w:p w:rsidR="006B4E98" w:rsidRDefault="006B4E98" w:rsidP="001C6E90">
      <w:pPr>
        <w:pStyle w:val="Titre3"/>
      </w:pPr>
      <w:r>
        <w:t>Compilation</w:t>
      </w:r>
      <w:r w:rsidR="00EF4500">
        <w:t xml:space="preserve"> et Lancement</w:t>
      </w:r>
    </w:p>
    <w:p w:rsidR="00EB61CB" w:rsidRPr="00EB61CB" w:rsidRDefault="00EB61CB" w:rsidP="00EB61CB">
      <w:r>
        <w:t>Afin de tester l’application, il vous suffit de la lancer grâce au menu contextuel « Run As &gt; Android Application ». :</w:t>
      </w:r>
    </w:p>
    <w:p w:rsidR="006B4E98" w:rsidRDefault="00EB61CB">
      <w:r>
        <w:rPr>
          <w:noProof/>
          <w:lang w:eastAsia="fr-FR"/>
        </w:rPr>
        <w:drawing>
          <wp:inline distT="0" distB="0" distL="0" distR="0">
            <wp:extent cx="5762625" cy="1390650"/>
            <wp:effectExtent l="0" t="0" r="9525" b="0"/>
            <wp:docPr id="4" name="Image 4" descr="C:\Users\Steven\Dropbox\Captures d'écran\Capture d'écran 2014-02-23 13.3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Dropbox\Captures d'écran\Capture d'écran 2014-02-23 13.33.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390650"/>
                    </a:xfrm>
                    <a:prstGeom prst="rect">
                      <a:avLst/>
                    </a:prstGeom>
                    <a:noFill/>
                    <a:ln>
                      <a:noFill/>
                    </a:ln>
                  </pic:spPr>
                </pic:pic>
              </a:graphicData>
            </a:graphic>
          </wp:inline>
        </w:drawing>
      </w:r>
    </w:p>
    <w:p w:rsidR="00D23E9A" w:rsidRDefault="00F352C3">
      <w:r>
        <w:t>Après le lancement de la machine virtuelle, vous devriez voir apparaitre votre application comme ci-dessous :</w:t>
      </w:r>
    </w:p>
    <w:p w:rsidR="006A39AC" w:rsidRDefault="00023A97">
      <w:pPr>
        <w:rPr>
          <w:rFonts w:asciiTheme="majorHAnsi" w:eastAsiaTheme="majorEastAsia" w:hAnsiTheme="majorHAnsi" w:cstheme="majorBidi"/>
          <w:color w:val="2E74B5" w:themeColor="accent1" w:themeShade="BF"/>
          <w:sz w:val="26"/>
          <w:szCs w:val="26"/>
        </w:rPr>
      </w:pPr>
      <w:r>
        <w:rPr>
          <w:noProof/>
          <w:lang w:eastAsia="fr-FR"/>
        </w:rPr>
        <w:lastRenderedPageBreak/>
        <w:drawing>
          <wp:inline distT="0" distB="0" distL="0" distR="0">
            <wp:extent cx="3207356" cy="4029075"/>
            <wp:effectExtent l="0" t="0" r="0" b="0"/>
            <wp:docPr id="5" name="Image 5" descr="C:\Users\Steven\Dropbox\Captures d'écran\Capture d'écran 2014-02-23 13.3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ven\Dropbox\Captures d'écran\Capture d'écran 2014-02-23 13.37.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7660" cy="4042019"/>
                    </a:xfrm>
                    <a:prstGeom prst="rect">
                      <a:avLst/>
                    </a:prstGeom>
                    <a:noFill/>
                    <a:ln>
                      <a:noFill/>
                    </a:ln>
                  </pic:spPr>
                </pic:pic>
              </a:graphicData>
            </a:graphic>
          </wp:inline>
        </w:drawing>
      </w:r>
      <w:r w:rsidR="006A39AC">
        <w:br w:type="page"/>
      </w:r>
    </w:p>
    <w:p w:rsidR="006B4E98" w:rsidRDefault="006B4E98" w:rsidP="006B4E98">
      <w:pPr>
        <w:pStyle w:val="Titre2"/>
      </w:pPr>
      <w:r>
        <w:lastRenderedPageBreak/>
        <w:t>Utiliser un périphérique externe</w:t>
      </w:r>
    </w:p>
    <w:p w:rsidR="00EF4500" w:rsidRDefault="00F352C3" w:rsidP="00F352C3">
      <w:r>
        <w:t>Afin d’accélérer le développement de votre application, il est vivement conseillé d’utiliser un périphérique physique comme cible pour le lancement de l’application. Cette requiert très peu de manipulation.</w:t>
      </w:r>
    </w:p>
    <w:p w:rsidR="006B4E98" w:rsidRDefault="006B4E98" w:rsidP="00AC6490">
      <w:pPr>
        <w:pStyle w:val="Titre3"/>
      </w:pPr>
      <w:r>
        <w:t>Windows</w:t>
      </w:r>
    </w:p>
    <w:p w:rsidR="006B4E98" w:rsidRDefault="006B4E98" w:rsidP="00AC6490">
      <w:pPr>
        <w:pStyle w:val="Titre4"/>
      </w:pPr>
      <w:r>
        <w:t>Installation du pilote</w:t>
      </w:r>
    </w:p>
    <w:p w:rsidR="00F352C3" w:rsidRPr="00F352C3" w:rsidRDefault="00F352C3" w:rsidP="00F352C3">
      <w:r>
        <w:t xml:space="preserve">Dans notre cas, nous utilisons des téléphones « Orange » gracieusement fournis par Intel. Les pilotes pour ce type de téléphone sont disponibles à cette adresse : </w:t>
      </w:r>
    </w:p>
    <w:p w:rsidR="00AC6490" w:rsidRDefault="0004050C" w:rsidP="00AC6490">
      <w:hyperlink r:id="rId14" w:history="1">
        <w:r w:rsidR="00AC6490" w:rsidRPr="005A403D">
          <w:rPr>
            <w:rStyle w:val="Lienhypertexte"/>
          </w:rPr>
          <w:t>http://software.intel.com/en-us/android/articles/intel-android-device-usb-driver-end-user-license-agreement</w:t>
        </w:r>
      </w:hyperlink>
    </w:p>
    <w:p w:rsidR="00AC6490" w:rsidRDefault="00F352C3" w:rsidP="00AC6490">
      <w:r>
        <w:t>Après l’installation, le téléphone devrait être immédiatement et automatiquement reconnu par Eclipse.</w:t>
      </w:r>
    </w:p>
    <w:p w:rsidR="00936FEC" w:rsidRDefault="00936FEC" w:rsidP="00AC6490">
      <w:r>
        <w:t>En utilisant l’outil « adb » contenu dans le dossier « </w:t>
      </w:r>
      <w:r w:rsidRPr="00936FEC">
        <w:t>sdk\platform-tools</w:t>
      </w:r>
      <w:r>
        <w:t> » permet de lister les périphériques connectés (et ainsi permettre de vérifier s’il est reconnu) :</w:t>
      </w:r>
    </w:p>
    <w:bookmarkStart w:id="2" w:name="_MON_1454668649"/>
    <w:bookmarkEnd w:id="2"/>
    <w:p w:rsidR="00936FEC" w:rsidRDefault="008D4831" w:rsidP="00AC6490">
      <w:r>
        <w:object w:dxaOrig="9072" w:dyaOrig="806">
          <v:shape id="_x0000_i1027" type="#_x0000_t75" style="width:453.75pt;height:40.5pt" o:ole="">
            <v:imagedata r:id="rId15" o:title=""/>
          </v:shape>
          <o:OLEObject Type="Embed" ProgID="Word.OpenDocumentText.12" ShapeID="_x0000_i1027" DrawAspect="Content" ObjectID="_1454669353" r:id="rId16"/>
        </w:object>
      </w:r>
    </w:p>
    <w:p w:rsidR="006B4E98" w:rsidRDefault="006B4E98" w:rsidP="00AC6490">
      <w:pPr>
        <w:pStyle w:val="Titre3"/>
      </w:pPr>
      <w:r>
        <w:t>Linux</w:t>
      </w:r>
    </w:p>
    <w:p w:rsidR="00B072A9" w:rsidRDefault="00B072A9" w:rsidP="00B072A9">
      <w:r>
        <w:t>Sous linux, il est plus simple faire reconnaître un périphérique au système. Les étapes ci-dessous nécessitent les droits root.</w:t>
      </w:r>
    </w:p>
    <w:p w:rsidR="00B072A9" w:rsidRDefault="00B072A9" w:rsidP="00B072A9">
      <w:r>
        <w:t xml:space="preserve">Dans un premier temps, vous devez déterminer l’ID du téléphone utilisé en utilisant « lsusb ». Dans notre cas, il s’agit de la première ligne « […] 8087:09fc Intel Corp. ». </w:t>
      </w:r>
    </w:p>
    <w:bookmarkStart w:id="3" w:name="_MON_1454668848"/>
    <w:bookmarkEnd w:id="3"/>
    <w:p w:rsidR="00B072A9" w:rsidRDefault="00B072A9" w:rsidP="00B072A9">
      <w:r>
        <w:object w:dxaOrig="9072" w:dyaOrig="1223">
          <v:shape id="_x0000_i1028" type="#_x0000_t75" style="width:453.75pt;height:61.5pt" o:ole="">
            <v:imagedata r:id="rId17" o:title=""/>
          </v:shape>
          <o:OLEObject Type="Embed" ProgID="Word.OpenDocumentText.12" ShapeID="_x0000_i1028" DrawAspect="Content" ObjectID="_1454669354" r:id="rId18"/>
        </w:object>
      </w:r>
    </w:p>
    <w:p w:rsidR="00B072A9" w:rsidRDefault="00FE6C98" w:rsidP="00B072A9">
      <w:r>
        <w:t xml:space="preserve">Une fois l’id trouvée, vous devez créer une nouvelle règle pour qu’udev puisse reconnaître votre périphérique (où « idVendor » et « idProduct » correspondent à votre périphérique) : </w:t>
      </w:r>
    </w:p>
    <w:bookmarkStart w:id="4" w:name="_MON_1454668863"/>
    <w:bookmarkEnd w:id="4"/>
    <w:p w:rsidR="00B072A9" w:rsidRDefault="00B072A9" w:rsidP="00B072A9">
      <w:r>
        <w:object w:dxaOrig="9072" w:dyaOrig="1019">
          <v:shape id="_x0000_i1029" type="#_x0000_t75" style="width:453.75pt;height:51pt" o:ole="">
            <v:imagedata r:id="rId19" o:title=""/>
          </v:shape>
          <o:OLEObject Type="Embed" ProgID="Word.OpenDocumentText.12" ShapeID="_x0000_i1029" DrawAspect="Content" ObjectID="_1454669355" r:id="rId20"/>
        </w:object>
      </w:r>
    </w:p>
    <w:p w:rsidR="00B072A9" w:rsidRDefault="0020283E" w:rsidP="00B072A9">
      <w:r>
        <w:t>Après avoir redémarré udev et rebranché votre téléphone, il devrait être reconnu par Eclipse.</w:t>
      </w:r>
    </w:p>
    <w:p w:rsidR="0020283E" w:rsidRDefault="0020283E" w:rsidP="00B072A9">
      <w:r>
        <w:t>Exécutez « adb devices » contenu dans « sdk/</w:t>
      </w:r>
      <w:r w:rsidRPr="0020283E">
        <w:t>platform-tools</w:t>
      </w:r>
      <w:r>
        <w:t xml:space="preserve"> » pour </w:t>
      </w:r>
      <w:r w:rsidR="00844C6C">
        <w:t>s’en assurer</w:t>
      </w:r>
      <w:r>
        <w:t xml:space="preserve"> : </w:t>
      </w:r>
    </w:p>
    <w:bookmarkStart w:id="5" w:name="_MON_1454668881"/>
    <w:bookmarkEnd w:id="5"/>
    <w:p w:rsidR="00B072A9" w:rsidRDefault="00B072A9" w:rsidP="00B072A9">
      <w:r>
        <w:object w:dxaOrig="9072" w:dyaOrig="1223">
          <v:shape id="_x0000_i1030" type="#_x0000_t75" style="width:453.75pt;height:61.5pt" o:ole="">
            <v:imagedata r:id="rId21" o:title=""/>
          </v:shape>
          <o:OLEObject Type="Embed" ProgID="Word.OpenDocumentText.12" ShapeID="_x0000_i1030" DrawAspect="Content" ObjectID="_1454669356" r:id="rId22"/>
        </w:object>
      </w:r>
    </w:p>
    <w:p w:rsidR="00B072A9" w:rsidRPr="0004050C" w:rsidRDefault="00B072A9" w:rsidP="00B072A9">
      <w:pPr>
        <w:rPr>
          <w:i/>
        </w:rPr>
      </w:pPr>
      <w:r w:rsidRPr="002149AC">
        <w:rPr>
          <w:i/>
        </w:rPr>
        <w:t xml:space="preserve">Ces étapes sont aussi disponibles sur le site d’android : </w:t>
      </w:r>
      <w:hyperlink r:id="rId23" w:history="1">
        <w:r w:rsidRPr="002149AC">
          <w:rPr>
            <w:rStyle w:val="Lienhypertexte"/>
            <w:i/>
          </w:rPr>
          <w:t>http://developer.android.com/tools/device.html</w:t>
        </w:r>
      </w:hyperlink>
      <w:bookmarkStart w:id="6" w:name="_GoBack"/>
      <w:bookmarkEnd w:id="6"/>
    </w:p>
    <w:sectPr w:rsidR="00B072A9" w:rsidRPr="00040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101"/>
    <w:multiLevelType w:val="hybridMultilevel"/>
    <w:tmpl w:val="60C2766C"/>
    <w:lvl w:ilvl="0" w:tplc="7F38F304">
      <w:start w:val="1"/>
      <w:numFmt w:val="bullet"/>
      <w:lvlText w:val="•"/>
      <w:lvlJc w:val="left"/>
      <w:pPr>
        <w:tabs>
          <w:tab w:val="num" w:pos="720"/>
        </w:tabs>
        <w:ind w:left="720" w:hanging="360"/>
      </w:pPr>
      <w:rPr>
        <w:rFonts w:ascii="Arial" w:hAnsi="Arial" w:hint="default"/>
      </w:rPr>
    </w:lvl>
    <w:lvl w:ilvl="1" w:tplc="8BD26CAE">
      <w:start w:val="1"/>
      <w:numFmt w:val="bullet"/>
      <w:lvlText w:val="•"/>
      <w:lvlJc w:val="left"/>
      <w:pPr>
        <w:tabs>
          <w:tab w:val="num" w:pos="1440"/>
        </w:tabs>
        <w:ind w:left="1440" w:hanging="360"/>
      </w:pPr>
      <w:rPr>
        <w:rFonts w:ascii="Arial" w:hAnsi="Arial" w:hint="default"/>
      </w:rPr>
    </w:lvl>
    <w:lvl w:ilvl="2" w:tplc="B5421452" w:tentative="1">
      <w:start w:val="1"/>
      <w:numFmt w:val="bullet"/>
      <w:lvlText w:val="•"/>
      <w:lvlJc w:val="left"/>
      <w:pPr>
        <w:tabs>
          <w:tab w:val="num" w:pos="2160"/>
        </w:tabs>
        <w:ind w:left="2160" w:hanging="360"/>
      </w:pPr>
      <w:rPr>
        <w:rFonts w:ascii="Arial" w:hAnsi="Arial" w:hint="default"/>
      </w:rPr>
    </w:lvl>
    <w:lvl w:ilvl="3" w:tplc="11E61374" w:tentative="1">
      <w:start w:val="1"/>
      <w:numFmt w:val="bullet"/>
      <w:lvlText w:val="•"/>
      <w:lvlJc w:val="left"/>
      <w:pPr>
        <w:tabs>
          <w:tab w:val="num" w:pos="2880"/>
        </w:tabs>
        <w:ind w:left="2880" w:hanging="360"/>
      </w:pPr>
      <w:rPr>
        <w:rFonts w:ascii="Arial" w:hAnsi="Arial" w:hint="default"/>
      </w:rPr>
    </w:lvl>
    <w:lvl w:ilvl="4" w:tplc="8A823CB0" w:tentative="1">
      <w:start w:val="1"/>
      <w:numFmt w:val="bullet"/>
      <w:lvlText w:val="•"/>
      <w:lvlJc w:val="left"/>
      <w:pPr>
        <w:tabs>
          <w:tab w:val="num" w:pos="3600"/>
        </w:tabs>
        <w:ind w:left="3600" w:hanging="360"/>
      </w:pPr>
      <w:rPr>
        <w:rFonts w:ascii="Arial" w:hAnsi="Arial" w:hint="default"/>
      </w:rPr>
    </w:lvl>
    <w:lvl w:ilvl="5" w:tplc="AD68E980" w:tentative="1">
      <w:start w:val="1"/>
      <w:numFmt w:val="bullet"/>
      <w:lvlText w:val="•"/>
      <w:lvlJc w:val="left"/>
      <w:pPr>
        <w:tabs>
          <w:tab w:val="num" w:pos="4320"/>
        </w:tabs>
        <w:ind w:left="4320" w:hanging="360"/>
      </w:pPr>
      <w:rPr>
        <w:rFonts w:ascii="Arial" w:hAnsi="Arial" w:hint="default"/>
      </w:rPr>
    </w:lvl>
    <w:lvl w:ilvl="6" w:tplc="91304616" w:tentative="1">
      <w:start w:val="1"/>
      <w:numFmt w:val="bullet"/>
      <w:lvlText w:val="•"/>
      <w:lvlJc w:val="left"/>
      <w:pPr>
        <w:tabs>
          <w:tab w:val="num" w:pos="5040"/>
        </w:tabs>
        <w:ind w:left="5040" w:hanging="360"/>
      </w:pPr>
      <w:rPr>
        <w:rFonts w:ascii="Arial" w:hAnsi="Arial" w:hint="default"/>
      </w:rPr>
    </w:lvl>
    <w:lvl w:ilvl="7" w:tplc="3AE6F2E0" w:tentative="1">
      <w:start w:val="1"/>
      <w:numFmt w:val="bullet"/>
      <w:lvlText w:val="•"/>
      <w:lvlJc w:val="left"/>
      <w:pPr>
        <w:tabs>
          <w:tab w:val="num" w:pos="5760"/>
        </w:tabs>
        <w:ind w:left="5760" w:hanging="360"/>
      </w:pPr>
      <w:rPr>
        <w:rFonts w:ascii="Arial" w:hAnsi="Arial" w:hint="default"/>
      </w:rPr>
    </w:lvl>
    <w:lvl w:ilvl="8" w:tplc="32649CAE" w:tentative="1">
      <w:start w:val="1"/>
      <w:numFmt w:val="bullet"/>
      <w:lvlText w:val="•"/>
      <w:lvlJc w:val="left"/>
      <w:pPr>
        <w:tabs>
          <w:tab w:val="num" w:pos="6480"/>
        </w:tabs>
        <w:ind w:left="6480" w:hanging="360"/>
      </w:pPr>
      <w:rPr>
        <w:rFonts w:ascii="Arial" w:hAnsi="Arial" w:hint="default"/>
      </w:rPr>
    </w:lvl>
  </w:abstractNum>
  <w:abstractNum w:abstractNumId="1">
    <w:nsid w:val="1F3563A0"/>
    <w:multiLevelType w:val="hybridMultilevel"/>
    <w:tmpl w:val="9BAA682A"/>
    <w:lvl w:ilvl="0" w:tplc="4A3A215E">
      <w:start w:val="18"/>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5A983A16"/>
    <w:multiLevelType w:val="hybridMultilevel"/>
    <w:tmpl w:val="DDD6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E4"/>
    <w:rsid w:val="000051F3"/>
    <w:rsid w:val="00023A97"/>
    <w:rsid w:val="000326D7"/>
    <w:rsid w:val="00034C51"/>
    <w:rsid w:val="0004050C"/>
    <w:rsid w:val="00090674"/>
    <w:rsid w:val="000A46FC"/>
    <w:rsid w:val="000C6984"/>
    <w:rsid w:val="001C6E90"/>
    <w:rsid w:val="0020283E"/>
    <w:rsid w:val="002149AC"/>
    <w:rsid w:val="00251EC5"/>
    <w:rsid w:val="002532B6"/>
    <w:rsid w:val="00272CAB"/>
    <w:rsid w:val="002C15C8"/>
    <w:rsid w:val="002C609D"/>
    <w:rsid w:val="002D11DB"/>
    <w:rsid w:val="003230EE"/>
    <w:rsid w:val="003456C6"/>
    <w:rsid w:val="003A49BA"/>
    <w:rsid w:val="003C75B4"/>
    <w:rsid w:val="003F0254"/>
    <w:rsid w:val="004962A2"/>
    <w:rsid w:val="004D29A2"/>
    <w:rsid w:val="005B4A1D"/>
    <w:rsid w:val="005C47A7"/>
    <w:rsid w:val="00606044"/>
    <w:rsid w:val="0063470C"/>
    <w:rsid w:val="006A39AC"/>
    <w:rsid w:val="006B1664"/>
    <w:rsid w:val="006B4E98"/>
    <w:rsid w:val="006E0EC8"/>
    <w:rsid w:val="00705F0E"/>
    <w:rsid w:val="007A3EBB"/>
    <w:rsid w:val="008104E5"/>
    <w:rsid w:val="00844C6C"/>
    <w:rsid w:val="00897025"/>
    <w:rsid w:val="008B5BA2"/>
    <w:rsid w:val="008D4831"/>
    <w:rsid w:val="009067E4"/>
    <w:rsid w:val="00936FEC"/>
    <w:rsid w:val="0099015C"/>
    <w:rsid w:val="009D4D64"/>
    <w:rsid w:val="00A22ED1"/>
    <w:rsid w:val="00A736F5"/>
    <w:rsid w:val="00A96C6A"/>
    <w:rsid w:val="00AC6490"/>
    <w:rsid w:val="00B072A9"/>
    <w:rsid w:val="00B57B7D"/>
    <w:rsid w:val="00B67834"/>
    <w:rsid w:val="00BD5613"/>
    <w:rsid w:val="00C134F7"/>
    <w:rsid w:val="00C274D7"/>
    <w:rsid w:val="00C95C11"/>
    <w:rsid w:val="00CB20F5"/>
    <w:rsid w:val="00CB5D23"/>
    <w:rsid w:val="00CE330C"/>
    <w:rsid w:val="00D23B12"/>
    <w:rsid w:val="00D23E9A"/>
    <w:rsid w:val="00D712C5"/>
    <w:rsid w:val="00DC78DF"/>
    <w:rsid w:val="00E81BFF"/>
    <w:rsid w:val="00E95C1D"/>
    <w:rsid w:val="00E96A7F"/>
    <w:rsid w:val="00EB61CB"/>
    <w:rsid w:val="00EF2CAC"/>
    <w:rsid w:val="00EF4500"/>
    <w:rsid w:val="00F100C1"/>
    <w:rsid w:val="00F20CDD"/>
    <w:rsid w:val="00F352C3"/>
    <w:rsid w:val="00F74CF8"/>
    <w:rsid w:val="00FE6C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6A82C-743A-4384-9EF9-DCE0D05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B4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4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4E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C64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4E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4E9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B4E98"/>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AC6490"/>
    <w:rPr>
      <w:color w:val="0563C1" w:themeColor="hyperlink"/>
      <w:u w:val="single"/>
    </w:rPr>
  </w:style>
  <w:style w:type="character" w:customStyle="1" w:styleId="Titre4Car">
    <w:name w:val="Titre 4 Car"/>
    <w:basedOn w:val="Policepardfaut"/>
    <w:link w:val="Titre4"/>
    <w:uiPriority w:val="9"/>
    <w:rsid w:val="00AC649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A22ED1"/>
    <w:pPr>
      <w:ind w:left="720"/>
      <w:contextualSpacing/>
    </w:pPr>
  </w:style>
  <w:style w:type="paragraph" w:styleId="Sansinterligne">
    <w:name w:val="No Spacing"/>
    <w:uiPriority w:val="1"/>
    <w:qFormat/>
    <w:rsid w:val="00E95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177">
      <w:bodyDiv w:val="1"/>
      <w:marLeft w:val="0"/>
      <w:marRight w:val="0"/>
      <w:marTop w:val="0"/>
      <w:marBottom w:val="0"/>
      <w:divBdr>
        <w:top w:val="none" w:sz="0" w:space="0" w:color="auto"/>
        <w:left w:val="none" w:sz="0" w:space="0" w:color="auto"/>
        <w:bottom w:val="none" w:sz="0" w:space="0" w:color="auto"/>
        <w:right w:val="none" w:sz="0" w:space="0" w:color="auto"/>
      </w:divBdr>
      <w:divsChild>
        <w:div w:id="1119370468">
          <w:marLeft w:val="1166"/>
          <w:marRight w:val="0"/>
          <w:marTop w:val="86"/>
          <w:marBottom w:val="0"/>
          <w:divBdr>
            <w:top w:val="none" w:sz="0" w:space="0" w:color="auto"/>
            <w:left w:val="none" w:sz="0" w:space="0" w:color="auto"/>
            <w:bottom w:val="none" w:sz="0" w:space="0" w:color="auto"/>
            <w:right w:val="none" w:sz="0" w:space="0" w:color="auto"/>
          </w:divBdr>
        </w:div>
        <w:div w:id="357388594">
          <w:marLeft w:val="1166"/>
          <w:marRight w:val="0"/>
          <w:marTop w:val="86"/>
          <w:marBottom w:val="0"/>
          <w:divBdr>
            <w:top w:val="none" w:sz="0" w:space="0" w:color="auto"/>
            <w:left w:val="none" w:sz="0" w:space="0" w:color="auto"/>
            <w:bottom w:val="none" w:sz="0" w:space="0" w:color="auto"/>
            <w:right w:val="none" w:sz="0" w:space="0" w:color="auto"/>
          </w:divBdr>
        </w:div>
      </w:divsChild>
    </w:div>
    <w:div w:id="454060771">
      <w:bodyDiv w:val="1"/>
      <w:marLeft w:val="0"/>
      <w:marRight w:val="0"/>
      <w:marTop w:val="0"/>
      <w:marBottom w:val="0"/>
      <w:divBdr>
        <w:top w:val="none" w:sz="0" w:space="0" w:color="auto"/>
        <w:left w:val="none" w:sz="0" w:space="0" w:color="auto"/>
        <w:bottom w:val="none" w:sz="0" w:space="0" w:color="auto"/>
        <w:right w:val="none" w:sz="0" w:space="0" w:color="auto"/>
      </w:divBdr>
      <w:divsChild>
        <w:div w:id="1417706341">
          <w:marLeft w:val="547"/>
          <w:marRight w:val="0"/>
          <w:marTop w:val="120"/>
          <w:marBottom w:val="0"/>
          <w:divBdr>
            <w:top w:val="none" w:sz="0" w:space="0" w:color="auto"/>
            <w:left w:val="none" w:sz="0" w:space="0" w:color="auto"/>
            <w:bottom w:val="none" w:sz="0" w:space="0" w:color="auto"/>
            <w:right w:val="none" w:sz="0" w:space="0" w:color="auto"/>
          </w:divBdr>
        </w:div>
        <w:div w:id="102504240">
          <w:marLeft w:val="1166"/>
          <w:marRight w:val="0"/>
          <w:marTop w:val="106"/>
          <w:marBottom w:val="0"/>
          <w:divBdr>
            <w:top w:val="none" w:sz="0" w:space="0" w:color="auto"/>
            <w:left w:val="none" w:sz="0" w:space="0" w:color="auto"/>
            <w:bottom w:val="none" w:sz="0" w:space="0" w:color="auto"/>
            <w:right w:val="none" w:sz="0" w:space="0" w:color="auto"/>
          </w:divBdr>
        </w:div>
        <w:div w:id="843739099">
          <w:marLeft w:val="1166"/>
          <w:marRight w:val="0"/>
          <w:marTop w:val="106"/>
          <w:marBottom w:val="0"/>
          <w:divBdr>
            <w:top w:val="none" w:sz="0" w:space="0" w:color="auto"/>
            <w:left w:val="none" w:sz="0" w:space="0" w:color="auto"/>
            <w:bottom w:val="none" w:sz="0" w:space="0" w:color="auto"/>
            <w:right w:val="none" w:sz="0" w:space="0" w:color="auto"/>
          </w:divBdr>
        </w:div>
        <w:div w:id="388647390">
          <w:marLeft w:val="1166"/>
          <w:marRight w:val="0"/>
          <w:marTop w:val="106"/>
          <w:marBottom w:val="0"/>
          <w:divBdr>
            <w:top w:val="none" w:sz="0" w:space="0" w:color="auto"/>
            <w:left w:val="none" w:sz="0" w:space="0" w:color="auto"/>
            <w:bottom w:val="none" w:sz="0" w:space="0" w:color="auto"/>
            <w:right w:val="none" w:sz="0" w:space="0" w:color="auto"/>
          </w:divBdr>
        </w:div>
        <w:div w:id="1644891464">
          <w:marLeft w:val="1166"/>
          <w:marRight w:val="0"/>
          <w:marTop w:val="106"/>
          <w:marBottom w:val="0"/>
          <w:divBdr>
            <w:top w:val="none" w:sz="0" w:space="0" w:color="auto"/>
            <w:left w:val="none" w:sz="0" w:space="0" w:color="auto"/>
            <w:bottom w:val="none" w:sz="0" w:space="0" w:color="auto"/>
            <w:right w:val="none" w:sz="0" w:space="0" w:color="auto"/>
          </w:divBdr>
        </w:div>
      </w:divsChild>
    </w:div>
    <w:div w:id="1731726063">
      <w:bodyDiv w:val="1"/>
      <w:marLeft w:val="0"/>
      <w:marRight w:val="0"/>
      <w:marTop w:val="0"/>
      <w:marBottom w:val="0"/>
      <w:divBdr>
        <w:top w:val="none" w:sz="0" w:space="0" w:color="auto"/>
        <w:left w:val="none" w:sz="0" w:space="0" w:color="auto"/>
        <w:bottom w:val="none" w:sz="0" w:space="0" w:color="auto"/>
        <w:right w:val="none" w:sz="0" w:space="0" w:color="auto"/>
      </w:divBdr>
      <w:divsChild>
        <w:div w:id="1364861771">
          <w:marLeft w:val="1166"/>
          <w:marRight w:val="0"/>
          <w:marTop w:val="106"/>
          <w:marBottom w:val="0"/>
          <w:divBdr>
            <w:top w:val="none" w:sz="0" w:space="0" w:color="auto"/>
            <w:left w:val="none" w:sz="0" w:space="0" w:color="auto"/>
            <w:bottom w:val="none" w:sz="0" w:space="0" w:color="auto"/>
            <w:right w:val="none" w:sz="0" w:space="0" w:color="auto"/>
          </w:divBdr>
        </w:div>
        <w:div w:id="936057486">
          <w:marLeft w:val="1166"/>
          <w:marRight w:val="0"/>
          <w:marTop w:val="106"/>
          <w:marBottom w:val="0"/>
          <w:divBdr>
            <w:top w:val="none" w:sz="0" w:space="0" w:color="auto"/>
            <w:left w:val="none" w:sz="0" w:space="0" w:color="auto"/>
            <w:bottom w:val="none" w:sz="0" w:space="0" w:color="auto"/>
            <w:right w:val="none" w:sz="0" w:space="0" w:color="auto"/>
          </w:divBdr>
        </w:div>
        <w:div w:id="1078361645">
          <w:marLeft w:val="1166"/>
          <w:marRight w:val="0"/>
          <w:marTop w:val="106"/>
          <w:marBottom w:val="0"/>
          <w:divBdr>
            <w:top w:val="none" w:sz="0" w:space="0" w:color="auto"/>
            <w:left w:val="none" w:sz="0" w:space="0" w:color="auto"/>
            <w:bottom w:val="none" w:sz="0" w:space="0" w:color="auto"/>
            <w:right w:val="none" w:sz="0" w:space="0" w:color="auto"/>
          </w:divBdr>
        </w:div>
        <w:div w:id="1784110929">
          <w:marLeft w:val="1166"/>
          <w:marRight w:val="0"/>
          <w:marTop w:val="106"/>
          <w:marBottom w:val="0"/>
          <w:divBdr>
            <w:top w:val="none" w:sz="0" w:space="0" w:color="auto"/>
            <w:left w:val="none" w:sz="0" w:space="0" w:color="auto"/>
            <w:bottom w:val="none" w:sz="0" w:space="0" w:color="auto"/>
            <w:right w:val="none" w:sz="0" w:space="0" w:color="auto"/>
          </w:divBdr>
        </w:div>
        <w:div w:id="1026755310">
          <w:marLeft w:val="1166"/>
          <w:marRight w:val="0"/>
          <w:marTop w:val="106"/>
          <w:marBottom w:val="0"/>
          <w:divBdr>
            <w:top w:val="none" w:sz="0" w:space="0" w:color="auto"/>
            <w:left w:val="none" w:sz="0" w:space="0" w:color="auto"/>
            <w:bottom w:val="none" w:sz="0" w:space="0" w:color="auto"/>
            <w:right w:val="none" w:sz="0" w:space="0" w:color="auto"/>
          </w:divBdr>
        </w:div>
      </w:divsChild>
    </w:div>
    <w:div w:id="1745909134">
      <w:bodyDiv w:val="1"/>
      <w:marLeft w:val="0"/>
      <w:marRight w:val="0"/>
      <w:marTop w:val="0"/>
      <w:marBottom w:val="0"/>
      <w:divBdr>
        <w:top w:val="none" w:sz="0" w:space="0" w:color="auto"/>
        <w:left w:val="none" w:sz="0" w:space="0" w:color="auto"/>
        <w:bottom w:val="none" w:sz="0" w:space="0" w:color="auto"/>
        <w:right w:val="none" w:sz="0" w:space="0" w:color="auto"/>
      </w:divBdr>
      <w:divsChild>
        <w:div w:id="846872023">
          <w:marLeft w:val="1166"/>
          <w:marRight w:val="0"/>
          <w:marTop w:val="96"/>
          <w:marBottom w:val="0"/>
          <w:divBdr>
            <w:top w:val="none" w:sz="0" w:space="0" w:color="auto"/>
            <w:left w:val="none" w:sz="0" w:space="0" w:color="auto"/>
            <w:bottom w:val="none" w:sz="0" w:space="0" w:color="auto"/>
            <w:right w:val="none" w:sz="0" w:space="0" w:color="auto"/>
          </w:divBdr>
        </w:div>
        <w:div w:id="603655726">
          <w:marLeft w:val="1800"/>
          <w:marRight w:val="0"/>
          <w:marTop w:val="82"/>
          <w:marBottom w:val="0"/>
          <w:divBdr>
            <w:top w:val="none" w:sz="0" w:space="0" w:color="auto"/>
            <w:left w:val="none" w:sz="0" w:space="0" w:color="auto"/>
            <w:bottom w:val="none" w:sz="0" w:space="0" w:color="auto"/>
            <w:right w:val="none" w:sz="0" w:space="0" w:color="auto"/>
          </w:divBdr>
        </w:div>
        <w:div w:id="1332752251">
          <w:marLeft w:val="1800"/>
          <w:marRight w:val="0"/>
          <w:marTop w:val="82"/>
          <w:marBottom w:val="0"/>
          <w:divBdr>
            <w:top w:val="none" w:sz="0" w:space="0" w:color="auto"/>
            <w:left w:val="none" w:sz="0" w:space="0" w:color="auto"/>
            <w:bottom w:val="none" w:sz="0" w:space="0" w:color="auto"/>
            <w:right w:val="none" w:sz="0" w:space="0" w:color="auto"/>
          </w:divBdr>
        </w:div>
        <w:div w:id="1197308806">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hyperlink" Target="http://developer.android.com/tools/device.html" TargetMode="External"/><Relationship Id="rId10" Type="http://schemas.openxmlformats.org/officeDocument/2006/relationships/image" Target="media/image5.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oftware.intel.com/en-us/android/articles/intel-android-device-usb-driver-end-user-license-agreement" TargetMode="External"/><Relationship Id="rId22" Type="http://schemas.openxmlformats.org/officeDocument/2006/relationships/oleObject" Target="embeddings/oleObject6.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3921</TotalTime>
  <Pages>6</Pages>
  <Words>924</Words>
  <Characters>5088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martin_6</dc:creator>
  <cp:keywords/>
  <dc:description/>
  <cp:lastModifiedBy>martin_6</cp:lastModifiedBy>
  <cp:revision>35</cp:revision>
  <dcterms:created xsi:type="dcterms:W3CDTF">2014-02-20T16:18:00Z</dcterms:created>
  <dcterms:modified xsi:type="dcterms:W3CDTF">2014-02-23T13:02:00Z</dcterms:modified>
</cp:coreProperties>
</file>