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4" w:rsidRDefault="0088341A" w:rsidP="00C81531">
      <w:pPr>
        <w:pStyle w:val="Titre1"/>
      </w:pPr>
      <w:r>
        <w:t>Mon application : Lampe torche</w:t>
      </w:r>
    </w:p>
    <w:p w:rsidR="0088341A" w:rsidRDefault="0088341A">
      <w:r>
        <w:t xml:space="preserve">Le but de ce projet est </w:t>
      </w:r>
      <w:r w:rsidR="00A229BC">
        <w:t xml:space="preserve">de </w:t>
      </w:r>
      <w:r>
        <w:t xml:space="preserve">développer une petite application, votre véritable première application, ayant pour fonctionnalité </w:t>
      </w:r>
      <w:r w:rsidR="00A229BC">
        <w:t>d’utiliser le flash de votre téléphone comme lampe torche</w:t>
      </w:r>
      <w:r>
        <w:t xml:space="preserve">. Cette fonctionnalité n’étant pas présente sur tous les téléphones, veuillez vérifier sa présence avant de commencer. A défaut, travaillez sur la possibilité d’utiliser l’écran comme « lampe » en augmentant la luminosité et en affichant un </w:t>
      </w:r>
      <w:proofErr w:type="spellStart"/>
      <w:r>
        <w:t>layout</w:t>
      </w:r>
      <w:proofErr w:type="spellEnd"/>
      <w:r>
        <w:t xml:space="preserve"> entièrement blanc.</w:t>
      </w:r>
    </w:p>
    <w:p w:rsidR="000324B2" w:rsidRDefault="000324B2"/>
    <w:p w:rsidR="00E83063" w:rsidRDefault="00A229BC" w:rsidP="00E83063">
      <w:pPr>
        <w:pStyle w:val="Titre2"/>
      </w:pPr>
      <w:r>
        <w:rPr>
          <w:noProof/>
          <w:lang w:eastAsia="fr-FR"/>
        </w:rPr>
        <w:drawing>
          <wp:anchor distT="0" distB="0" distL="114300" distR="114300" simplePos="0" relativeHeight="251658240" behindDoc="0" locked="0" layoutInCell="1" allowOverlap="1" wp14:anchorId="256BB218" wp14:editId="2F9C16CA">
            <wp:simplePos x="0" y="0"/>
            <wp:positionH relativeFrom="margin">
              <wp:align>left</wp:align>
            </wp:positionH>
            <wp:positionV relativeFrom="paragraph">
              <wp:posOffset>220980</wp:posOffset>
            </wp:positionV>
            <wp:extent cx="3019425" cy="3943985"/>
            <wp:effectExtent l="0" t="0" r="9525" b="0"/>
            <wp:wrapSquare wrapText="bothSides"/>
            <wp:docPr id="1" name="Image 1" descr="C:\Users\Steven\Dropbox\Captures d'écran\Capture d'écran 2014-02-23 16.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Dropbox\Captures d'écran\Capture d'écran 2014-02-23 16.54.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394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063">
        <w:t>Explications</w:t>
      </w:r>
    </w:p>
    <w:p w:rsidR="00972A4C" w:rsidRDefault="00A229BC" w:rsidP="00972A4C">
      <w:pPr>
        <w:rPr>
          <w:noProof/>
          <w:lang w:eastAsia="fr-FR"/>
        </w:rPr>
      </w:pPr>
      <w:r>
        <w:rPr>
          <w:noProof/>
          <w:lang w:eastAsia="fr-FR"/>
        </w:rPr>
        <w:t>Les étapes permettant d’arriver à la fin du TP sont :</w:t>
      </w:r>
    </w:p>
    <w:p w:rsidR="00A229BC" w:rsidRDefault="00A229BC" w:rsidP="00A229BC">
      <w:pPr>
        <w:pStyle w:val="Paragraphedeliste"/>
        <w:numPr>
          <w:ilvl w:val="0"/>
          <w:numId w:val="1"/>
        </w:numPr>
      </w:pPr>
      <w:r>
        <w:t>Modifier les permissions de l’application afin d’autoriser l’utilisation de l’appareil photo (« CAMERA ») et du flash (« FLASHLIGHT »).</w:t>
      </w:r>
    </w:p>
    <w:p w:rsidR="00A229BC" w:rsidRDefault="00A229BC" w:rsidP="00A229BC">
      <w:pPr>
        <w:pStyle w:val="Paragraphedeliste"/>
        <w:numPr>
          <w:ilvl w:val="0"/>
          <w:numId w:val="1"/>
        </w:numPr>
      </w:pPr>
      <w:r>
        <w:t xml:space="preserve">Modifier le </w:t>
      </w:r>
      <w:proofErr w:type="spellStart"/>
      <w:r>
        <w:t>layout</w:t>
      </w:r>
      <w:proofErr w:type="spellEnd"/>
      <w:r>
        <w:t xml:space="preserve"> afin d’ajouter un bouton (ici un « </w:t>
      </w:r>
      <w:proofErr w:type="spellStart"/>
      <w:r>
        <w:t>ToggleButton</w:t>
      </w:r>
      <w:proofErr w:type="spellEnd"/>
      <w:r>
        <w:t> ») pour contrôler l’allumage et l’extinction du Flash.</w:t>
      </w:r>
    </w:p>
    <w:p w:rsidR="00A229BC" w:rsidRDefault="00A229BC" w:rsidP="00A229BC">
      <w:pPr>
        <w:pStyle w:val="Paragraphedeliste"/>
        <w:numPr>
          <w:ilvl w:val="0"/>
          <w:numId w:val="1"/>
        </w:numPr>
      </w:pPr>
      <w:r>
        <w:t xml:space="preserve">Créer deux fonctions permettant l’allumage et l’extinction du flash d’une manière sécurisée. </w:t>
      </w:r>
    </w:p>
    <w:p w:rsidR="00E308AF" w:rsidRDefault="00E308AF" w:rsidP="00E308AF"/>
    <w:p w:rsidR="00E308AF" w:rsidRDefault="00E308AF" w:rsidP="00E308AF"/>
    <w:p w:rsidR="00E308AF" w:rsidRDefault="00E308AF" w:rsidP="00E308AF"/>
    <w:p w:rsidR="00E308AF" w:rsidRDefault="00E308AF" w:rsidP="00E308AF"/>
    <w:p w:rsidR="00E308AF" w:rsidRDefault="00E308AF" w:rsidP="00E308AF"/>
    <w:p w:rsidR="00E308AF" w:rsidRPr="00972A4C" w:rsidRDefault="00E308AF" w:rsidP="00E308AF"/>
    <w:p w:rsidR="0088341A" w:rsidRDefault="00873A1B" w:rsidP="00C81531">
      <w:pPr>
        <w:pStyle w:val="Titre2"/>
      </w:pPr>
      <w:r>
        <w:t>Les permissions</w:t>
      </w:r>
    </w:p>
    <w:p w:rsidR="00873A1B" w:rsidRDefault="00873A1B" w:rsidP="00873A1B">
      <w:r>
        <w:t>Par défaut, l’application n’a aucune permission. Ainsi, dès que vous souhaitez utiliser une fonctionnalité de l’appareil, vous devez le spécifier dans l’« AndroidManifest.xml ». Il en existe plus de 130, en voici quelques-unes :</w:t>
      </w:r>
    </w:p>
    <w:p w:rsidR="00873A1B" w:rsidRDefault="00873A1B" w:rsidP="00873A1B">
      <w:pPr>
        <w:pStyle w:val="Sansinterligne"/>
        <w:numPr>
          <w:ilvl w:val="0"/>
          <w:numId w:val="2"/>
        </w:numPr>
      </w:pPr>
      <w:r>
        <w:t>ACCESS_NETWORK_STATE : Autorise l’accès aux informations réseau</w:t>
      </w:r>
    </w:p>
    <w:p w:rsidR="00873A1B" w:rsidRDefault="00873A1B" w:rsidP="00873A1B">
      <w:pPr>
        <w:pStyle w:val="Sansinterligne"/>
        <w:numPr>
          <w:ilvl w:val="0"/>
          <w:numId w:val="2"/>
        </w:numPr>
      </w:pPr>
      <w:r>
        <w:t>ACCESS_WIFI_STATE : Autorise l’accès aux informations</w:t>
      </w:r>
    </w:p>
    <w:p w:rsidR="00873A1B" w:rsidRDefault="00873A1B" w:rsidP="00873A1B">
      <w:pPr>
        <w:pStyle w:val="Sansinterligne"/>
        <w:numPr>
          <w:ilvl w:val="0"/>
          <w:numId w:val="2"/>
        </w:numPr>
      </w:pPr>
      <w:r>
        <w:t>BATTERY_STATS : Autorise l’application à récupérer le statut de la batterie</w:t>
      </w:r>
    </w:p>
    <w:p w:rsidR="00873A1B" w:rsidRDefault="00873A1B" w:rsidP="00873A1B">
      <w:pPr>
        <w:pStyle w:val="Sansinterligne"/>
        <w:numPr>
          <w:ilvl w:val="0"/>
          <w:numId w:val="2"/>
        </w:numPr>
      </w:pPr>
      <w:r>
        <w:t>CAMERA : Autorise l’utilisation de l’appareil photo</w:t>
      </w:r>
    </w:p>
    <w:p w:rsidR="00873A1B" w:rsidRDefault="00873A1B" w:rsidP="00873A1B">
      <w:pPr>
        <w:pStyle w:val="Sansinterligne"/>
        <w:numPr>
          <w:ilvl w:val="0"/>
          <w:numId w:val="2"/>
        </w:numPr>
      </w:pPr>
      <w:r>
        <w:t>FLASHLIGHT : Autorise l’accès au flash</w:t>
      </w:r>
    </w:p>
    <w:p w:rsidR="00873A1B" w:rsidRDefault="00873A1B" w:rsidP="00873A1B">
      <w:pPr>
        <w:pStyle w:val="Sansinterligne"/>
        <w:numPr>
          <w:ilvl w:val="0"/>
          <w:numId w:val="2"/>
        </w:numPr>
      </w:pPr>
      <w:r>
        <w:t>INTERNET : Autorise l’accès à Internet</w:t>
      </w:r>
    </w:p>
    <w:p w:rsidR="00873A1B" w:rsidRDefault="00873A1B" w:rsidP="00873A1B">
      <w:pPr>
        <w:pStyle w:val="Sansinterligne"/>
        <w:numPr>
          <w:ilvl w:val="0"/>
          <w:numId w:val="2"/>
        </w:numPr>
      </w:pPr>
      <w:r>
        <w:t>MOUNT_FORMAT_FILESYSTEMS : Autorise le formatage de la carte SD</w:t>
      </w:r>
    </w:p>
    <w:p w:rsidR="00873A1B" w:rsidRDefault="00873A1B" w:rsidP="00873A1B">
      <w:pPr>
        <w:pStyle w:val="Sansinterligne"/>
        <w:numPr>
          <w:ilvl w:val="0"/>
          <w:numId w:val="2"/>
        </w:numPr>
      </w:pPr>
      <w:r>
        <w:t>NFC : Autorise l’utilisation du capteur NFC</w:t>
      </w:r>
    </w:p>
    <w:p w:rsidR="00873A1B" w:rsidRDefault="00873A1B" w:rsidP="00873A1B">
      <w:pPr>
        <w:pStyle w:val="Sansinterligne"/>
        <w:numPr>
          <w:ilvl w:val="0"/>
          <w:numId w:val="2"/>
        </w:numPr>
      </w:pPr>
      <w:r>
        <w:t>READ_CONTACTS : Autorise l’accès en lecture des contacts</w:t>
      </w:r>
    </w:p>
    <w:p w:rsidR="00873A1B" w:rsidRDefault="00873A1B" w:rsidP="00873A1B">
      <w:pPr>
        <w:pStyle w:val="Sansinterligne"/>
        <w:numPr>
          <w:ilvl w:val="0"/>
          <w:numId w:val="2"/>
        </w:numPr>
      </w:pPr>
      <w:r>
        <w:t>WRITE_EXTERNAL_STORAGE : Autorise l’écriture sur la carte SD.</w:t>
      </w:r>
    </w:p>
    <w:p w:rsidR="00873A1B" w:rsidRDefault="00873A1B" w:rsidP="00873A1B">
      <w:pPr>
        <w:pStyle w:val="Sansinterligne"/>
      </w:pPr>
    </w:p>
    <w:p w:rsidR="00873A1B" w:rsidRDefault="00873A1B" w:rsidP="00873A1B">
      <w:pPr>
        <w:pStyle w:val="Sansinterligne"/>
      </w:pPr>
      <w:r>
        <w:lastRenderedPageBreak/>
        <w:t>Pour cette application, nous allons ajouter ces deux dans le manifeste :</w:t>
      </w:r>
    </w:p>
    <w:p w:rsidR="00873A1B" w:rsidRDefault="00873A1B" w:rsidP="00873A1B">
      <w:pPr>
        <w:pStyle w:val="Sansinterligne"/>
      </w:pPr>
    </w:p>
    <w:bookmarkStart w:id="0" w:name="_MON_1454680327"/>
    <w:bookmarkEnd w:id="0"/>
    <w:p w:rsidR="00873A1B" w:rsidRDefault="00873A1B" w:rsidP="00873A1B">
      <w:pPr>
        <w:pStyle w:val="Sansinterligne"/>
      </w:pPr>
      <w:r>
        <w:object w:dxaOrig="9072" w:dyaOrig="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31.5pt" o:ole="">
            <v:imagedata r:id="rId9" o:title=""/>
          </v:shape>
          <o:OLEObject Type="Embed" ProgID="Word.OpenDocumentText.12" ShapeID="_x0000_i1028" DrawAspect="Content" ObjectID="_1454684260" r:id="rId10"/>
        </w:object>
      </w:r>
    </w:p>
    <w:p w:rsidR="00873A1B" w:rsidRPr="00E308AF" w:rsidRDefault="00873A1B" w:rsidP="00873A1B">
      <w:pPr>
        <w:pStyle w:val="Sansinterligne"/>
      </w:pPr>
    </w:p>
    <w:p w:rsidR="00C81531" w:rsidRDefault="00C81531" w:rsidP="00C81531">
      <w:pPr>
        <w:pStyle w:val="Titre2"/>
      </w:pPr>
      <w:proofErr w:type="spellStart"/>
      <w:r>
        <w:t>Layout</w:t>
      </w:r>
      <w:proofErr w:type="spellEnd"/>
      <w:r>
        <w:t>(s)</w:t>
      </w:r>
    </w:p>
    <w:p w:rsidR="00971DC8" w:rsidRDefault="0051649D" w:rsidP="007A3E54">
      <w:r>
        <w:t xml:space="preserve">Un </w:t>
      </w:r>
      <w:proofErr w:type="spellStart"/>
      <w:r>
        <w:t>layout</w:t>
      </w:r>
      <w:proofErr w:type="spellEnd"/>
      <w:r>
        <w:t xml:space="preserve"> est un moyen de mettre</w:t>
      </w:r>
      <w:r w:rsidR="00CA35D7">
        <w:t xml:space="preserve"> en page de votre vue. Il contient un ensemble d’objets héritant soit de « </w:t>
      </w:r>
      <w:proofErr w:type="spellStart"/>
      <w:r w:rsidR="00CA35D7">
        <w:t>ViewGroup</w:t>
      </w:r>
      <w:proofErr w:type="spellEnd"/>
      <w:r w:rsidR="00CA35D7">
        <w:t> », soit de « </w:t>
      </w:r>
      <w:proofErr w:type="spellStart"/>
      <w:r w:rsidR="00CA35D7">
        <w:t>View</w:t>
      </w:r>
      <w:proofErr w:type="spellEnd"/>
      <w:r w:rsidR="00CA35D7">
        <w:t> » comme pour « </w:t>
      </w:r>
      <w:proofErr w:type="spellStart"/>
      <w:r w:rsidR="00CA35D7">
        <w:t>ToggleButton</w:t>
      </w:r>
      <w:proofErr w:type="spellEnd"/>
      <w:r w:rsidR="00CA35D7">
        <w:t> » ou bien « </w:t>
      </w:r>
      <w:proofErr w:type="spellStart"/>
      <w:r w:rsidR="00CA35D7">
        <w:t>Textview</w:t>
      </w:r>
      <w:proofErr w:type="spellEnd"/>
      <w:r w:rsidR="00CA35D7">
        <w:t> »</w:t>
      </w:r>
      <w:r w:rsidR="00CB5D79">
        <w:t xml:space="preserve"> (comme vu dans le précédent TP).</w:t>
      </w:r>
      <w:r w:rsidR="00971DC8">
        <w:t xml:space="preserve">Un </w:t>
      </w:r>
      <w:proofErr w:type="spellStart"/>
      <w:r w:rsidR="00971DC8">
        <w:t>layout</w:t>
      </w:r>
      <w:proofErr w:type="spellEnd"/>
      <w:r w:rsidR="00971DC8">
        <w:t xml:space="preserve"> peut contenir d’autres </w:t>
      </w:r>
      <w:proofErr w:type="spellStart"/>
      <w:r w:rsidR="00971DC8">
        <w:t>layout</w:t>
      </w:r>
      <w:proofErr w:type="spellEnd"/>
      <w:r w:rsidR="00971DC8">
        <w:t>, etc. …</w:t>
      </w:r>
    </w:p>
    <w:p w:rsidR="00971DC8" w:rsidRDefault="00971DC8" w:rsidP="007A3E54">
      <w:r w:rsidRPr="00971DC8">
        <w:t>Il en existe plusieurs fourni par le SDK</w:t>
      </w:r>
      <w:r>
        <w:t>, les plus connus sont</w:t>
      </w:r>
      <w:r w:rsidRPr="00971DC8">
        <w:t xml:space="preserve">: </w:t>
      </w:r>
      <w:r w:rsidR="00ED2A2B">
        <w:t>« </w:t>
      </w:r>
      <w:proofErr w:type="spellStart"/>
      <w:r w:rsidRPr="00971DC8">
        <w:t>Line</w:t>
      </w:r>
      <w:r w:rsidR="00ED2A2B">
        <w:t>arLayout</w:t>
      </w:r>
      <w:proofErr w:type="spellEnd"/>
      <w:r w:rsidR="00ED2A2B">
        <w:t> », « </w:t>
      </w:r>
      <w:proofErr w:type="spellStart"/>
      <w:r w:rsidRPr="00971DC8">
        <w:t>Relativ</w:t>
      </w:r>
      <w:r>
        <w:t>eLayout</w:t>
      </w:r>
      <w:proofErr w:type="spellEnd"/>
      <w:r w:rsidR="00ED2A2B">
        <w:t> », « </w:t>
      </w:r>
      <w:proofErr w:type="spellStart"/>
      <w:r w:rsidR="00ED2A2B">
        <w:t>ListView</w:t>
      </w:r>
      <w:proofErr w:type="spellEnd"/>
      <w:r w:rsidR="00ED2A2B">
        <w:t> »</w:t>
      </w:r>
      <w:r>
        <w:t>.</w:t>
      </w:r>
    </w:p>
    <w:p w:rsidR="00E43871" w:rsidRDefault="00E43871" w:rsidP="00E43871">
      <w:pPr>
        <w:pStyle w:val="Titre3"/>
      </w:pPr>
      <w:proofErr w:type="spellStart"/>
      <w:r>
        <w:t>LinearLayout</w:t>
      </w:r>
      <w:proofErr w:type="spellEnd"/>
    </w:p>
    <w:p w:rsidR="00971DC8" w:rsidRDefault="00E43871" w:rsidP="007A3E54">
      <w:r>
        <w:t>Il permet</w:t>
      </w:r>
      <w:r w:rsidRPr="00E43871">
        <w:t xml:space="preserve"> d’aligner tous les enfants dans la même direction</w:t>
      </w:r>
      <w:r w:rsidRPr="00E43871">
        <w:rPr>
          <w:noProof/>
          <w:lang w:eastAsia="fr-FR"/>
        </w:rPr>
        <w:drawing>
          <wp:anchor distT="0" distB="0" distL="114300" distR="114300" simplePos="0" relativeHeight="251660288" behindDoc="1" locked="0" layoutInCell="1" allowOverlap="1">
            <wp:simplePos x="0" y="0"/>
            <wp:positionH relativeFrom="column">
              <wp:posOffset>-4445</wp:posOffset>
            </wp:positionH>
            <wp:positionV relativeFrom="paragraph">
              <wp:posOffset>2540</wp:posOffset>
            </wp:positionV>
            <wp:extent cx="2486025" cy="1831808"/>
            <wp:effectExtent l="0" t="0" r="0" b="0"/>
            <wp:wrapTight wrapText="bothSides">
              <wp:wrapPolygon edited="0">
                <wp:start x="0" y="0"/>
                <wp:lineTo x="0" y="21345"/>
                <wp:lineTo x="21352" y="21345"/>
                <wp:lineTo x="2135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831808"/>
                    </a:xfrm>
                    <a:prstGeom prst="rect">
                      <a:avLst/>
                    </a:prstGeom>
                    <a:noFill/>
                    <a:ln>
                      <a:noFill/>
                    </a:ln>
                  </pic:spPr>
                </pic:pic>
              </a:graphicData>
            </a:graphic>
          </wp:anchor>
        </w:drawing>
      </w:r>
      <w:r>
        <w:t> (soit à la verticale, soit à l’horizontal).</w:t>
      </w:r>
    </w:p>
    <w:p w:rsidR="00E43871" w:rsidRDefault="00E43871" w:rsidP="007A3E54">
      <w:r>
        <w:t>Il est très pratique à utiliser. Pensez à des formulaires, etc. …</w:t>
      </w:r>
    </w:p>
    <w:bookmarkStart w:id="1" w:name="_MON_1454683301"/>
    <w:bookmarkEnd w:id="1"/>
    <w:p w:rsidR="00E43871" w:rsidRDefault="00E43871" w:rsidP="007A3E54">
      <w:r>
        <w:object w:dxaOrig="9072" w:dyaOrig="1764">
          <v:shape id="_x0000_i1032" type="#_x0000_t75" style="width:453.75pt;height:88.5pt" o:ole="">
            <v:imagedata r:id="rId12" o:title=""/>
          </v:shape>
          <o:OLEObject Type="Embed" ProgID="Word.OpenDocumentText.12" ShapeID="_x0000_i1032" DrawAspect="Content" ObjectID="_1454684261" r:id="rId13"/>
        </w:object>
      </w:r>
    </w:p>
    <w:p w:rsidR="00E43871" w:rsidRDefault="00E43871" w:rsidP="00E43871">
      <w:pPr>
        <w:pStyle w:val="Titre3"/>
      </w:pPr>
      <w:proofErr w:type="spellStart"/>
      <w:r>
        <w:t>RelativeLayout</w:t>
      </w:r>
      <w:proofErr w:type="spellEnd"/>
    </w:p>
    <w:p w:rsidR="00E43871" w:rsidRDefault="000A57D1" w:rsidP="007A3E54">
      <w:r w:rsidRPr="000A57D1">
        <w:rPr>
          <w:noProof/>
          <w:lang w:eastAsia="fr-FR"/>
        </w:rPr>
        <w:drawing>
          <wp:anchor distT="0" distB="0" distL="114300" distR="114300" simplePos="0" relativeHeight="251661312" behindDoc="1" locked="0" layoutInCell="1" allowOverlap="1">
            <wp:simplePos x="0" y="0"/>
            <wp:positionH relativeFrom="column">
              <wp:posOffset>-4445</wp:posOffset>
            </wp:positionH>
            <wp:positionV relativeFrom="paragraph">
              <wp:posOffset>2540</wp:posOffset>
            </wp:positionV>
            <wp:extent cx="2533650" cy="1866900"/>
            <wp:effectExtent l="0" t="0" r="0" b="0"/>
            <wp:wrapTight wrapText="bothSides">
              <wp:wrapPolygon edited="0">
                <wp:start x="0" y="0"/>
                <wp:lineTo x="0" y="21380"/>
                <wp:lineTo x="21438" y="21380"/>
                <wp:lineTo x="2143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866900"/>
                    </a:xfrm>
                    <a:prstGeom prst="rect">
                      <a:avLst/>
                    </a:prstGeom>
                    <a:noFill/>
                    <a:ln>
                      <a:noFill/>
                    </a:ln>
                  </pic:spPr>
                </pic:pic>
              </a:graphicData>
            </a:graphic>
          </wp:anchor>
        </w:drawing>
      </w:r>
      <w:r>
        <w:t>Il permet d’effectuer des positionnements relatifs.</w:t>
      </w:r>
    </w:p>
    <w:p w:rsidR="00E43871" w:rsidRDefault="000A57D1" w:rsidP="007A3E54">
      <w:r>
        <w:t xml:space="preserve">La position de chaque élément peut-être spécifiée en fonction des éléments voisins : « à la gauche de », « avant », </w:t>
      </w:r>
      <w:r w:rsidR="009514C1">
        <w:t xml:space="preserve"> « aligner avec », « au milieu de », etc. …</w:t>
      </w:r>
    </w:p>
    <w:p w:rsidR="009514C1" w:rsidRDefault="009514C1" w:rsidP="007A3E54">
      <w:r>
        <w:t xml:space="preserve">Nous allons utiliser ce </w:t>
      </w:r>
      <w:proofErr w:type="spellStart"/>
      <w:r>
        <w:t>layout</w:t>
      </w:r>
      <w:proofErr w:type="spellEnd"/>
      <w:r>
        <w:t xml:space="preserve"> afin de placer un bouton au milieu de la vue.</w:t>
      </w:r>
    </w:p>
    <w:p w:rsidR="00E43871" w:rsidRDefault="00E43871" w:rsidP="007A3E54"/>
    <w:p w:rsidR="009514C1" w:rsidRDefault="009514C1" w:rsidP="007A3E54"/>
    <w:p w:rsidR="0051649D" w:rsidRDefault="0051649D" w:rsidP="0051649D">
      <w:hyperlink r:id="rId15" w:history="1">
        <w:r w:rsidRPr="002266FE">
          <w:rPr>
            <w:rStyle w:val="Lienhypertexte"/>
          </w:rPr>
          <w:t>http://developer.android.com/guide/topics/ui/declaring-layout.html</w:t>
        </w:r>
      </w:hyperlink>
    </w:p>
    <w:p w:rsidR="009514C1" w:rsidRDefault="009514C1" w:rsidP="0051649D"/>
    <w:p w:rsidR="00C81531" w:rsidRDefault="00C81531" w:rsidP="00C81531">
      <w:pPr>
        <w:pStyle w:val="Titre3"/>
      </w:pPr>
      <w:proofErr w:type="spellStart"/>
      <w:r>
        <w:lastRenderedPageBreak/>
        <w:t>ToggleButton</w:t>
      </w:r>
      <w:proofErr w:type="spellEnd"/>
    </w:p>
    <w:p w:rsidR="00CA35D7" w:rsidRDefault="000F6A7C" w:rsidP="008B4C94">
      <w:r>
        <w:rPr>
          <w:noProof/>
          <w:lang w:eastAsia="fr-FR"/>
        </w:rPr>
        <w:drawing>
          <wp:anchor distT="0" distB="0" distL="114300" distR="114300" simplePos="0" relativeHeight="251659264" behindDoc="1" locked="0" layoutInCell="1" allowOverlap="1">
            <wp:simplePos x="0" y="0"/>
            <wp:positionH relativeFrom="column">
              <wp:posOffset>-4445</wp:posOffset>
            </wp:positionH>
            <wp:positionV relativeFrom="paragraph">
              <wp:posOffset>-4445</wp:posOffset>
            </wp:positionV>
            <wp:extent cx="1228631" cy="426519"/>
            <wp:effectExtent l="0" t="0" r="0" b="0"/>
            <wp:wrapTight wrapText="bothSides">
              <wp:wrapPolygon edited="0">
                <wp:start x="0" y="0"/>
                <wp:lineTo x="0" y="20280"/>
                <wp:lineTo x="21109" y="20280"/>
                <wp:lineTo x="21109" y="0"/>
                <wp:lineTo x="0" y="0"/>
              </wp:wrapPolygon>
            </wp:wrapTight>
            <wp:docPr id="2" name="Image 2" descr="C:\Users\Steven\Downloads\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ven\Downloads\toggle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631" cy="426519"/>
                    </a:xfrm>
                    <a:prstGeom prst="rect">
                      <a:avLst/>
                    </a:prstGeom>
                    <a:noFill/>
                    <a:ln>
                      <a:noFill/>
                    </a:ln>
                  </pic:spPr>
                </pic:pic>
              </a:graphicData>
            </a:graphic>
          </wp:anchor>
        </w:drawing>
      </w:r>
      <w:r>
        <w:t xml:space="preserve">Il s’agit d’un bouton à deux états. Il va nous permettre d’allumer ou d’éteindre le flash en fonction de son statut. Pour récupérer le statut </w:t>
      </w:r>
      <w:r w:rsidR="00086C98">
        <w:t>du bouton, vous devez utiliser la méthode « </w:t>
      </w:r>
      <w:r w:rsidR="00086C98" w:rsidRPr="00086C98">
        <w:t>.</w:t>
      </w:r>
      <w:proofErr w:type="spellStart"/>
      <w:proofErr w:type="gramStart"/>
      <w:r w:rsidR="00086C98" w:rsidRPr="00086C98">
        <w:t>isChecked</w:t>
      </w:r>
      <w:proofErr w:type="spellEnd"/>
      <w:r w:rsidR="00086C98" w:rsidRPr="00086C98">
        <w:t>(</w:t>
      </w:r>
      <w:proofErr w:type="gramEnd"/>
      <w:r w:rsidR="00086C98" w:rsidRPr="00086C98">
        <w:t>)</w:t>
      </w:r>
      <w:r w:rsidR="00086C98">
        <w:t> », elle retourne un booléen.</w:t>
      </w:r>
    </w:p>
    <w:p w:rsidR="00020401" w:rsidRDefault="00020401" w:rsidP="008B4C94">
      <w:r>
        <w:t xml:space="preserve">Ajoutez-en un dans votre </w:t>
      </w:r>
      <w:proofErr w:type="spellStart"/>
      <w:r>
        <w:t>xml</w:t>
      </w:r>
      <w:proofErr w:type="spellEnd"/>
      <w:r>
        <w:t xml:space="preserve">, et vous devriez vous approcher de ceci : </w:t>
      </w:r>
    </w:p>
    <w:bookmarkStart w:id="2" w:name="_MON_1454678680"/>
    <w:bookmarkEnd w:id="2"/>
    <w:p w:rsidR="00020401" w:rsidRDefault="00020401" w:rsidP="008B4C94">
      <w:r>
        <w:object w:dxaOrig="9406" w:dyaOrig="5664">
          <v:shape id="_x0000_i1030" type="#_x0000_t75" style="width:453pt;height:273pt" o:ole="">
            <v:imagedata r:id="rId17" o:title=""/>
          </v:shape>
          <o:OLEObject Type="Embed" ProgID="Word.OpenDocumentText.12" ShapeID="_x0000_i1030" DrawAspect="Content" ObjectID="_1454684262" r:id="rId18"/>
        </w:object>
      </w:r>
    </w:p>
    <w:p w:rsidR="00020401" w:rsidRDefault="00020401" w:rsidP="008B4C94"/>
    <w:p w:rsidR="00A22B39" w:rsidRDefault="00020401" w:rsidP="008B4C94">
      <w:r>
        <w:t xml:space="preserve">Afin de </w:t>
      </w:r>
      <w:r w:rsidR="00865842">
        <w:t>manipuler ce bouton, vous devez le déclarer à l’intérieur de votre activité :</w:t>
      </w:r>
    </w:p>
    <w:bookmarkStart w:id="3" w:name="_MON_1454681954"/>
    <w:bookmarkEnd w:id="3"/>
    <w:p w:rsidR="00020401" w:rsidRDefault="00040A73" w:rsidP="008B4C94">
      <w:r>
        <w:object w:dxaOrig="9072" w:dyaOrig="1262">
          <v:shape id="_x0000_i1031" type="#_x0000_t75" style="width:453.75pt;height:63pt" o:ole="">
            <v:imagedata r:id="rId19" o:title=""/>
          </v:shape>
          <o:OLEObject Type="Embed" ProgID="Word.OpenDocumentText.12" ShapeID="_x0000_i1031" DrawAspect="Content" ObjectID="_1454684263" r:id="rId20"/>
        </w:object>
      </w:r>
    </w:p>
    <w:p w:rsidR="00040A73" w:rsidRDefault="00040A73" w:rsidP="008B4C94">
      <w:r>
        <w:t>Dans la méthode « </w:t>
      </w:r>
      <w:proofErr w:type="spellStart"/>
      <w:proofErr w:type="gramStart"/>
      <w:r>
        <w:t>onCreate</w:t>
      </w:r>
      <w:proofErr w:type="spellEnd"/>
      <w:r>
        <w:t>(</w:t>
      </w:r>
      <w:proofErr w:type="gramEnd"/>
      <w:r>
        <w:t>) », appelé lors de la construction de l’activité, nous allons initialiser notre objet en utilisant la méthode « </w:t>
      </w:r>
      <w:proofErr w:type="spellStart"/>
      <w:r>
        <w:t>findViewById</w:t>
      </w:r>
      <w:proofErr w:type="spellEnd"/>
      <w:r>
        <w:t xml:space="preserve">() ». Cette méthode permet de rechercher la référence d’un objet à l’intérieur d’une vue à partir d’un identifiant (identifiant déclaré à l’intérieur </w:t>
      </w:r>
      <w:r w:rsidR="00AB3B33">
        <w:t xml:space="preserve">votre fichier </w:t>
      </w:r>
      <w:proofErr w:type="spellStart"/>
      <w:r w:rsidR="00AB3B33">
        <w:t>xml</w:t>
      </w:r>
      <w:proofErr w:type="spellEnd"/>
      <w:r w:rsidR="00AB3B33">
        <w:t xml:space="preserve"> « @+id/</w:t>
      </w:r>
      <w:proofErr w:type="spellStart"/>
      <w:r w:rsidR="00AB3B33">
        <w:t>MyId</w:t>
      </w:r>
      <w:proofErr w:type="spellEnd"/>
      <w:r w:rsidR="00AB3B33">
        <w:t> »). Cela permet de créer un lien entre votre vue et votre code java.</w:t>
      </w:r>
    </w:p>
    <w:p w:rsidR="00AB3B33" w:rsidRDefault="00164590" w:rsidP="008B4C94">
      <w:r>
        <w:t>Afin de détecter le changement d’état de notre bouton, nous allons lui assigner un « </w:t>
      </w:r>
      <w:proofErr w:type="spellStart"/>
      <w:r>
        <w:t>OnClickListener</w:t>
      </w:r>
      <w:proofErr w:type="spellEnd"/>
      <w:r>
        <w:t> » :</w:t>
      </w:r>
    </w:p>
    <w:bookmarkStart w:id="4" w:name="_MON_1454681707"/>
    <w:bookmarkEnd w:id="4"/>
    <w:p w:rsidR="00A22B39" w:rsidRDefault="00020401" w:rsidP="008B4C94">
      <w:r>
        <w:object w:dxaOrig="9072" w:dyaOrig="2896">
          <v:shape id="_x0000_i1029" type="#_x0000_t75" style="width:453.75pt;height:144.75pt" o:ole="">
            <v:imagedata r:id="rId21" o:title=""/>
          </v:shape>
          <o:OLEObject Type="Embed" ProgID="Word.OpenDocumentText.12" ShapeID="_x0000_i1029" DrawAspect="Content" ObjectID="_1454684264" r:id="rId22"/>
        </w:object>
      </w:r>
    </w:p>
    <w:p w:rsidR="00020401" w:rsidRDefault="00164590" w:rsidP="008B4C94">
      <w:r>
        <w:t>Et en fonction du statut du bouton, nous allons activer ou non le flash.</w:t>
      </w:r>
    </w:p>
    <w:p w:rsidR="0039018C" w:rsidRDefault="00086C98" w:rsidP="008B4C94">
      <w:r>
        <w:t>Si vous souhaitez avoir plus d’informations sur les « </w:t>
      </w:r>
      <w:proofErr w:type="spellStart"/>
      <w:r>
        <w:t>ToggleButton</w:t>
      </w:r>
      <w:proofErr w:type="spellEnd"/>
      <w:r>
        <w:t xml:space="preserve"> » : </w:t>
      </w:r>
      <w:hyperlink r:id="rId23" w:history="1">
        <w:r w:rsidR="009F2777" w:rsidRPr="002266FE">
          <w:rPr>
            <w:rStyle w:val="Lienhypertexte"/>
          </w:rPr>
          <w:t>http://developer.android.com/guide/topics/ui/controls/togglebutton.html</w:t>
        </w:r>
      </w:hyperlink>
    </w:p>
    <w:p w:rsidR="00020401" w:rsidRDefault="00020401" w:rsidP="008B4C94"/>
    <w:p w:rsidR="0088341A" w:rsidRDefault="004E67A2" w:rsidP="00C81531">
      <w:pPr>
        <w:pStyle w:val="Titre2"/>
      </w:pPr>
      <w:r>
        <w:t>Objet caméra</w:t>
      </w:r>
    </w:p>
    <w:p w:rsidR="00CB7D3A" w:rsidRDefault="00D962B0" w:rsidP="00161FFB">
      <w:r>
        <w:t xml:space="preserve">L’objet « Camera » est une abstraction permettant de manipuler complètement l’appareil photo ainsi que </w:t>
      </w:r>
      <w:r w:rsidR="00867FAF">
        <w:t xml:space="preserve">le flash. Je vous invite à consulter cette page afin de prendre connaissance de toutes les possibilités de cet objet : </w:t>
      </w:r>
      <w:hyperlink r:id="rId24" w:history="1">
        <w:r w:rsidR="00867FAF" w:rsidRPr="002266FE">
          <w:rPr>
            <w:rStyle w:val="Lienhypertexte"/>
          </w:rPr>
          <w:t>http://developer.android.com/reference/android/hardware/Camera.html</w:t>
        </w:r>
      </w:hyperlink>
      <w:r w:rsidR="00867FAF">
        <w:t xml:space="preserve"> .</w:t>
      </w:r>
    </w:p>
    <w:p w:rsidR="00CB7D3A" w:rsidRDefault="00972750" w:rsidP="00161FFB">
      <w:r>
        <w:t>Faites attention lors de l’utilisation de cet objet : Ce dernier contient un verrou permettant à une seule instance d’application d’accéder simultanément au périphérique. Si vous ne vous déconnectez par correctement de la caméra lors de la sortie de votre application, le verrou ne sera pas libéré et aucune autre application ne pourra l’utiliser. Vous seriez ainsi obligés de redémarrer le téléphone.</w:t>
      </w:r>
    </w:p>
    <w:p w:rsidR="00972750" w:rsidRDefault="00972750" w:rsidP="009F2777">
      <w:pPr>
        <w:pStyle w:val="Titre3"/>
      </w:pPr>
    </w:p>
    <w:p w:rsidR="00B3210C" w:rsidRDefault="00B3210C" w:rsidP="009F2777">
      <w:pPr>
        <w:pStyle w:val="Titre3"/>
      </w:pPr>
      <w:r>
        <w:t>Vérifier si la fonctionnalité est présente</w:t>
      </w:r>
    </w:p>
    <w:p w:rsidR="00CB7D3A" w:rsidRDefault="00CB7D3A" w:rsidP="00CB7D3A">
      <w:r>
        <w:t>Il est important de tester la présence de la fonctionnalité, dans le cas contraire vous risquez un plantage de l’application.</w:t>
      </w:r>
    </w:p>
    <w:p w:rsidR="00CB7D3A" w:rsidRPr="00CB7D3A" w:rsidRDefault="00CB7D3A" w:rsidP="00CB7D3A">
      <w:r>
        <w:t>Une méthode de l’objet « </w:t>
      </w:r>
      <w:proofErr w:type="spellStart"/>
      <w:r>
        <w:t>Activity</w:t>
      </w:r>
      <w:proofErr w:type="spellEnd"/>
      <w:r>
        <w:t> » permet de le faire :</w:t>
      </w:r>
    </w:p>
    <w:bookmarkStart w:id="5" w:name="_MON_1454678887"/>
    <w:bookmarkEnd w:id="5"/>
    <w:p w:rsidR="00B3210C" w:rsidRDefault="00B3210C" w:rsidP="00B3210C">
      <w:r>
        <w:object w:dxaOrig="9072" w:dyaOrig="649">
          <v:shape id="_x0000_i1027" type="#_x0000_t75" style="width:453.75pt;height:32.25pt" o:ole="">
            <v:imagedata r:id="rId25" o:title=""/>
          </v:shape>
          <o:OLEObject Type="Embed" ProgID="Word.OpenDocumentText.12" ShapeID="_x0000_i1027" DrawAspect="Content" ObjectID="_1454684265" r:id="rId26"/>
        </w:object>
      </w:r>
    </w:p>
    <w:p w:rsidR="00CB7D3A" w:rsidRPr="00B3210C" w:rsidRDefault="00CB7D3A" w:rsidP="00B3210C"/>
    <w:p w:rsidR="00C81531" w:rsidRDefault="00C81531" w:rsidP="00C81531">
      <w:pPr>
        <w:pStyle w:val="Titre3"/>
      </w:pPr>
      <w:r>
        <w:t>Allumer le flash</w:t>
      </w:r>
    </w:p>
    <w:p w:rsidR="003B46F1" w:rsidRPr="003B46F1" w:rsidRDefault="003B46F1" w:rsidP="003B46F1">
      <w:r>
        <w:t xml:space="preserve">Pour allumer le flash, il vous suffit de modifier les paramètres de l’appareil photo comme indiqué ci-dessous puis lancer la prévisualisation. Vous devez au préalable récupérer l’instance de l’objet « Camera » en appelant la méthode </w:t>
      </w:r>
      <w:proofErr w:type="spellStart"/>
      <w:r>
        <w:t>static</w:t>
      </w:r>
      <w:proofErr w:type="spellEnd"/>
      <w:r>
        <w:t xml:space="preserve"> « </w:t>
      </w:r>
      <w:proofErr w:type="gramStart"/>
      <w:r>
        <w:t>open(</w:t>
      </w:r>
      <w:proofErr w:type="gramEnd"/>
      <w:r>
        <w:t>) ». Cette dernière peut ne pas réussir et générer une exception, pensez à ajouter des vérifications afin d’éviter tout crash.</w:t>
      </w:r>
    </w:p>
    <w:bookmarkStart w:id="6" w:name="_MON_1454678714"/>
    <w:bookmarkEnd w:id="6"/>
    <w:p w:rsidR="008B4C94" w:rsidRDefault="008B4C94" w:rsidP="008B4C94">
      <w:r>
        <w:object w:dxaOrig="9072" w:dyaOrig="2217">
          <v:shape id="_x0000_i1025" type="#_x0000_t75" style="width:453.75pt;height:111pt" o:ole="">
            <v:imagedata r:id="rId27" o:title=""/>
          </v:shape>
          <o:OLEObject Type="Embed" ProgID="Word.OpenDocumentText.12" ShapeID="_x0000_i1025" DrawAspect="Content" ObjectID="_1454684266" r:id="rId28"/>
        </w:object>
      </w:r>
    </w:p>
    <w:p w:rsidR="003B46F1" w:rsidRPr="008B4C94" w:rsidRDefault="003B46F1" w:rsidP="008B4C94"/>
    <w:p w:rsidR="00C81531" w:rsidRDefault="00C81531" w:rsidP="00C81531">
      <w:pPr>
        <w:pStyle w:val="Titre3"/>
      </w:pPr>
      <w:r>
        <w:t>Eteindre le flash</w:t>
      </w:r>
    </w:p>
    <w:p w:rsidR="003B46F1" w:rsidRPr="003B46F1" w:rsidRDefault="003B46F1" w:rsidP="003B46F1">
      <w:r>
        <w:t>Dans le même principe, il suffit d’arrêter la prévisualisation et de libérer l’objet.</w:t>
      </w:r>
    </w:p>
    <w:bookmarkStart w:id="7" w:name="_MON_1454678763"/>
    <w:bookmarkEnd w:id="7"/>
    <w:p w:rsidR="008B4C94" w:rsidRDefault="008B4C94" w:rsidP="008B4C94">
      <w:r>
        <w:object w:dxaOrig="9072" w:dyaOrig="1764">
          <v:shape id="_x0000_i1026" type="#_x0000_t75" style="width:453.75pt;height:88.5pt" o:ole="">
            <v:imagedata r:id="rId29" o:title=""/>
          </v:shape>
          <o:OLEObject Type="Embed" ProgID="Word.OpenDocumentText.12" ShapeID="_x0000_i1026" DrawAspect="Content" ObjectID="_1454684267" r:id="rId30"/>
        </w:object>
      </w:r>
    </w:p>
    <w:p w:rsidR="0088341A" w:rsidRDefault="0088341A" w:rsidP="00C81531">
      <w:pPr>
        <w:pStyle w:val="Titre2"/>
      </w:pPr>
      <w:r>
        <w:t>Cycle de vie de l’application</w:t>
      </w:r>
    </w:p>
    <w:p w:rsidR="00971E01" w:rsidRDefault="00971E01" w:rsidP="00971E01">
      <w:r>
        <w:t>Afin d’éviter tout blocage de l’appareil photo, il est vivement conseillé d’éteindre le flash quand l’utilisateur sort de l’application, et de le rallumer quand il la relance grâce aux méthodes « </w:t>
      </w:r>
      <w:proofErr w:type="spellStart"/>
      <w:proofErr w:type="gramStart"/>
      <w:r>
        <w:t>OnClose</w:t>
      </w:r>
      <w:proofErr w:type="spellEnd"/>
      <w:r>
        <w:t>(</w:t>
      </w:r>
      <w:proofErr w:type="gramEnd"/>
      <w:r>
        <w:t>) » et « </w:t>
      </w:r>
      <w:proofErr w:type="spellStart"/>
      <w:r>
        <w:t>OnResume</w:t>
      </w:r>
      <w:proofErr w:type="spellEnd"/>
      <w:r>
        <w:t>() ».</w:t>
      </w:r>
    </w:p>
    <w:p w:rsidR="00386191" w:rsidRPr="00971E01" w:rsidRDefault="00386191" w:rsidP="00971E01">
      <w:r>
        <w:t>Voici un diagramme</w:t>
      </w:r>
      <w:r w:rsidR="000574A5">
        <w:rPr>
          <w:rStyle w:val="Appelnotedebasdep"/>
        </w:rPr>
        <w:footnoteReference w:id="1"/>
      </w:r>
      <w:r>
        <w:t xml:space="preserve"> d’état représentant les différentes étapes lorsque qu’une application est arrêtée et/ou lancée :</w:t>
      </w:r>
    </w:p>
    <w:p w:rsidR="00971E01" w:rsidRDefault="00386191" w:rsidP="00971E01">
      <w:r>
        <w:rPr>
          <w:noProof/>
          <w:lang w:eastAsia="fr-FR"/>
        </w:rPr>
        <w:drawing>
          <wp:inline distT="0" distB="0" distL="0" distR="0" wp14:anchorId="39653697" wp14:editId="7AEC01EA">
            <wp:extent cx="5760720" cy="2656596"/>
            <wp:effectExtent l="0" t="0" r="0" b="0"/>
            <wp:docPr id="5" name="Image 5" descr="C:\Users\Steven\Downloads\basic-lifecycle-pa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Downloads\basic-lifecycle-paus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656596"/>
                    </a:xfrm>
                    <a:prstGeom prst="rect">
                      <a:avLst/>
                    </a:prstGeom>
                    <a:noFill/>
                    <a:ln>
                      <a:noFill/>
                    </a:ln>
                  </pic:spPr>
                </pic:pic>
              </a:graphicData>
            </a:graphic>
          </wp:inline>
        </w:drawing>
      </w:r>
    </w:p>
    <w:p w:rsidR="00A90AE0" w:rsidRDefault="00A90AE0" w:rsidP="00A90AE0">
      <w:pPr>
        <w:pStyle w:val="Titre2"/>
      </w:pPr>
      <w:r>
        <w:t>Résultat</w:t>
      </w:r>
    </w:p>
    <w:p w:rsidR="00A90AE0" w:rsidRDefault="00A90AE0" w:rsidP="00A90AE0">
      <w:r>
        <w:t>Le projet « </w:t>
      </w:r>
      <w:proofErr w:type="spellStart"/>
      <w:r w:rsidR="00395B09">
        <w:t>Torch</w:t>
      </w:r>
      <w:proofErr w:type="spellEnd"/>
      <w:r>
        <w:t xml:space="preserve"> » est aussi disponible sur le dépôt suivant : </w:t>
      </w:r>
      <w:hyperlink r:id="rId32" w:history="1">
        <w:r w:rsidRPr="005A403D">
          <w:rPr>
            <w:rStyle w:val="Lienhypertexte"/>
          </w:rPr>
          <w:t>https://github.com/steven-martins/tp-android</w:t>
        </w:r>
      </w:hyperlink>
    </w:p>
    <w:p w:rsidR="00A90AE0" w:rsidRPr="00A90AE0" w:rsidRDefault="00A90AE0" w:rsidP="00A90AE0"/>
    <w:sectPr w:rsidR="00A90AE0" w:rsidRPr="00A90A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9A4" w:rsidRDefault="003B79A4" w:rsidP="000574A5">
      <w:pPr>
        <w:spacing w:after="0" w:line="240" w:lineRule="auto"/>
      </w:pPr>
      <w:r>
        <w:separator/>
      </w:r>
    </w:p>
  </w:endnote>
  <w:endnote w:type="continuationSeparator" w:id="0">
    <w:p w:rsidR="003B79A4" w:rsidRDefault="003B79A4" w:rsidP="00057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9A4" w:rsidRDefault="003B79A4" w:rsidP="000574A5">
      <w:pPr>
        <w:spacing w:after="0" w:line="240" w:lineRule="auto"/>
      </w:pPr>
      <w:r>
        <w:separator/>
      </w:r>
    </w:p>
  </w:footnote>
  <w:footnote w:type="continuationSeparator" w:id="0">
    <w:p w:rsidR="003B79A4" w:rsidRDefault="003B79A4" w:rsidP="000574A5">
      <w:pPr>
        <w:spacing w:after="0" w:line="240" w:lineRule="auto"/>
      </w:pPr>
      <w:r>
        <w:continuationSeparator/>
      </w:r>
    </w:p>
  </w:footnote>
  <w:footnote w:id="1">
    <w:p w:rsidR="003111E3" w:rsidRDefault="000574A5">
      <w:pPr>
        <w:pStyle w:val="Notedebasdepage"/>
      </w:pPr>
      <w:bookmarkStart w:id="8" w:name="_GoBack"/>
      <w:bookmarkEnd w:id="8"/>
      <w:r>
        <w:rPr>
          <w:rStyle w:val="Appelnotedebasdep"/>
        </w:rPr>
        <w:footnoteRef/>
      </w:r>
      <w:r>
        <w:t xml:space="preserve"> </w:t>
      </w:r>
      <w:hyperlink r:id="rId1" w:history="1">
        <w:r w:rsidR="003111E3" w:rsidRPr="002266FE">
          <w:rPr>
            <w:rStyle w:val="Lienhypertexte"/>
          </w:rPr>
          <w:t>http://developer.android.com/training/basics/activity-lifecycle/pausing.html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0421B"/>
    <w:multiLevelType w:val="hybridMultilevel"/>
    <w:tmpl w:val="A252A78E"/>
    <w:lvl w:ilvl="0" w:tplc="068C98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B23542"/>
    <w:multiLevelType w:val="hybridMultilevel"/>
    <w:tmpl w:val="A3684874"/>
    <w:lvl w:ilvl="0" w:tplc="068C98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35"/>
    <w:rsid w:val="000051F3"/>
    <w:rsid w:val="000174F2"/>
    <w:rsid w:val="00020401"/>
    <w:rsid w:val="000324B2"/>
    <w:rsid w:val="000326D7"/>
    <w:rsid w:val="00040A73"/>
    <w:rsid w:val="0004159F"/>
    <w:rsid w:val="000574A5"/>
    <w:rsid w:val="00086C98"/>
    <w:rsid w:val="000A46FC"/>
    <w:rsid w:val="000A57D1"/>
    <w:rsid w:val="000C6984"/>
    <w:rsid w:val="000F6A7C"/>
    <w:rsid w:val="00161FFB"/>
    <w:rsid w:val="00164590"/>
    <w:rsid w:val="00251EC5"/>
    <w:rsid w:val="002532B6"/>
    <w:rsid w:val="00272CAB"/>
    <w:rsid w:val="0029363E"/>
    <w:rsid w:val="002C609D"/>
    <w:rsid w:val="003111E3"/>
    <w:rsid w:val="003230EE"/>
    <w:rsid w:val="003456C6"/>
    <w:rsid w:val="00386191"/>
    <w:rsid w:val="0039018C"/>
    <w:rsid w:val="00395B09"/>
    <w:rsid w:val="003B46F1"/>
    <w:rsid w:val="003B79A4"/>
    <w:rsid w:val="003C75B4"/>
    <w:rsid w:val="003F0254"/>
    <w:rsid w:val="0040059E"/>
    <w:rsid w:val="004962A2"/>
    <w:rsid w:val="004E67A2"/>
    <w:rsid w:val="0051649D"/>
    <w:rsid w:val="005B4A1D"/>
    <w:rsid w:val="00606044"/>
    <w:rsid w:val="0063470C"/>
    <w:rsid w:val="00705F0E"/>
    <w:rsid w:val="007A3E54"/>
    <w:rsid w:val="007C60E6"/>
    <w:rsid w:val="008104E5"/>
    <w:rsid w:val="008605D9"/>
    <w:rsid w:val="00865842"/>
    <w:rsid w:val="00867FAF"/>
    <w:rsid w:val="00873A1B"/>
    <w:rsid w:val="0088341A"/>
    <w:rsid w:val="00897025"/>
    <w:rsid w:val="008B4C94"/>
    <w:rsid w:val="008B5BA2"/>
    <w:rsid w:val="009514C1"/>
    <w:rsid w:val="00971DC8"/>
    <w:rsid w:val="00971E01"/>
    <w:rsid w:val="00972750"/>
    <w:rsid w:val="00972A4C"/>
    <w:rsid w:val="009F2777"/>
    <w:rsid w:val="00A229BC"/>
    <w:rsid w:val="00A22B39"/>
    <w:rsid w:val="00A736F5"/>
    <w:rsid w:val="00A90AE0"/>
    <w:rsid w:val="00A96C6A"/>
    <w:rsid w:val="00AB3B33"/>
    <w:rsid w:val="00B3210C"/>
    <w:rsid w:val="00B57B7D"/>
    <w:rsid w:val="00BD5613"/>
    <w:rsid w:val="00C134F7"/>
    <w:rsid w:val="00C15935"/>
    <w:rsid w:val="00C81531"/>
    <w:rsid w:val="00C95C11"/>
    <w:rsid w:val="00CA35D7"/>
    <w:rsid w:val="00CB5D79"/>
    <w:rsid w:val="00CB7D3A"/>
    <w:rsid w:val="00D23B12"/>
    <w:rsid w:val="00D2423B"/>
    <w:rsid w:val="00D712C5"/>
    <w:rsid w:val="00D962B0"/>
    <w:rsid w:val="00DC78DF"/>
    <w:rsid w:val="00E308AF"/>
    <w:rsid w:val="00E43871"/>
    <w:rsid w:val="00E81BFF"/>
    <w:rsid w:val="00E83063"/>
    <w:rsid w:val="00ED2A2B"/>
    <w:rsid w:val="00F100C1"/>
    <w:rsid w:val="00F20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D73A6-0063-4C51-AEFC-DB07585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81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81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15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53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815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81531"/>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90AE0"/>
    <w:rPr>
      <w:color w:val="0563C1" w:themeColor="hyperlink"/>
      <w:u w:val="single"/>
    </w:rPr>
  </w:style>
  <w:style w:type="paragraph" w:styleId="Paragraphedeliste">
    <w:name w:val="List Paragraph"/>
    <w:basedOn w:val="Normal"/>
    <w:uiPriority w:val="34"/>
    <w:qFormat/>
    <w:rsid w:val="00A229BC"/>
    <w:pPr>
      <w:ind w:left="720"/>
      <w:contextualSpacing/>
    </w:pPr>
  </w:style>
  <w:style w:type="paragraph" w:styleId="Sansinterligne">
    <w:name w:val="No Spacing"/>
    <w:uiPriority w:val="1"/>
    <w:qFormat/>
    <w:rsid w:val="00873A1B"/>
    <w:pPr>
      <w:spacing w:after="0" w:line="240" w:lineRule="auto"/>
    </w:pPr>
  </w:style>
  <w:style w:type="paragraph" w:styleId="Notedebasdepage">
    <w:name w:val="footnote text"/>
    <w:basedOn w:val="Normal"/>
    <w:link w:val="NotedebasdepageCar"/>
    <w:uiPriority w:val="99"/>
    <w:semiHidden/>
    <w:unhideWhenUsed/>
    <w:rsid w:val="000574A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574A5"/>
    <w:rPr>
      <w:sz w:val="20"/>
      <w:szCs w:val="20"/>
    </w:rPr>
  </w:style>
  <w:style w:type="character" w:styleId="Appelnotedebasdep">
    <w:name w:val="footnote reference"/>
    <w:basedOn w:val="Policepardfaut"/>
    <w:uiPriority w:val="99"/>
    <w:semiHidden/>
    <w:unhideWhenUsed/>
    <w:rsid w:val="000574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0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4.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developer.android.com/reference/android/hardware/Camera.html" TargetMode="External"/><Relationship Id="rId32" Type="http://schemas.openxmlformats.org/officeDocument/2006/relationships/hyperlink" Target="https://github.com/steven-martins/tp-android" TargetMode="External"/><Relationship Id="rId5" Type="http://schemas.openxmlformats.org/officeDocument/2006/relationships/webSettings" Target="webSettings.xml"/><Relationship Id="rId15" Type="http://schemas.openxmlformats.org/officeDocument/2006/relationships/hyperlink" Target="http://developer.android.com/guide/topics/ui/declaring-layout.html" TargetMode="External"/><Relationship Id="rId23" Type="http://schemas.openxmlformats.org/officeDocument/2006/relationships/hyperlink" Target="http://developer.android.com/guide/topics/ui/controls/togglebutton.html" TargetMode="External"/><Relationship Id="rId28"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image" Target="media/image11.emf"/><Relationship Id="rId30" Type="http://schemas.openxmlformats.org/officeDocument/2006/relationships/oleObject" Target="embeddings/oleObject8.bin"/></Relationships>
</file>

<file path=word/_rels/footnotes.xml.rels><?xml version="1.0" encoding="UTF-8" standalone="yes"?>
<Relationships xmlns="http://schemas.openxmlformats.org/package/2006/relationships"><Relationship Id="rId1" Type="http://schemas.openxmlformats.org/officeDocument/2006/relationships/hyperlink" Target="http://developer.android.com/training/basics/activity-lifecycle/pausin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DA70E-04F9-4895-A8E4-5C809229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984</Words>
  <Characters>5417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martin_6</dc:creator>
  <cp:keywords/>
  <dc:description/>
  <cp:lastModifiedBy>martin_6</cp:lastModifiedBy>
  <cp:revision>41</cp:revision>
  <dcterms:created xsi:type="dcterms:W3CDTF">2014-02-21T12:21:00Z</dcterms:created>
  <dcterms:modified xsi:type="dcterms:W3CDTF">2014-02-23T17:07:00Z</dcterms:modified>
</cp:coreProperties>
</file>