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C4" w:rsidRPr="00BF75C4" w:rsidRDefault="00BF75C4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32"/>
          <w:szCs w:val="19"/>
        </w:rPr>
      </w:pPr>
      <w:r w:rsidRPr="00BF75C4">
        <w:rPr>
          <w:rFonts w:cstheme="minorHAnsi"/>
          <w:b/>
          <w:color w:val="BF8F00" w:themeColor="accent4" w:themeShade="BF"/>
          <w:sz w:val="32"/>
          <w:szCs w:val="19"/>
        </w:rPr>
        <w:t>WPF</w:t>
      </w:r>
    </w:p>
    <w:p w:rsidR="00BF75C4" w:rsidRDefault="00BF75C4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CLASE CONEXIÓN</w:t>
      </w: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</w:p>
    <w:p w:rsidR="00BC7E5A" w:rsidRDefault="00BC7E5A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AGREGA CONEXION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 w:rsidR="00A23030">
        <w:rPr>
          <w:rFonts w:ascii="Consolas" w:hAnsi="Consolas" w:cs="Consolas"/>
          <w:color w:val="A31515"/>
          <w:sz w:val="19"/>
          <w:szCs w:val="19"/>
        </w:rPr>
        <w:t>CC102-05\\SA</w:t>
      </w:r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datosCursos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 w:rsidR="00A23030">
        <w:rPr>
          <w:rFonts w:ascii="Consolas" w:hAnsi="Consolas" w:cs="Consolas"/>
          <w:color w:val="A31515"/>
          <w:sz w:val="19"/>
          <w:szCs w:val="19"/>
        </w:rPr>
        <w:t xml:space="preserve"> ID = </w:t>
      </w:r>
      <w:proofErr w:type="spellStart"/>
      <w:r w:rsidR="00A23030"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 w:rsidR="00A23030"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 w:rsidR="00A23030"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r w:rsidR="00A23030"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 w:rsidR="00A23030">
        <w:rPr>
          <w:rFonts w:ascii="Consolas" w:hAnsi="Consolas" w:cs="Consolas"/>
          <w:color w:val="A31515"/>
          <w:sz w:val="19"/>
          <w:szCs w:val="19"/>
        </w:rPr>
        <w:t>admin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 pude conectarme"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P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 w:rsidRPr="00BC7E5A">
        <w:rPr>
          <w:rFonts w:ascii="Consolas" w:hAnsi="Consolas" w:cs="Consolas"/>
          <w:b/>
          <w:color w:val="BF8F00" w:themeColor="accent4" w:themeShade="BF"/>
          <w:sz w:val="28"/>
          <w:szCs w:val="19"/>
        </w:rPr>
        <w:t>LLENA COMBOBOX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llenarCombo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estado"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llenar el combo"</w:t>
      </w:r>
      <w:r>
        <w:rPr>
          <w:rFonts w:ascii="Consolas" w:hAnsi="Consolas" w:cs="Consolas"/>
          <w:color w:val="000000"/>
          <w:sz w:val="19"/>
          <w:szCs w:val="19"/>
        </w:rPr>
        <w:t xml:space="preserve"> + e);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>
      <w:pPr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br w:type="page"/>
      </w: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ALTA EN CLASE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Alta(Curso c)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top(1)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rd.GetInt32(0) + 1;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"({0}, '{1}', {2}, {3})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(query2,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A31515"/>
          <w:sz w:val="19"/>
          <w:szCs w:val="19"/>
        </w:rPr>
        <w:t>"Alta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"({0}, '{1}', {2}, {3}) "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cmd2.ExecuteNonQuery();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 = </w:t>
      </w:r>
      <w:r>
        <w:rPr>
          <w:rFonts w:ascii="Consolas" w:hAnsi="Consolas" w:cs="Consolas"/>
          <w:color w:val="A31515"/>
          <w:sz w:val="19"/>
          <w:szCs w:val="19"/>
        </w:rPr>
        <w:t>"Alta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"Alta NO exitosa"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>
        <w:rPr>
          <w:rFonts w:cstheme="minorHAnsi"/>
          <w:b/>
          <w:color w:val="BF8F00" w:themeColor="accent4" w:themeShade="BF"/>
          <w:sz w:val="28"/>
          <w:szCs w:val="19"/>
        </w:rPr>
        <w:t>ALTA EN BOTTON DE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BtAgregar_Click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Curso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Curso(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txHoras.Text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Agregar"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Pr="00BC7E5A" w:rsidRDefault="00BC7E5A" w:rsidP="00BC7E5A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BC7E5A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BAJA EN CLASE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darDeBaja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aspirante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nombre='{0}'"</w:t>
      </w:r>
      <w:r>
        <w:rPr>
          <w:rFonts w:ascii="Consolas" w:hAnsi="Consolas" w:cs="Consolas"/>
          <w:color w:val="000000"/>
          <w:sz w:val="19"/>
          <w:szCs w:val="19"/>
        </w:rPr>
        <w:t>, nombre);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"Baja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"No se pudo dar de baja"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C7E5A" w:rsidRDefault="00BC7E5A" w:rsidP="00BC7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7E5A" w:rsidRDefault="00BC7E5A" w:rsidP="00BC7E5A">
      <w:pPr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 w:rsidRPr="00BC7E5A">
        <w:rPr>
          <w:rFonts w:ascii="Consolas" w:hAnsi="Consolas" w:cs="Consolas"/>
          <w:b/>
          <w:color w:val="BF8F00" w:themeColor="accent4" w:themeShade="BF"/>
          <w:sz w:val="28"/>
          <w:szCs w:val="19"/>
        </w:rPr>
        <w:t>BAJA EN BOTTON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btBaja_Click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Aspirantes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Aspirantes();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a.darDeBaja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cbClaveUica.SelectedItem.ToString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Eliminar"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BC7E5A" w:rsidRDefault="00BC7E5A" w:rsidP="00BC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7E5A" w:rsidRPr="00BC7E5A" w:rsidRDefault="00BC7E5A" w:rsidP="00BC7E5A">
      <w:pPr>
        <w:rPr>
          <w:rFonts w:ascii="Consolas" w:hAnsi="Consolas" w:cs="Consolas"/>
          <w:b/>
          <w:color w:val="BF8F00" w:themeColor="accent4" w:themeShade="BF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BC7E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GENERAR REPORTE</w:t>
      </w:r>
      <w:r>
        <w:rPr>
          <w:rFonts w:cstheme="minorHAnsi"/>
          <w:b/>
          <w:color w:val="BF8F00" w:themeColor="accent4" w:themeShade="BF"/>
          <w:sz w:val="28"/>
          <w:szCs w:val="19"/>
        </w:rPr>
        <w:t xml:space="preserve"> EN CLASE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generarReporte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idEdo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"Éxito"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A31515"/>
          <w:sz w:val="19"/>
          <w:szCs w:val="19"/>
        </w:rPr>
        <w:t>"Falló"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687B" w:rsidRP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REPORTE EN BOTTON DE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BtReporte_Click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Curso c;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Curso();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c.generarReporte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cbEstados.SelectedIndex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dgCursos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puede mostrar reporte 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6590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</w:p>
    <w:p w:rsidR="00DD687B" w:rsidRPr="00DD687B" w:rsidRDefault="00DD687B" w:rsidP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BOTTON REGRESAR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BtRegresar_Click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687B" w:rsidRDefault="00DD687B" w:rsidP="00DD687B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DD687B">
        <w:rPr>
          <w:rFonts w:cstheme="minorHAnsi"/>
          <w:b/>
          <w:color w:val="BF8F00" w:themeColor="accent4" w:themeShade="BF"/>
          <w:sz w:val="28"/>
          <w:szCs w:val="19"/>
        </w:rPr>
        <w:t>BOTTON CAMBIAR VENTANA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BtModificar_Click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Modificar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Modificar();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687B" w:rsidRDefault="00DD687B" w:rsidP="00DD68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  <w:r w:rsidRPr="0033673C">
        <w:rPr>
          <w:rFonts w:cstheme="minorHAnsi"/>
          <w:b/>
          <w:color w:val="BF8F00" w:themeColor="accent4" w:themeShade="BF"/>
          <w:sz w:val="28"/>
          <w:szCs w:val="19"/>
        </w:rPr>
        <w:lastRenderedPageBreak/>
        <w:t>MODIFICAR</w:t>
      </w:r>
      <w:r>
        <w:rPr>
          <w:rFonts w:cstheme="minorHAnsi"/>
          <w:b/>
          <w:color w:val="BF8F00" w:themeColor="accent4" w:themeShade="BF"/>
          <w:sz w:val="28"/>
          <w:szCs w:val="19"/>
        </w:rPr>
        <w:t xml:space="preserve"> EN CLASE</w:t>
      </w:r>
    </w:p>
    <w:p w:rsidR="0033673C" w:rsidRP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BF8F00" w:themeColor="accent4" w:themeShade="BF"/>
          <w:sz w:val="28"/>
          <w:szCs w:val="19"/>
        </w:rPr>
      </w:pP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modificar(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clavePrograma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nombre)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Conexion.agregaConexion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aspirante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clavePrograma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nombre='{1}'"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clavePrograma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nombre), con);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(res &gt; 0)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6735C8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33673C" w:rsidRPr="0033673C" w:rsidRDefault="0033673C" w:rsidP="0033673C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33673C">
        <w:rPr>
          <w:rFonts w:cstheme="minorHAnsi"/>
          <w:b/>
          <w:color w:val="BF8F00" w:themeColor="accent4" w:themeShade="BF"/>
          <w:sz w:val="28"/>
          <w:szCs w:val="19"/>
        </w:rPr>
        <w:t>MODIFICAR</w:t>
      </w:r>
      <w:r>
        <w:rPr>
          <w:rFonts w:cstheme="minorHAnsi"/>
          <w:b/>
          <w:color w:val="BF8F00" w:themeColor="accent4" w:themeShade="BF"/>
          <w:sz w:val="28"/>
          <w:szCs w:val="19"/>
        </w:rPr>
        <w:t xml:space="preserve"> EN BOTTON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bAceptar_Click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Aspirantes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Aspirantes();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a.modificar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cbProgramas.SelectedIndex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cbAspirantes.SelectedItem.ToString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pudo modificar"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673C" w:rsidRDefault="0033673C" w:rsidP="0033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265D6F" w:rsidRPr="002844A5" w:rsidRDefault="00265D6F" w:rsidP="0033673C">
      <w:pPr>
        <w:rPr>
          <w:rFonts w:cstheme="minorHAnsi"/>
          <w:b/>
          <w:color w:val="BF8F00" w:themeColor="accent4" w:themeShade="BF"/>
          <w:sz w:val="28"/>
          <w:szCs w:val="19"/>
        </w:rPr>
      </w:pPr>
      <w:r w:rsidRPr="002844A5">
        <w:rPr>
          <w:rFonts w:cstheme="minorHAnsi"/>
          <w:b/>
          <w:color w:val="BF8F00" w:themeColor="accent4" w:themeShade="BF"/>
          <w:sz w:val="28"/>
          <w:szCs w:val="19"/>
        </w:rPr>
        <w:t>LLENAR DATAGRID</w:t>
      </w:r>
    </w:p>
    <w:p w:rsidR="00265D6F" w:rsidRPr="007413DC" w:rsidRDefault="00265D6F" w:rsidP="00265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private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</w:t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void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btBuscar_Click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(</w:t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object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sender, </w:t>
      </w:r>
      <w:proofErr w:type="spellStart"/>
      <w:r w:rsidRPr="007413DC">
        <w:rPr>
          <w:rFonts w:ascii="Arial" w:eastAsia="Times New Roman" w:hAnsi="Arial" w:cs="Arial"/>
          <w:color w:val="2B91AF"/>
          <w:sz w:val="19"/>
          <w:szCs w:val="19"/>
          <w:lang w:val="en-US" w:eastAsia="es-MX"/>
        </w:rPr>
        <w:t>RoutedEventArgs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e)</w:t>
      </w:r>
    </w:p>
    <w:p w:rsidR="00265D6F" w:rsidRPr="007413DC" w:rsidRDefault="00265D6F" w:rsidP="00265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  <w:t>{</w:t>
      </w:r>
    </w:p>
    <w:p w:rsidR="00265D6F" w:rsidRPr="007413DC" w:rsidRDefault="00265D6F" w:rsidP="00265D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if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(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tbNombre.Text.Equals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(</w:t>
      </w:r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"'"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))</w:t>
      </w:r>
    </w:p>
    <w:p w:rsidR="00265D6F" w:rsidRPr="007413DC" w:rsidRDefault="00265D6F" w:rsidP="00265D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proofErr w:type="spellStart"/>
      <w:r w:rsidRPr="007413DC">
        <w:rPr>
          <w:rFonts w:ascii="Arial" w:eastAsia="Times New Roman" w:hAnsi="Arial" w:cs="Arial"/>
          <w:color w:val="2B91AF"/>
          <w:sz w:val="19"/>
          <w:szCs w:val="19"/>
          <w:lang w:val="en-US" w:eastAsia="es-MX"/>
        </w:rPr>
        <w:t>MessageBox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.Show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(</w:t>
      </w:r>
      <w:r w:rsidR="005A1540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 xml:space="preserve">"No se </w:t>
      </w:r>
      <w:proofErr w:type="spellStart"/>
      <w:r w:rsidR="005A1540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puede</w:t>
      </w:r>
      <w:proofErr w:type="spellEnd"/>
      <w:r w:rsidR="005A1540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 xml:space="preserve"> </w:t>
      </w:r>
      <w:proofErr w:type="spellStart"/>
      <w:r w:rsidR="005A1540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llenar</w:t>
      </w:r>
      <w:proofErr w:type="spellEnd"/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"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);</w:t>
      </w:r>
    </w:p>
    <w:p w:rsidR="00265D6F" w:rsidRPr="007413DC" w:rsidRDefault="00265D6F" w:rsidP="00265D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else</w:t>
      </w:r>
    </w:p>
    <w:p w:rsidR="00265D6F" w:rsidRPr="007413DC" w:rsidRDefault="00265D6F" w:rsidP="00265D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dgDatos.ItemsSource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= </w:t>
      </w:r>
      <w:proofErr w:type="spellStart"/>
      <w:r w:rsidRPr="007413DC">
        <w:rPr>
          <w:rFonts w:ascii="Arial" w:eastAsia="Times New Roman" w:hAnsi="Arial" w:cs="Arial"/>
          <w:color w:val="2B91AF"/>
          <w:sz w:val="19"/>
          <w:szCs w:val="19"/>
          <w:lang w:val="en-US" w:eastAsia="es-MX"/>
        </w:rPr>
        <w:t>Alumno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.buscar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(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tbNombre.Text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);</w:t>
      </w:r>
    </w:p>
    <w:p w:rsidR="00265D6F" w:rsidRPr="007413DC" w:rsidRDefault="00265D6F" w:rsidP="00265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  <w:t>}</w:t>
      </w:r>
    </w:p>
    <w:p w:rsidR="0033673C" w:rsidRDefault="0033673C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2844A5" w:rsidRDefault="002844A5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2844A5" w:rsidRDefault="002844A5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2844A5" w:rsidRDefault="002844A5" w:rsidP="0033673C">
      <w:pPr>
        <w:rPr>
          <w:rFonts w:ascii="Consolas" w:hAnsi="Consolas" w:cs="Consolas"/>
          <w:color w:val="000000"/>
          <w:sz w:val="19"/>
          <w:szCs w:val="19"/>
        </w:rPr>
      </w:pPr>
    </w:p>
    <w:p w:rsidR="008C6B7D" w:rsidRDefault="008C6B7D" w:rsidP="00DD687B">
      <w:pPr>
        <w:rPr>
          <w:rFonts w:ascii="Consolas" w:hAnsi="Consolas" w:cs="Consolas"/>
          <w:color w:val="000000"/>
          <w:sz w:val="19"/>
          <w:szCs w:val="19"/>
        </w:rPr>
      </w:pPr>
    </w:p>
    <w:p w:rsidR="007F61DF" w:rsidRDefault="003A0F0E" w:rsidP="00DD687B">
      <w:pPr>
        <w:rPr>
          <w:rFonts w:cstheme="minorHAnsi"/>
          <w:b/>
          <w:color w:val="92D050"/>
          <w:sz w:val="40"/>
        </w:rPr>
      </w:pPr>
      <w:r w:rsidRPr="00BF75C4">
        <w:rPr>
          <w:rFonts w:cstheme="minorHAnsi"/>
          <w:b/>
          <w:color w:val="92D050"/>
          <w:sz w:val="40"/>
        </w:rPr>
        <w:lastRenderedPageBreak/>
        <w:t>WEB</w:t>
      </w:r>
    </w:p>
    <w:p w:rsidR="006F2D32" w:rsidRPr="00BF75C4" w:rsidRDefault="006F2D32" w:rsidP="00DD687B">
      <w:pPr>
        <w:rPr>
          <w:rFonts w:cstheme="minorHAnsi"/>
          <w:b/>
          <w:color w:val="92D050"/>
          <w:sz w:val="40"/>
        </w:rPr>
      </w:pPr>
    </w:p>
    <w:p w:rsidR="00BF75C4" w:rsidRDefault="00BF75C4" w:rsidP="00DD687B">
      <w:pPr>
        <w:rPr>
          <w:rFonts w:cstheme="minorHAnsi"/>
          <w:b/>
          <w:color w:val="92D050"/>
          <w:sz w:val="36"/>
        </w:rPr>
      </w:pPr>
      <w:r>
        <w:rPr>
          <w:rFonts w:cstheme="minorHAnsi"/>
          <w:b/>
          <w:color w:val="92D050"/>
          <w:sz w:val="36"/>
        </w:rPr>
        <w:t>Método Conexión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"Driver={SQL Server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Nativ</w:t>
      </w:r>
      <w:r w:rsidR="008460A5">
        <w:rPr>
          <w:rFonts w:ascii="Consolas" w:hAnsi="Consolas" w:cs="Consolas"/>
          <w:color w:val="A31515"/>
          <w:sz w:val="19"/>
          <w:szCs w:val="19"/>
        </w:rPr>
        <w:t>e</w:t>
      </w:r>
      <w:proofErr w:type="spellEnd"/>
      <w:r w:rsidR="008460A5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8460A5">
        <w:rPr>
          <w:rFonts w:ascii="Consolas" w:hAnsi="Consolas" w:cs="Consolas"/>
          <w:color w:val="A31515"/>
          <w:sz w:val="19"/>
          <w:szCs w:val="19"/>
        </w:rPr>
        <w:t>Client</w:t>
      </w:r>
      <w:proofErr w:type="spellEnd"/>
      <w:r w:rsidR="008460A5">
        <w:rPr>
          <w:rFonts w:ascii="Consolas" w:hAnsi="Consolas" w:cs="Consolas"/>
          <w:color w:val="A31515"/>
          <w:sz w:val="19"/>
          <w:szCs w:val="19"/>
        </w:rPr>
        <w:t xml:space="preserve"> 11.0};Server=CC102-05\\SA;Uid=sa;Pwd=admin</w:t>
      </w:r>
      <w:r>
        <w:rPr>
          <w:rFonts w:ascii="Consolas" w:hAnsi="Consolas" w:cs="Consolas"/>
          <w:color w:val="A31515"/>
          <w:sz w:val="19"/>
          <w:szCs w:val="19"/>
        </w:rPr>
        <w:t>admin;Database=datosCursos"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lbResultados.Text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exitosa"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lbResultados.Text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ex.StackTrace.ToString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5C4" w:rsidRDefault="00C154D7" w:rsidP="00BF75C4">
      <w:pPr>
        <w:rPr>
          <w:rFonts w:cstheme="minorHAnsi"/>
          <w:b/>
          <w:color w:val="92D050"/>
          <w:sz w:val="36"/>
        </w:rPr>
      </w:pPr>
      <w:r>
        <w:rPr>
          <w:rFonts w:cstheme="minorHAnsi"/>
          <w:b/>
          <w:color w:val="92D050"/>
          <w:sz w:val="36"/>
        </w:rPr>
        <w:t xml:space="preserve">Alta, </w:t>
      </w:r>
      <w:r w:rsidR="00BF75C4">
        <w:rPr>
          <w:rFonts w:cstheme="minorHAnsi"/>
          <w:b/>
          <w:color w:val="92D050"/>
          <w:sz w:val="36"/>
        </w:rPr>
        <w:t xml:space="preserve">Registrar, Insertar, Agregar 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btRegistrar_Click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(id)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persona"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sql2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(query2, con);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folio = Int16.Parse(sql2.ExecuteScalar().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+ 1;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persona(id, nombre, email)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('{0}','{1}','{2}')"</w:t>
      </w:r>
      <w:r>
        <w:rPr>
          <w:rFonts w:ascii="Consolas" w:hAnsi="Consolas" w:cs="Consolas"/>
          <w:color w:val="000000"/>
          <w:sz w:val="19"/>
          <w:szCs w:val="19"/>
        </w:rPr>
        <w:t xml:space="preserve">,folio,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txCorreo.Text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 = folio;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Pr="009E6741" w:rsidRDefault="009E6741" w:rsidP="00BF75C4">
      <w:pPr>
        <w:rPr>
          <w:rFonts w:cstheme="minorHAnsi"/>
          <w:b/>
          <w:color w:val="92D050"/>
          <w:sz w:val="36"/>
          <w:szCs w:val="19"/>
        </w:rPr>
      </w:pPr>
      <w:r w:rsidRPr="009E6741">
        <w:rPr>
          <w:rFonts w:cstheme="minorHAnsi"/>
          <w:b/>
          <w:color w:val="92D050"/>
          <w:sz w:val="36"/>
          <w:szCs w:val="19"/>
        </w:rPr>
        <w:t>Baja Elimina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datosaAlumno18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id='{0}'"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ddCurso.SelectedValue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6741" w:rsidRDefault="009E6741" w:rsidP="009E67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BF75C4" w:rsidRDefault="00BF75C4" w:rsidP="00BF75C4">
      <w:pPr>
        <w:rPr>
          <w:rFonts w:cstheme="minorHAnsi"/>
          <w:b/>
          <w:color w:val="92D050"/>
          <w:sz w:val="36"/>
          <w:szCs w:val="19"/>
        </w:rPr>
      </w:pPr>
      <w:proofErr w:type="spellStart"/>
      <w:r w:rsidRPr="00BF75C4">
        <w:rPr>
          <w:rFonts w:cstheme="minorHAnsi"/>
          <w:b/>
          <w:color w:val="92D050"/>
          <w:sz w:val="36"/>
          <w:szCs w:val="19"/>
        </w:rPr>
        <w:t>GridView</w:t>
      </w:r>
      <w:proofErr w:type="spellEnd"/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curso.*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idCurso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cursoTomado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cursoTomado.idPersona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'{0}')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GridView1.DataBind();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75C4" w:rsidRDefault="00BF75C4" w:rsidP="00BF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C4" w:rsidRDefault="00BF75C4" w:rsidP="00BF75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D32" w:rsidRDefault="006F2D32" w:rsidP="00BF75C4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BF75C4">
      <w:pPr>
        <w:rPr>
          <w:rFonts w:cstheme="minorHAnsi"/>
          <w:b/>
          <w:color w:val="92D050"/>
          <w:sz w:val="36"/>
          <w:szCs w:val="19"/>
        </w:rPr>
      </w:pPr>
      <w:proofErr w:type="spellStart"/>
      <w:r>
        <w:rPr>
          <w:rFonts w:cstheme="minorHAnsi"/>
          <w:b/>
          <w:color w:val="92D050"/>
          <w:sz w:val="36"/>
          <w:szCs w:val="19"/>
        </w:rPr>
        <w:t>DropDownList</w:t>
      </w:r>
      <w:proofErr w:type="spellEnd"/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conectarBD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curso"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OdbcDataReader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ddCurso.Items.Add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2D32" w:rsidRDefault="006F2D32" w:rsidP="006F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miConexion.Close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D32" w:rsidRDefault="006F2D32" w:rsidP="006F2D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2D32" w:rsidRDefault="006F2D32" w:rsidP="006F2D32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6F2D32" w:rsidP="006F2D32">
      <w:pPr>
        <w:rPr>
          <w:rFonts w:cstheme="minorHAnsi"/>
          <w:b/>
          <w:color w:val="92D050"/>
          <w:sz w:val="36"/>
          <w:szCs w:val="19"/>
        </w:rPr>
      </w:pPr>
      <w:r>
        <w:rPr>
          <w:rFonts w:cstheme="minorHAnsi"/>
          <w:b/>
          <w:color w:val="92D050"/>
          <w:sz w:val="36"/>
          <w:szCs w:val="19"/>
        </w:rPr>
        <w:lastRenderedPageBreak/>
        <w:t>Cambio de Pagina</w:t>
      </w: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F31" w:rsidRDefault="00452F31" w:rsidP="004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F31" w:rsidRDefault="00452F31" w:rsidP="00452F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5B80" w:rsidRDefault="00E35B80" w:rsidP="00452F31">
      <w:pPr>
        <w:rPr>
          <w:rFonts w:ascii="Consolas" w:hAnsi="Consolas" w:cs="Consolas"/>
          <w:color w:val="000000"/>
          <w:sz w:val="19"/>
          <w:szCs w:val="19"/>
        </w:rPr>
      </w:pPr>
    </w:p>
    <w:p w:rsidR="006F2D32" w:rsidRDefault="009E6741" w:rsidP="00452F31">
      <w:pPr>
        <w:rPr>
          <w:rFonts w:cstheme="minorHAnsi"/>
          <w:b/>
          <w:color w:val="92D050"/>
          <w:sz w:val="36"/>
          <w:szCs w:val="19"/>
        </w:rPr>
      </w:pPr>
      <w:proofErr w:type="spellStart"/>
      <w:r>
        <w:rPr>
          <w:rFonts w:cstheme="minorHAnsi"/>
          <w:b/>
          <w:color w:val="92D050"/>
          <w:sz w:val="36"/>
          <w:szCs w:val="19"/>
        </w:rPr>
        <w:t>Session</w:t>
      </w:r>
      <w:proofErr w:type="spellEnd"/>
    </w:p>
    <w:p w:rsidR="00E35B80" w:rsidRDefault="00E35B80" w:rsidP="00452F31">
      <w:pPr>
        <w:rPr>
          <w:rFonts w:cstheme="minorHAnsi"/>
          <w:b/>
          <w:color w:val="92D050"/>
          <w:sz w:val="36"/>
          <w:szCs w:val="19"/>
        </w:rPr>
      </w:pPr>
      <w:r>
        <w:rPr>
          <w:rFonts w:cstheme="minorHAnsi"/>
          <w:b/>
          <w:color w:val="92D050"/>
          <w:sz w:val="36"/>
          <w:szCs w:val="19"/>
        </w:rPr>
        <w:t>Crear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bSiguiente_Click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"nombre"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tbNombre.Text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6741" w:rsidRDefault="009E6741" w:rsidP="009E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"Pagina2t.aspx"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0F0E" w:rsidRDefault="009E6741" w:rsidP="007F61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5B80" w:rsidRPr="00E35B80" w:rsidRDefault="00E35B80" w:rsidP="007F61DF">
      <w:pPr>
        <w:rPr>
          <w:rFonts w:cstheme="minorHAnsi"/>
          <w:b/>
          <w:color w:val="000000"/>
          <w:sz w:val="19"/>
          <w:szCs w:val="19"/>
        </w:rPr>
      </w:pPr>
      <w:r w:rsidRPr="00E35B80">
        <w:rPr>
          <w:rFonts w:cstheme="minorHAnsi"/>
          <w:b/>
          <w:color w:val="92D050"/>
          <w:sz w:val="36"/>
          <w:szCs w:val="19"/>
        </w:rPr>
        <w:t>Usar</w:t>
      </w:r>
    </w:p>
    <w:p w:rsidR="00E35B80" w:rsidRPr="007413DC" w:rsidRDefault="00E35B80" w:rsidP="00E35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protected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</w:t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void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Page_Load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(</w:t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object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sender, </w:t>
      </w:r>
      <w:proofErr w:type="spellStart"/>
      <w:r w:rsidRPr="007413DC">
        <w:rPr>
          <w:rFonts w:ascii="Arial" w:eastAsia="Times New Roman" w:hAnsi="Arial" w:cs="Arial"/>
          <w:color w:val="2B91AF"/>
          <w:sz w:val="19"/>
          <w:szCs w:val="19"/>
          <w:lang w:val="en-US" w:eastAsia="es-MX"/>
        </w:rPr>
        <w:t>EventArgs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e)</w:t>
      </w:r>
    </w:p>
    <w:p w:rsidR="00E35B80" w:rsidRPr="007413DC" w:rsidRDefault="00E35B80" w:rsidP="00E35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  <w:t>{</w:t>
      </w:r>
    </w:p>
    <w:p w:rsidR="00E35B80" w:rsidRPr="007413DC" w:rsidRDefault="00E35B80" w:rsidP="00E35B8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lbSession.Text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= Session[</w:t>
      </w:r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"</w:t>
      </w:r>
      <w:proofErr w:type="spellStart"/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sesion</w:t>
      </w:r>
      <w:proofErr w:type="spellEnd"/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"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].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ToString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();</w:t>
      </w:r>
    </w:p>
    <w:p w:rsidR="00E35B80" w:rsidRPr="0013674F" w:rsidRDefault="00E35B80" w:rsidP="00E35B8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674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}</w:t>
      </w:r>
    </w:p>
    <w:p w:rsidR="00E35B80" w:rsidRDefault="00E35B80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35B80" w:rsidRDefault="00E35B80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35B80" w:rsidRDefault="00E35B80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35B80" w:rsidRDefault="00E35B80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35B80" w:rsidRDefault="00E35B80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35B80" w:rsidRDefault="00E35B80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35B80" w:rsidRDefault="00E35B80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35B80" w:rsidRDefault="00E35B80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35B80" w:rsidRDefault="00E35B80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35B80" w:rsidRDefault="00E35B80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876FC" w:rsidRDefault="00E876FC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876FC" w:rsidRDefault="00E876FC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876FC" w:rsidRDefault="00E876FC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876FC" w:rsidRDefault="00E876FC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876FC" w:rsidRDefault="00E876FC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35B80" w:rsidRDefault="00E35B80" w:rsidP="007F61DF">
      <w:pPr>
        <w:rPr>
          <w:rFonts w:ascii="Consolas" w:hAnsi="Consolas" w:cs="Consolas"/>
          <w:color w:val="000000"/>
          <w:sz w:val="19"/>
          <w:szCs w:val="19"/>
        </w:rPr>
      </w:pPr>
    </w:p>
    <w:p w:rsidR="00E35B80" w:rsidRPr="00E35B80" w:rsidRDefault="00E35B80" w:rsidP="00E35B80">
      <w:pPr>
        <w:rPr>
          <w:rFonts w:cstheme="minorHAnsi"/>
          <w:b/>
          <w:color w:val="92D050"/>
          <w:sz w:val="28"/>
          <w:szCs w:val="19"/>
        </w:rPr>
      </w:pPr>
      <w:r w:rsidRPr="00E35B80">
        <w:rPr>
          <w:rFonts w:cstheme="minorHAnsi"/>
          <w:b/>
          <w:color w:val="92D050"/>
          <w:sz w:val="28"/>
          <w:szCs w:val="19"/>
        </w:rPr>
        <w:lastRenderedPageBreak/>
        <w:t>INICIAR SESION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protected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</w:t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void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btPagina2_Click(</w:t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object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sender, </w:t>
      </w:r>
      <w:proofErr w:type="spellStart"/>
      <w:r w:rsidRPr="007413DC">
        <w:rPr>
          <w:rFonts w:ascii="Arial" w:eastAsia="Times New Roman" w:hAnsi="Arial" w:cs="Arial"/>
          <w:color w:val="2B91AF"/>
          <w:sz w:val="19"/>
          <w:szCs w:val="19"/>
          <w:lang w:val="en-US" w:eastAsia="es-MX"/>
        </w:rPr>
        <w:t>EventArgs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e)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  <w:t>{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proofErr w:type="spellStart"/>
      <w:r w:rsidRPr="007413DC">
        <w:rPr>
          <w:rFonts w:ascii="Arial" w:eastAsia="Times New Roman" w:hAnsi="Arial" w:cs="Arial"/>
          <w:color w:val="2B91AF"/>
          <w:sz w:val="19"/>
          <w:szCs w:val="19"/>
          <w:lang w:val="en-US" w:eastAsia="es-MX"/>
        </w:rPr>
        <w:t>OdbcConnection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miConexion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= 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conectarBD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();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if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(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miConexion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!= </w:t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null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)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  <w:t>{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string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query = </w:t>
      </w:r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 xml:space="preserve">"select </w:t>
      </w:r>
      <w:proofErr w:type="spellStart"/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claveU</w:t>
      </w:r>
      <w:proofErr w:type="spellEnd"/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 xml:space="preserve"> from </w:t>
      </w:r>
      <w:proofErr w:type="spellStart"/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usuario</w:t>
      </w:r>
      <w:proofErr w:type="spellEnd"/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 xml:space="preserve"> where email='"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  <w:t xml:space="preserve">+ 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txUsuario.Text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+ </w:t>
      </w:r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"'and password = '"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+ 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txContraseña.Text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+ </w:t>
      </w:r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"'"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;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proofErr w:type="spellStart"/>
      <w:r w:rsidRPr="007413DC">
        <w:rPr>
          <w:rFonts w:ascii="Arial" w:eastAsia="Times New Roman" w:hAnsi="Arial" w:cs="Arial"/>
          <w:color w:val="2B91AF"/>
          <w:sz w:val="19"/>
          <w:szCs w:val="19"/>
          <w:lang w:val="en-US" w:eastAsia="es-MX"/>
        </w:rPr>
        <w:t>OdbcCommand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sql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= </w:t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new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</w:t>
      </w:r>
      <w:proofErr w:type="spellStart"/>
      <w:r w:rsidRPr="007413DC">
        <w:rPr>
          <w:rFonts w:ascii="Arial" w:eastAsia="Times New Roman" w:hAnsi="Arial" w:cs="Arial"/>
          <w:color w:val="2B91AF"/>
          <w:sz w:val="19"/>
          <w:szCs w:val="19"/>
          <w:lang w:val="en-US" w:eastAsia="es-MX"/>
        </w:rPr>
        <w:t>OdbcCommand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(query, 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miConexion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);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proofErr w:type="spellStart"/>
      <w:r w:rsidRPr="007413DC">
        <w:rPr>
          <w:rFonts w:ascii="Arial" w:eastAsia="Times New Roman" w:hAnsi="Arial" w:cs="Arial"/>
          <w:color w:val="2B91AF"/>
          <w:sz w:val="19"/>
          <w:szCs w:val="19"/>
          <w:lang w:val="en-US" w:eastAsia="es-MX"/>
        </w:rPr>
        <w:t>OdbcDataReader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lector = 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sql.ExecuteReader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();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FF"/>
          <w:sz w:val="19"/>
          <w:szCs w:val="19"/>
          <w:lang w:val="en-US" w:eastAsia="es-MX"/>
        </w:rPr>
        <w:t>if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(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lector.HasRows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)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  <w:t>{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lector.Read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();</w:t>
      </w:r>
    </w:p>
    <w:p w:rsidR="00E35B80" w:rsidRPr="007413DC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  <w:t>Session[</w:t>
      </w:r>
      <w:r w:rsidRPr="007413DC">
        <w:rPr>
          <w:rFonts w:ascii="Arial" w:eastAsia="Times New Roman" w:hAnsi="Arial" w:cs="Arial"/>
          <w:color w:val="A31515"/>
          <w:sz w:val="19"/>
          <w:szCs w:val="19"/>
          <w:lang w:val="en-US" w:eastAsia="es-MX"/>
        </w:rPr>
        <w:t>"CU"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] = lector.GetInt16(0).</w:t>
      </w:r>
      <w:proofErr w:type="spellStart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ToString</w:t>
      </w:r>
      <w:proofErr w:type="spellEnd"/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>();</w:t>
      </w:r>
    </w:p>
    <w:p w:rsidR="00E35B80" w:rsidRPr="0013674F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 xml:space="preserve">            </w:t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r w:rsidRPr="007413DC">
        <w:rPr>
          <w:rFonts w:ascii="Arial" w:eastAsia="Times New Roman" w:hAnsi="Arial" w:cs="Arial"/>
          <w:color w:val="000000"/>
          <w:sz w:val="19"/>
          <w:szCs w:val="19"/>
          <w:lang w:val="en-US" w:eastAsia="es-MX"/>
        </w:rPr>
        <w:tab/>
      </w:r>
      <w:proofErr w:type="spellStart"/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>Response.Redirect</w:t>
      </w:r>
      <w:proofErr w:type="spellEnd"/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>(</w:t>
      </w:r>
      <w:r w:rsidRPr="0013674F">
        <w:rPr>
          <w:rFonts w:ascii="Arial" w:eastAsia="Times New Roman" w:hAnsi="Arial" w:cs="Arial"/>
          <w:color w:val="A31515"/>
          <w:sz w:val="19"/>
          <w:szCs w:val="19"/>
          <w:lang w:eastAsia="es-MX"/>
        </w:rPr>
        <w:t>"Pagina2.aspx"</w:t>
      </w: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>);</w:t>
      </w:r>
    </w:p>
    <w:p w:rsidR="00E35B80" w:rsidRPr="0013674F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 xml:space="preserve">        </w:t>
      </w: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ab/>
      </w: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ab/>
        <w:t>}</w:t>
      </w:r>
    </w:p>
    <w:p w:rsidR="00E35B80" w:rsidRPr="0013674F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 xml:space="preserve">    </w:t>
      </w: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ab/>
        <w:t>}</w:t>
      </w:r>
    </w:p>
    <w:p w:rsidR="00E35B80" w:rsidRPr="0013674F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 xml:space="preserve">    </w:t>
      </w: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ab/>
      </w:r>
      <w:proofErr w:type="spellStart"/>
      <w:r w:rsidRPr="0013674F">
        <w:rPr>
          <w:rFonts w:ascii="Arial" w:eastAsia="Times New Roman" w:hAnsi="Arial" w:cs="Arial"/>
          <w:color w:val="0000FF"/>
          <w:sz w:val="19"/>
          <w:szCs w:val="19"/>
          <w:lang w:eastAsia="es-MX"/>
        </w:rPr>
        <w:t>else</w:t>
      </w:r>
      <w:proofErr w:type="spellEnd"/>
    </w:p>
    <w:p w:rsidR="00E35B80" w:rsidRPr="0013674F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 xml:space="preserve">    </w:t>
      </w: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ab/>
        <w:t>{</w:t>
      </w:r>
    </w:p>
    <w:p w:rsidR="00E35B80" w:rsidRPr="0013674F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 xml:space="preserve">        </w:t>
      </w: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ab/>
      </w:r>
      <w:proofErr w:type="spellStart"/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>lbContador.Text</w:t>
      </w:r>
      <w:proofErr w:type="spellEnd"/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 xml:space="preserve"> = </w:t>
      </w:r>
      <w:r w:rsidRPr="0013674F">
        <w:rPr>
          <w:rFonts w:ascii="Arial" w:eastAsia="Times New Roman" w:hAnsi="Arial" w:cs="Arial"/>
          <w:color w:val="A31515"/>
          <w:sz w:val="19"/>
          <w:szCs w:val="19"/>
          <w:lang w:eastAsia="es-MX"/>
        </w:rPr>
        <w:t>"El usuario no se encuentra"</w:t>
      </w: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>;</w:t>
      </w:r>
    </w:p>
    <w:p w:rsidR="00E35B80" w:rsidRPr="0013674F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 xml:space="preserve">    </w:t>
      </w: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ab/>
        <w:t>}</w:t>
      </w:r>
    </w:p>
    <w:p w:rsidR="00E35B80" w:rsidRPr="0013674F" w:rsidRDefault="00E35B80" w:rsidP="00E35B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674F">
        <w:rPr>
          <w:rFonts w:ascii="Arial" w:eastAsia="Times New Roman" w:hAnsi="Arial" w:cs="Arial"/>
          <w:color w:val="000000"/>
          <w:sz w:val="19"/>
          <w:szCs w:val="19"/>
          <w:lang w:eastAsia="es-MX"/>
        </w:rPr>
        <w:tab/>
        <w:t>}</w:t>
      </w:r>
    </w:p>
    <w:p w:rsidR="00E35B80" w:rsidRPr="00454578" w:rsidRDefault="00E35B80" w:rsidP="007F61DF">
      <w:pPr>
        <w:rPr>
          <w:rFonts w:cstheme="minorHAnsi"/>
          <w:b/>
          <w:color w:val="92D050"/>
          <w:sz w:val="36"/>
          <w:szCs w:val="19"/>
        </w:rPr>
      </w:pPr>
    </w:p>
    <w:sectPr w:rsidR="00E35B80" w:rsidRPr="00454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7B"/>
    <w:rsid w:val="00265D6F"/>
    <w:rsid w:val="002844A5"/>
    <w:rsid w:val="0033673C"/>
    <w:rsid w:val="003A0F0E"/>
    <w:rsid w:val="00452F31"/>
    <w:rsid w:val="00454578"/>
    <w:rsid w:val="004F6C9A"/>
    <w:rsid w:val="005A1540"/>
    <w:rsid w:val="006735C8"/>
    <w:rsid w:val="006D68D2"/>
    <w:rsid w:val="006F2D32"/>
    <w:rsid w:val="007F61DF"/>
    <w:rsid w:val="008460A5"/>
    <w:rsid w:val="008C6B7D"/>
    <w:rsid w:val="009E6741"/>
    <w:rsid w:val="00A23030"/>
    <w:rsid w:val="00BC7E5A"/>
    <w:rsid w:val="00BF75C4"/>
    <w:rsid w:val="00C154D7"/>
    <w:rsid w:val="00DD687B"/>
    <w:rsid w:val="00E35B80"/>
    <w:rsid w:val="00E876FC"/>
    <w:rsid w:val="00E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9DB2"/>
  <w15:chartTrackingRefBased/>
  <w15:docId w15:val="{4F845117-5CA1-4F9F-9773-623667B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1711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TOLEDO GALINDO</dc:creator>
  <cp:keywords/>
  <dc:description/>
  <cp:lastModifiedBy>ANTONIO TOLEDO GALINDO</cp:lastModifiedBy>
  <cp:revision>14</cp:revision>
  <dcterms:created xsi:type="dcterms:W3CDTF">2019-10-26T20:05:00Z</dcterms:created>
  <dcterms:modified xsi:type="dcterms:W3CDTF">2019-10-29T16:34:00Z</dcterms:modified>
</cp:coreProperties>
</file>