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4E29B" w14:textId="15251E43" w:rsidR="00CB6360" w:rsidRPr="00AF1973" w:rsidRDefault="003E0E23" w:rsidP="003E0E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F1973">
        <w:rPr>
          <w:rFonts w:ascii="Times New Roman" w:hAnsi="Times New Roman" w:cs="Times New Roman"/>
          <w:b/>
          <w:bCs/>
          <w:sz w:val="28"/>
          <w:szCs w:val="28"/>
          <w:u w:val="single"/>
        </w:rPr>
        <w:t>RETRIEVAL AUGMENTED GENERATION (RAG)</w:t>
      </w:r>
    </w:p>
    <w:p w14:paraId="41EE4B0B" w14:textId="6A255960" w:rsidR="003E0E23" w:rsidRPr="00AF1973" w:rsidRDefault="003E0E23" w:rsidP="003E0E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F1973">
        <w:rPr>
          <w:rFonts w:ascii="Times New Roman" w:hAnsi="Times New Roman" w:cs="Times New Roman"/>
          <w:b/>
          <w:bCs/>
          <w:sz w:val="28"/>
          <w:szCs w:val="28"/>
          <w:u w:val="single"/>
        </w:rPr>
        <w:t>WITH LANGCHAIN</w:t>
      </w:r>
    </w:p>
    <w:p w14:paraId="4F1287CC" w14:textId="4BB10599" w:rsidR="003E0E23" w:rsidRDefault="003E0E23" w:rsidP="003E0E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0E23">
        <w:rPr>
          <w:rFonts w:ascii="Times New Roman" w:hAnsi="Times New Roman" w:cs="Times New Roman"/>
          <w:sz w:val="24"/>
          <w:szCs w:val="24"/>
        </w:rPr>
        <w:t>Retr</w:t>
      </w:r>
      <w:r>
        <w:rPr>
          <w:rFonts w:ascii="Times New Roman" w:hAnsi="Times New Roman" w:cs="Times New Roman"/>
          <w:sz w:val="24"/>
          <w:szCs w:val="24"/>
        </w:rPr>
        <w:t>ie</w:t>
      </w:r>
      <w:r w:rsidRPr="003E0E23">
        <w:rPr>
          <w:rFonts w:ascii="Times New Roman" w:hAnsi="Times New Roman" w:cs="Times New Roman"/>
          <w:sz w:val="24"/>
          <w:szCs w:val="24"/>
        </w:rPr>
        <w:t>val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3E0E23">
        <w:rPr>
          <w:rFonts w:ascii="Times New Roman" w:hAnsi="Times New Roman" w:cs="Times New Roman"/>
          <w:sz w:val="24"/>
          <w:szCs w:val="24"/>
        </w:rPr>
        <w:t>Augmented Generation(RAG) is the process of optimizing the output of a large language model(LLM)</w:t>
      </w:r>
      <w:r w:rsidR="0036476F">
        <w:rPr>
          <w:rFonts w:ascii="Times New Roman" w:hAnsi="Times New Roman" w:cs="Times New Roman"/>
          <w:sz w:val="24"/>
          <w:szCs w:val="24"/>
        </w:rPr>
        <w:t>, so it references an authoritative knowledge base outside of its training data sources before generating a response</w:t>
      </w:r>
      <w:r w:rsidRPr="003E0E23">
        <w:rPr>
          <w:rFonts w:ascii="Times New Roman" w:hAnsi="Times New Roman" w:cs="Times New Roman"/>
          <w:sz w:val="24"/>
          <w:szCs w:val="24"/>
        </w:rPr>
        <w:t>.</w:t>
      </w:r>
    </w:p>
    <w:p w14:paraId="2AA0663B" w14:textId="4F75162B" w:rsidR="003E0E23" w:rsidRPr="003E0E23" w:rsidRDefault="003E0E23" w:rsidP="003E0E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0E23">
        <w:rPr>
          <w:rFonts w:ascii="Times New Roman" w:hAnsi="Times New Roman" w:cs="Times New Roman"/>
          <w:sz w:val="24"/>
          <w:szCs w:val="24"/>
        </w:rPr>
        <w:t>LLM's are trained on vast volumes of data and use billions of parameters to generate original output for tasks like answering questions,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0E23">
        <w:rPr>
          <w:rFonts w:ascii="Times New Roman" w:hAnsi="Times New Roman" w:cs="Times New Roman"/>
          <w:sz w:val="24"/>
          <w:szCs w:val="24"/>
        </w:rPr>
        <w:t>translating languages, and completing sentences.</w:t>
      </w:r>
    </w:p>
    <w:p w14:paraId="312E1A17" w14:textId="3D7505B7" w:rsidR="003E0E23" w:rsidRDefault="003E0E23" w:rsidP="003E0E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0E23">
        <w:rPr>
          <w:rFonts w:ascii="Times New Roman" w:hAnsi="Times New Roman" w:cs="Times New Roman"/>
          <w:sz w:val="24"/>
          <w:szCs w:val="24"/>
        </w:rPr>
        <w:t xml:space="preserve">RAG extends the already powerful capabilities of LLM to specific domains </w:t>
      </w:r>
      <w:r>
        <w:rPr>
          <w:rFonts w:ascii="Times New Roman" w:hAnsi="Times New Roman" w:cs="Times New Roman"/>
          <w:sz w:val="24"/>
          <w:szCs w:val="24"/>
        </w:rPr>
        <w:t xml:space="preserve">all without the need to retrain the model. It is a cost-effective approach to improving LLM output so it remains relevant, accurate and useful in various contexts. </w:t>
      </w:r>
    </w:p>
    <w:p w14:paraId="43411B59" w14:textId="17B2E116" w:rsidR="008E4702" w:rsidRDefault="008E4702" w:rsidP="008E47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E4702">
        <w:rPr>
          <w:rFonts w:ascii="Times New Roman" w:hAnsi="Times New Roman" w:cs="Times New Roman"/>
          <w:sz w:val="24"/>
          <w:szCs w:val="24"/>
        </w:rPr>
        <w:t>Example for RAG: Perplexity</w:t>
      </w:r>
    </w:p>
    <w:p w14:paraId="20135CD5" w14:textId="77777777" w:rsidR="00410157" w:rsidRPr="008E4702" w:rsidRDefault="00410157" w:rsidP="004101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23C92E" w14:textId="00ABFBFE" w:rsidR="003E0E23" w:rsidRPr="00410157" w:rsidRDefault="009C43B1" w:rsidP="00410157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10157">
        <w:rPr>
          <w:rFonts w:ascii="Times New Roman" w:hAnsi="Times New Roman" w:cs="Times New Roman"/>
          <w:b/>
          <w:bCs/>
          <w:sz w:val="24"/>
          <w:szCs w:val="24"/>
          <w:u w:val="single"/>
        </w:rPr>
        <w:t>DRAWBACKS OF LLM’s:</w:t>
      </w:r>
    </w:p>
    <w:p w14:paraId="5F0DB974" w14:textId="10F0CE38" w:rsidR="009C43B1" w:rsidRDefault="009C43B1" w:rsidP="009C43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C43B1">
        <w:rPr>
          <w:rFonts w:ascii="Times New Roman" w:hAnsi="Times New Roman" w:cs="Times New Roman"/>
          <w:sz w:val="24"/>
          <w:szCs w:val="24"/>
        </w:rPr>
        <w:t>LLM’s hallucinates</w:t>
      </w:r>
    </w:p>
    <w:p w14:paraId="5BF9D0DB" w14:textId="188B6D0E" w:rsidR="009C43B1" w:rsidRDefault="009C43B1" w:rsidP="009C43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we want to build a chatbot specific to a company, we need to finetune the LLM and whenever the data changes we need to again finetune the model which is very costly as LLM’s are trained on billion’s of parameters. </w:t>
      </w:r>
    </w:p>
    <w:p w14:paraId="1644F0B6" w14:textId="0271DB95" w:rsidR="007D7681" w:rsidRPr="007D7681" w:rsidRDefault="007D7681" w:rsidP="007D768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3E8209" wp14:editId="7F5259C1">
            <wp:extent cx="5695950" cy="3231028"/>
            <wp:effectExtent l="0" t="0" r="0" b="7620"/>
            <wp:docPr id="131572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539" cy="3256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C3DD5" w14:textId="495913ED" w:rsidR="003E0E23" w:rsidRPr="00AF1973" w:rsidRDefault="00AF1973" w:rsidP="003E0E23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1973">
        <w:rPr>
          <w:rFonts w:ascii="Times New Roman" w:hAnsi="Times New Roman" w:cs="Times New Roman"/>
          <w:b/>
          <w:bCs/>
          <w:sz w:val="24"/>
          <w:szCs w:val="24"/>
          <w:u w:val="single"/>
        </w:rPr>
        <w:t>BUILDING BLOCKS OF RAG ARCHITECTURE:</w:t>
      </w:r>
    </w:p>
    <w:p w14:paraId="30C3DA25" w14:textId="599C472F" w:rsidR="00AF1973" w:rsidRPr="00B26CE6" w:rsidRDefault="00B26CE6" w:rsidP="00B26CE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26CE6">
        <w:rPr>
          <w:rFonts w:ascii="Times New Roman" w:hAnsi="Times New Roman" w:cs="Times New Roman"/>
          <w:sz w:val="24"/>
          <w:szCs w:val="24"/>
        </w:rPr>
        <w:t>Document structure</w:t>
      </w:r>
      <w:r w:rsidR="00E61D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7D321B" w14:textId="74D64FE8" w:rsidR="003B24AE" w:rsidRPr="005B5631" w:rsidRDefault="00590099" w:rsidP="005B56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90099">
        <w:rPr>
          <w:rFonts w:ascii="Times New Roman" w:hAnsi="Times New Roman" w:cs="Times New Roman"/>
          <w:sz w:val="24"/>
          <w:szCs w:val="24"/>
        </w:rPr>
        <w:t>Complete RAG Pipeline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5B5631">
        <w:rPr>
          <w:rFonts w:ascii="Times New Roman" w:hAnsi="Times New Roman" w:cs="Times New Roman"/>
          <w:sz w:val="24"/>
          <w:szCs w:val="24"/>
        </w:rPr>
        <w:t xml:space="preserve">1) </w:t>
      </w:r>
      <w:r w:rsidR="003B24AE" w:rsidRPr="005B5631">
        <w:rPr>
          <w:rFonts w:ascii="Times New Roman" w:hAnsi="Times New Roman" w:cs="Times New Roman"/>
          <w:sz w:val="24"/>
          <w:szCs w:val="24"/>
        </w:rPr>
        <w:t>Data ingestion pipeline and 2) Query retrieval pipeline</w:t>
      </w:r>
    </w:p>
    <w:p w14:paraId="1DB06F88" w14:textId="796CD33C" w:rsidR="00E61D2C" w:rsidRPr="00E61D2C" w:rsidRDefault="00E61D2C" w:rsidP="00E61D2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164097" wp14:editId="484D18D7">
            <wp:extent cx="5424170" cy="3026982"/>
            <wp:effectExtent l="0" t="0" r="5080" b="2540"/>
            <wp:docPr id="1958871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597" cy="3063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D04ED" w14:textId="710B62AB" w:rsidR="003E0E23" w:rsidRPr="003E0E23" w:rsidRDefault="00DE5C5A" w:rsidP="003E0E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DATA INGESTION PIPELINE:</w:t>
      </w:r>
    </w:p>
    <w:p w14:paraId="7242696E" w14:textId="1A885BAA" w:rsidR="003E0E23" w:rsidRDefault="00FD035E" w:rsidP="003E0E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2D74F45" wp14:editId="41448D13">
            <wp:extent cx="5731510" cy="2833370"/>
            <wp:effectExtent l="0" t="0" r="2540" b="5080"/>
            <wp:docPr id="243896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4E603" w14:textId="768B21D9" w:rsidR="007012C7" w:rsidRDefault="007012C7" w:rsidP="003E0E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D7CBB20" wp14:editId="7D0EF2B4">
            <wp:extent cx="5731510" cy="1999615"/>
            <wp:effectExtent l="0" t="0" r="2540" b="635"/>
            <wp:docPr id="16946343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96261" w14:textId="77B0ACAC" w:rsidR="00DE5C5A" w:rsidRPr="003A4F91" w:rsidRDefault="00332229" w:rsidP="0033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Lang</w:t>
      </w:r>
      <w:r w:rsidR="00484DE8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hain document structure is a data structure </w:t>
      </w:r>
      <w:r w:rsidR="003A4F91">
        <w:rPr>
          <w:rFonts w:ascii="Times New Roman" w:hAnsi="Times New Roman" w:cs="Times New Roman"/>
          <w:sz w:val="24"/>
          <w:szCs w:val="24"/>
        </w:rPr>
        <w:t>that saves the information in a format.</w:t>
      </w:r>
    </w:p>
    <w:p w14:paraId="28B9E3B3" w14:textId="221FFDF4" w:rsidR="003A4F91" w:rsidRPr="003A4F91" w:rsidRDefault="003A4F91" w:rsidP="0033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Core components:</w:t>
      </w:r>
    </w:p>
    <w:p w14:paraId="62586B89" w14:textId="77F8456B" w:rsidR="003A4F91" w:rsidRDefault="003A4F91" w:rsidP="003A4F9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84DE8">
        <w:rPr>
          <w:rFonts w:ascii="Times New Roman" w:hAnsi="Times New Roman" w:cs="Times New Roman"/>
          <w:b/>
          <w:bCs/>
          <w:sz w:val="24"/>
          <w:szCs w:val="24"/>
        </w:rPr>
        <w:t>Page Content:</w:t>
      </w:r>
      <w:r>
        <w:rPr>
          <w:rFonts w:ascii="Times New Roman" w:hAnsi="Times New Roman" w:cs="Times New Roman"/>
          <w:sz w:val="24"/>
          <w:szCs w:val="24"/>
        </w:rPr>
        <w:t xml:space="preserve"> Contains the </w:t>
      </w:r>
      <w:r w:rsidR="00484DE8">
        <w:rPr>
          <w:rFonts w:ascii="Times New Roman" w:hAnsi="Times New Roman" w:cs="Times New Roman"/>
          <w:sz w:val="24"/>
          <w:szCs w:val="24"/>
        </w:rPr>
        <w:t>information of the page</w:t>
      </w:r>
    </w:p>
    <w:p w14:paraId="581D4D29" w14:textId="1A0384B2" w:rsidR="003A4F91" w:rsidRPr="00484DE8" w:rsidRDefault="00484DE8" w:rsidP="00484DE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84DE8">
        <w:rPr>
          <w:rFonts w:ascii="Times New Roman" w:hAnsi="Times New Roman" w:cs="Times New Roman"/>
          <w:b/>
          <w:bCs/>
          <w:sz w:val="24"/>
          <w:szCs w:val="24"/>
        </w:rPr>
        <w:t xml:space="preserve">Meta-data: </w:t>
      </w:r>
      <w:r>
        <w:rPr>
          <w:rFonts w:ascii="Times New Roman" w:hAnsi="Times New Roman" w:cs="Times New Roman"/>
          <w:sz w:val="24"/>
          <w:szCs w:val="24"/>
        </w:rPr>
        <w:t>Contains additional information.</w:t>
      </w:r>
    </w:p>
    <w:p w14:paraId="18048508" w14:textId="74867D80" w:rsidR="007012C7" w:rsidRDefault="007012C7" w:rsidP="003E0E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012C7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1F2D5A49" wp14:editId="5B7044DE">
            <wp:extent cx="5731510" cy="2385060"/>
            <wp:effectExtent l="0" t="0" r="2540" b="0"/>
            <wp:docPr id="17387597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60864" w14:textId="227ADE73" w:rsidR="00484DE8" w:rsidRPr="00484DE8" w:rsidRDefault="00484DE8" w:rsidP="00484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01B5A">
        <w:rPr>
          <w:rFonts w:ascii="Times New Roman" w:hAnsi="Times New Roman" w:cs="Times New Roman"/>
          <w:b/>
          <w:bCs/>
          <w:sz w:val="24"/>
          <w:szCs w:val="24"/>
        </w:rPr>
        <w:t>Document Loaders</w:t>
      </w:r>
      <w:r w:rsidR="00B172AF" w:rsidRPr="00D01B5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B172AF">
        <w:rPr>
          <w:rFonts w:ascii="Times New Roman" w:hAnsi="Times New Roman" w:cs="Times New Roman"/>
          <w:sz w:val="24"/>
          <w:szCs w:val="24"/>
        </w:rPr>
        <w:t xml:space="preserve"> Used to load the </w:t>
      </w:r>
      <w:r w:rsidR="009E03A2">
        <w:rPr>
          <w:rFonts w:ascii="Times New Roman" w:hAnsi="Times New Roman" w:cs="Times New Roman"/>
          <w:sz w:val="24"/>
          <w:szCs w:val="24"/>
        </w:rPr>
        <w:t>input data uploaded in the form of HTML,PDF,DOCX,Excel</w:t>
      </w:r>
      <w:r w:rsidR="00D01B5A">
        <w:rPr>
          <w:rFonts w:ascii="Times New Roman" w:hAnsi="Times New Roman" w:cs="Times New Roman"/>
          <w:sz w:val="24"/>
          <w:szCs w:val="24"/>
        </w:rPr>
        <w:t>,SQL etc.,</w:t>
      </w:r>
      <w:r w:rsidR="00526A94">
        <w:rPr>
          <w:rFonts w:ascii="Times New Roman" w:hAnsi="Times New Roman" w:cs="Times New Roman"/>
          <w:sz w:val="24"/>
          <w:szCs w:val="24"/>
        </w:rPr>
        <w:t xml:space="preserve"> and outputs</w:t>
      </w:r>
      <w:r w:rsidR="003913F9">
        <w:rPr>
          <w:rFonts w:ascii="Times New Roman" w:hAnsi="Times New Roman" w:cs="Times New Roman"/>
          <w:sz w:val="24"/>
          <w:szCs w:val="24"/>
        </w:rPr>
        <w:t xml:space="preserve"> it</w:t>
      </w:r>
      <w:r w:rsidR="00526A94">
        <w:rPr>
          <w:rFonts w:ascii="Times New Roman" w:hAnsi="Times New Roman" w:cs="Times New Roman"/>
          <w:sz w:val="24"/>
          <w:szCs w:val="24"/>
        </w:rPr>
        <w:t xml:space="preserve"> in the </w:t>
      </w:r>
      <w:r w:rsidR="003913F9">
        <w:rPr>
          <w:rFonts w:ascii="Times New Roman" w:hAnsi="Times New Roman" w:cs="Times New Roman"/>
          <w:sz w:val="24"/>
          <w:szCs w:val="24"/>
        </w:rPr>
        <w:t>document structure.</w:t>
      </w:r>
    </w:p>
    <w:p w14:paraId="51FFBFDC" w14:textId="0532BC46" w:rsidR="007012C7" w:rsidRPr="003E0E23" w:rsidRDefault="00DE5C5A" w:rsidP="003E0E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EFB5B57" wp14:editId="09702B29">
            <wp:extent cx="5731510" cy="1612900"/>
            <wp:effectExtent l="0" t="0" r="2540" b="6350"/>
            <wp:docPr id="7756359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12C7" w:rsidRPr="003E0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B1095"/>
    <w:multiLevelType w:val="hybridMultilevel"/>
    <w:tmpl w:val="FC4A45AA"/>
    <w:lvl w:ilvl="0" w:tplc="CD8AD2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05959F2"/>
    <w:multiLevelType w:val="hybridMultilevel"/>
    <w:tmpl w:val="65167D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7F131E"/>
    <w:multiLevelType w:val="hybridMultilevel"/>
    <w:tmpl w:val="22AEBF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A6606F"/>
    <w:multiLevelType w:val="hybridMultilevel"/>
    <w:tmpl w:val="895AD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31534"/>
    <w:multiLevelType w:val="hybridMultilevel"/>
    <w:tmpl w:val="44A843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107602">
    <w:abstractNumId w:val="4"/>
  </w:num>
  <w:num w:numId="2" w16cid:durableId="1180243824">
    <w:abstractNumId w:val="0"/>
  </w:num>
  <w:num w:numId="3" w16cid:durableId="1764835206">
    <w:abstractNumId w:val="1"/>
  </w:num>
  <w:num w:numId="4" w16cid:durableId="557861594">
    <w:abstractNumId w:val="2"/>
  </w:num>
  <w:num w:numId="5" w16cid:durableId="679650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E23"/>
    <w:rsid w:val="00332229"/>
    <w:rsid w:val="0036476F"/>
    <w:rsid w:val="003913F9"/>
    <w:rsid w:val="003A4F91"/>
    <w:rsid w:val="003B24AE"/>
    <w:rsid w:val="003E0E23"/>
    <w:rsid w:val="00410157"/>
    <w:rsid w:val="00484DE8"/>
    <w:rsid w:val="00526A94"/>
    <w:rsid w:val="0057597B"/>
    <w:rsid w:val="00590099"/>
    <w:rsid w:val="005B5631"/>
    <w:rsid w:val="005F54D7"/>
    <w:rsid w:val="007012C7"/>
    <w:rsid w:val="007D7681"/>
    <w:rsid w:val="008431C0"/>
    <w:rsid w:val="008E4702"/>
    <w:rsid w:val="009C43B1"/>
    <w:rsid w:val="009E03A2"/>
    <w:rsid w:val="00AF1973"/>
    <w:rsid w:val="00B172AF"/>
    <w:rsid w:val="00B26CE6"/>
    <w:rsid w:val="00CB6360"/>
    <w:rsid w:val="00D01B5A"/>
    <w:rsid w:val="00D7110C"/>
    <w:rsid w:val="00DE5C5A"/>
    <w:rsid w:val="00E61D2C"/>
    <w:rsid w:val="00EC20E9"/>
    <w:rsid w:val="00ED683F"/>
    <w:rsid w:val="00FD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8D356"/>
  <w15:chartTrackingRefBased/>
  <w15:docId w15:val="{0FE1E6F6-8623-484A-987A-8CCF1E166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E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E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E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E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E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E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E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3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Sree Tolety</dc:creator>
  <cp:keywords/>
  <dc:description/>
  <cp:lastModifiedBy>Jaya Sree Tolety</cp:lastModifiedBy>
  <cp:revision>28</cp:revision>
  <dcterms:created xsi:type="dcterms:W3CDTF">2026-03-26T08:31:00Z</dcterms:created>
  <dcterms:modified xsi:type="dcterms:W3CDTF">2026-03-26T13:53:00Z</dcterms:modified>
</cp:coreProperties>
</file>