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AE6F1" w14:textId="5AE53BD7" w:rsidR="00246124" w:rsidRPr="00246124" w:rsidRDefault="00246124" w:rsidP="00246124">
      <w:pPr>
        <w:pStyle w:val="Balk1"/>
      </w:pPr>
      <w:bookmarkStart w:id="0" w:name="_Toc496873301"/>
      <w:r w:rsidRPr="00246124">
        <w:t xml:space="preserve">3.        </w:t>
      </w:r>
      <w:r w:rsidRPr="00246124">
        <w:t>Proposed System</w:t>
      </w:r>
      <w:bookmarkEnd w:id="0"/>
    </w:p>
    <w:p w14:paraId="14BAA4F0" w14:textId="77777777" w:rsidR="00246124" w:rsidRPr="00380CCD" w:rsidRDefault="00246124" w:rsidP="00246124">
      <w:pPr>
        <w:rPr>
          <w:rFonts w:cs="Times New Roman"/>
          <w:b/>
          <w:szCs w:val="24"/>
        </w:rPr>
      </w:pPr>
      <w:r w:rsidRPr="00380CCD">
        <w:t>Documents the requirements elicitation and the analysis model of the new system</w:t>
      </w:r>
    </w:p>
    <w:p w14:paraId="5756488D" w14:textId="1302B0EF" w:rsidR="00246124" w:rsidRPr="00380CCD" w:rsidRDefault="00246124" w:rsidP="00246124">
      <w:pPr>
        <w:pStyle w:val="Balk2"/>
        <w:numPr>
          <w:ilvl w:val="0"/>
          <w:numId w:val="0"/>
        </w:numPr>
      </w:pPr>
      <w:bookmarkStart w:id="1" w:name="_Toc496873302"/>
      <w:r>
        <w:t xml:space="preserve">3.1      </w:t>
      </w:r>
      <w:r w:rsidRPr="00380CCD">
        <w:t>Overview</w:t>
      </w:r>
      <w:bookmarkEnd w:id="1"/>
    </w:p>
    <w:p w14:paraId="242A405C" w14:textId="61544BD2" w:rsidR="00246124" w:rsidRPr="00380CCD" w:rsidRDefault="00246124" w:rsidP="00246124">
      <w:pPr>
        <w:rPr>
          <w:rFonts w:cs="Times New Roman"/>
          <w:b/>
          <w:szCs w:val="24"/>
        </w:rPr>
      </w:pPr>
      <w:r>
        <w:t xml:space="preserve">Our auction application is an mobile auction style trade app that can be used by everyone from students to </w:t>
      </w:r>
      <w:proofErr w:type="spellStart"/>
      <w:proofErr w:type="gramStart"/>
      <w:r>
        <w:t>seniors.You</w:t>
      </w:r>
      <w:proofErr w:type="spellEnd"/>
      <w:proofErr w:type="gramEnd"/>
      <w:r>
        <w:t xml:space="preserve"> can use the application as a user to look around or registered user to participate or create your own </w:t>
      </w:r>
      <w:proofErr w:type="spellStart"/>
      <w:r>
        <w:t>auction.People</w:t>
      </w:r>
      <w:proofErr w:type="spellEnd"/>
      <w:r>
        <w:t xml:space="preserve"> will always want to sell their products but there is always a hard part and it is pricing the product that you are going to sale. By auction application </w:t>
      </w:r>
      <w:r w:rsidR="0036498D">
        <w:t xml:space="preserve">the user can get the maximum amount of money of their product because buyers </w:t>
      </w:r>
      <w:proofErr w:type="gramStart"/>
      <w:r w:rsidR="0036498D">
        <w:t>decides</w:t>
      </w:r>
      <w:proofErr w:type="gramEnd"/>
      <w:r w:rsidR="0036498D">
        <w:t xml:space="preserve"> the price for it. Users can only see the ongoing auctions and their details for so, registered users are can create their own auctions just simply clicking few buttons. It can be an auction for books to paintings or </w:t>
      </w:r>
      <w:proofErr w:type="spellStart"/>
      <w:proofErr w:type="gramStart"/>
      <w:r w:rsidR="0036498D">
        <w:t>so.Every</w:t>
      </w:r>
      <w:proofErr w:type="spellEnd"/>
      <w:proofErr w:type="gramEnd"/>
      <w:r w:rsidR="0036498D">
        <w:t xml:space="preserve"> registered user can bid for an auction by just selecting to amount to bid and after the </w:t>
      </w:r>
      <w:proofErr w:type="spellStart"/>
      <w:r w:rsidR="0036498D">
        <w:t>procces</w:t>
      </w:r>
      <w:proofErr w:type="spellEnd"/>
      <w:r w:rsidR="0036498D">
        <w:t xml:space="preserve"> anytime he/she wants can look at their previous </w:t>
      </w:r>
      <w:proofErr w:type="spellStart"/>
      <w:r w:rsidR="0036498D">
        <w:t>bids.There</w:t>
      </w:r>
      <w:proofErr w:type="spellEnd"/>
      <w:r w:rsidR="0036498D">
        <w:t xml:space="preserve"> is a lot of difference between being a user and registered user but the bigger difference begins with the admin permissions. Admins are the key of the auction </w:t>
      </w:r>
      <w:proofErr w:type="spellStart"/>
      <w:r w:rsidR="0036498D">
        <w:t>procces</w:t>
      </w:r>
      <w:proofErr w:type="spellEnd"/>
      <w:r w:rsidR="0036498D">
        <w:t xml:space="preserve">. When a registered user creates an auction, the auction approval send to the admin and admin should approve </w:t>
      </w:r>
      <w:r w:rsidR="00EB2768">
        <w:t xml:space="preserve">the pending auction </w:t>
      </w:r>
      <w:proofErr w:type="spellStart"/>
      <w:proofErr w:type="gramStart"/>
      <w:r w:rsidR="00EB2768">
        <w:t>application.Without</w:t>
      </w:r>
      <w:proofErr w:type="spellEnd"/>
      <w:proofErr w:type="gramEnd"/>
      <w:r w:rsidR="00EB2768">
        <w:t xml:space="preserve"> </w:t>
      </w:r>
      <w:proofErr w:type="spellStart"/>
      <w:r w:rsidR="00EB2768">
        <w:t>approvement</w:t>
      </w:r>
      <w:proofErr w:type="spellEnd"/>
      <w:r w:rsidR="00EB2768">
        <w:t xml:space="preserve"> the auction will never go </w:t>
      </w:r>
      <w:proofErr w:type="spellStart"/>
      <w:r w:rsidR="00EB2768">
        <w:t>live.Admin</w:t>
      </w:r>
      <w:proofErr w:type="spellEnd"/>
      <w:r w:rsidR="00EB2768">
        <w:t xml:space="preserve"> can also ban a user’s account that scammed another user or violate any other policies. Registered users </w:t>
      </w:r>
      <w:r w:rsidR="003A730B">
        <w:t xml:space="preserve">previous won or lost auctions can be </w:t>
      </w:r>
      <w:proofErr w:type="gramStart"/>
      <w:r w:rsidR="003A730B">
        <w:t>see</w:t>
      </w:r>
      <w:proofErr w:type="gramEnd"/>
      <w:r w:rsidR="003A730B">
        <w:t xml:space="preserve"> their profile pages. Admins and other users will also be able to look </w:t>
      </w:r>
      <w:proofErr w:type="spellStart"/>
      <w:r w:rsidR="003A730B">
        <w:t>eachothers</w:t>
      </w:r>
      <w:proofErr w:type="spellEnd"/>
      <w:r w:rsidR="003A730B">
        <w:t xml:space="preserve"> profile pages also.</w:t>
      </w:r>
    </w:p>
    <w:p w14:paraId="03F3DBEC" w14:textId="008BA902" w:rsidR="00246124" w:rsidRPr="00380CCD" w:rsidRDefault="00246124" w:rsidP="00246124">
      <w:pPr>
        <w:pStyle w:val="Balk2"/>
        <w:numPr>
          <w:ilvl w:val="0"/>
          <w:numId w:val="0"/>
        </w:numPr>
      </w:pPr>
      <w:bookmarkStart w:id="2" w:name="_Toc496873303"/>
      <w:r>
        <w:t xml:space="preserve">3.2     </w:t>
      </w:r>
      <w:r w:rsidRPr="00380CCD">
        <w:t>Functional Requirements</w:t>
      </w:r>
      <w:bookmarkEnd w:id="2"/>
    </w:p>
    <w:p w14:paraId="3D489FB0" w14:textId="77777777" w:rsidR="00246124" w:rsidRPr="00380CCD" w:rsidRDefault="00246124" w:rsidP="00246124">
      <w:r w:rsidRPr="00380CCD">
        <w:t xml:space="preserve">Describes the high-level functionality of the system. </w:t>
      </w:r>
    </w:p>
    <w:p w14:paraId="2622EA32" w14:textId="64E356F4" w:rsidR="00246124" w:rsidRPr="00380CCD" w:rsidRDefault="00246124" w:rsidP="00246124">
      <w:pPr>
        <w:pStyle w:val="Balk2"/>
        <w:numPr>
          <w:ilvl w:val="0"/>
          <w:numId w:val="0"/>
        </w:numPr>
      </w:pPr>
      <w:bookmarkStart w:id="3" w:name="_Toc496873304"/>
      <w:r>
        <w:t xml:space="preserve">3.3     </w:t>
      </w:r>
      <w:r w:rsidRPr="00380CCD">
        <w:t>Nonfunctional Requirements</w:t>
      </w:r>
      <w:bookmarkEnd w:id="3"/>
    </w:p>
    <w:p w14:paraId="247F500A" w14:textId="77777777" w:rsidR="00246124" w:rsidRPr="00380CCD" w:rsidRDefault="00246124" w:rsidP="00246124">
      <w:r w:rsidRPr="00380CCD">
        <w:t>Describes user-level requirements that are not directly related to functionality. This includes usability, reliability, performance, supportability, implementation, interface, operational, packaging, and legal requirements.</w:t>
      </w:r>
    </w:p>
    <w:p w14:paraId="432E5B3C" w14:textId="77777777" w:rsidR="00246124" w:rsidRPr="00380CCD" w:rsidRDefault="00246124" w:rsidP="00246124">
      <w:pPr>
        <w:pStyle w:val="Balk3"/>
      </w:pPr>
      <w:bookmarkStart w:id="4" w:name="_Toc496873305"/>
      <w:r w:rsidRPr="00380CCD">
        <w:t>Usability</w:t>
      </w:r>
      <w:bookmarkEnd w:id="4"/>
    </w:p>
    <w:p w14:paraId="646EF133" w14:textId="77777777" w:rsidR="00246124" w:rsidRPr="00380CCD" w:rsidRDefault="00246124" w:rsidP="00246124">
      <w:pPr>
        <w:pStyle w:val="Balk3"/>
      </w:pPr>
      <w:bookmarkStart w:id="5" w:name="_Toc496873306"/>
      <w:r w:rsidRPr="00380CCD">
        <w:t>Reliability</w:t>
      </w:r>
      <w:bookmarkEnd w:id="5"/>
    </w:p>
    <w:p w14:paraId="0F281AA8" w14:textId="77777777" w:rsidR="00246124" w:rsidRPr="00380CCD" w:rsidRDefault="00246124" w:rsidP="00246124">
      <w:pPr>
        <w:pStyle w:val="Balk3"/>
      </w:pPr>
      <w:bookmarkStart w:id="6" w:name="_Toc496873307"/>
      <w:r w:rsidRPr="00380CCD">
        <w:t>Performance</w:t>
      </w:r>
      <w:bookmarkStart w:id="7" w:name="_GoBack"/>
      <w:bookmarkEnd w:id="6"/>
      <w:bookmarkEnd w:id="7"/>
    </w:p>
    <w:p w14:paraId="10934C71" w14:textId="77777777" w:rsidR="00246124" w:rsidRPr="00380CCD" w:rsidRDefault="00246124" w:rsidP="00246124">
      <w:pPr>
        <w:pStyle w:val="Balk3"/>
      </w:pPr>
      <w:bookmarkStart w:id="8" w:name="_Toc496873308"/>
      <w:r w:rsidRPr="00380CCD">
        <w:t>Supportability</w:t>
      </w:r>
      <w:bookmarkEnd w:id="8"/>
    </w:p>
    <w:p w14:paraId="7DE8415F" w14:textId="77777777" w:rsidR="00246124" w:rsidRPr="00380CCD" w:rsidRDefault="00246124" w:rsidP="00246124">
      <w:pPr>
        <w:pStyle w:val="Balk3"/>
      </w:pPr>
      <w:bookmarkStart w:id="9" w:name="_Toc496873309"/>
      <w:r w:rsidRPr="00380CCD">
        <w:t>Implementation</w:t>
      </w:r>
      <w:bookmarkEnd w:id="9"/>
    </w:p>
    <w:p w14:paraId="5220CDCD" w14:textId="77777777" w:rsidR="00246124" w:rsidRPr="00380CCD" w:rsidRDefault="00246124" w:rsidP="00246124">
      <w:pPr>
        <w:pStyle w:val="Balk3"/>
      </w:pPr>
      <w:bookmarkStart w:id="10" w:name="_Toc496873310"/>
      <w:r w:rsidRPr="00380CCD">
        <w:t>Interface</w:t>
      </w:r>
      <w:bookmarkEnd w:id="10"/>
    </w:p>
    <w:p w14:paraId="4F8407B7" w14:textId="77777777" w:rsidR="00246124" w:rsidRPr="00380CCD" w:rsidRDefault="00246124" w:rsidP="00246124">
      <w:pPr>
        <w:pStyle w:val="Balk3"/>
      </w:pPr>
      <w:bookmarkStart w:id="11" w:name="_Toc496873311"/>
      <w:r w:rsidRPr="00380CCD">
        <w:t>Packaging</w:t>
      </w:r>
      <w:bookmarkEnd w:id="11"/>
    </w:p>
    <w:p w14:paraId="1728D3F2" w14:textId="77777777" w:rsidR="00246124" w:rsidRDefault="00246124" w:rsidP="00246124">
      <w:pPr>
        <w:pStyle w:val="Balk3"/>
      </w:pPr>
      <w:bookmarkStart w:id="12" w:name="_Toc496873312"/>
      <w:r w:rsidRPr="00380CCD">
        <w:t>Legal</w:t>
      </w:r>
      <w:bookmarkEnd w:id="12"/>
    </w:p>
    <w:p w14:paraId="70554408" w14:textId="77777777" w:rsidR="00E073F1" w:rsidRDefault="003A730B"/>
    <w:sectPr w:rsidR="00E07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56718"/>
    <w:multiLevelType w:val="multilevel"/>
    <w:tmpl w:val="E83605D6"/>
    <w:lvl w:ilvl="0">
      <w:start w:val="1"/>
      <w:numFmt w:val="decimal"/>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5B"/>
    <w:rsid w:val="001F6A5B"/>
    <w:rsid w:val="00246124"/>
    <w:rsid w:val="0036498D"/>
    <w:rsid w:val="003A730B"/>
    <w:rsid w:val="003F486B"/>
    <w:rsid w:val="0040315E"/>
    <w:rsid w:val="00EB2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74431"/>
  <w15:chartTrackingRefBased/>
  <w15:docId w15:val="{2A2B928D-5454-40AD-ACF7-BE1641EE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6124"/>
    <w:pPr>
      <w:spacing w:after="200" w:line="276" w:lineRule="auto"/>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246124"/>
    <w:pPr>
      <w:keepNext/>
      <w:keepLines/>
      <w:spacing w:before="120" w:after="120" w:line="360" w:lineRule="auto"/>
      <w:ind w:firstLine="0"/>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246124"/>
    <w:pPr>
      <w:numPr>
        <w:ilvl w:val="1"/>
        <w:numId w:val="1"/>
      </w:numPr>
      <w:outlineLvl w:val="1"/>
    </w:pPr>
    <w:rPr>
      <w:bCs w:val="0"/>
      <w:szCs w:val="26"/>
    </w:rPr>
  </w:style>
  <w:style w:type="paragraph" w:styleId="Balk3">
    <w:name w:val="heading 3"/>
    <w:basedOn w:val="Normal"/>
    <w:next w:val="Normal"/>
    <w:link w:val="Balk3Char"/>
    <w:uiPriority w:val="9"/>
    <w:unhideWhenUsed/>
    <w:qFormat/>
    <w:rsid w:val="00246124"/>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46124"/>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246124"/>
    <w:rPr>
      <w:rFonts w:ascii="Times New Roman Bold" w:eastAsiaTheme="majorEastAsia" w:hAnsi="Times New Roman Bold" w:cstheme="majorBidi"/>
      <w:b/>
      <w:color w:val="000000" w:themeColor="text1"/>
      <w:sz w:val="24"/>
      <w:szCs w:val="26"/>
      <w:lang w:val="en-US"/>
    </w:rPr>
  </w:style>
  <w:style w:type="character" w:customStyle="1" w:styleId="Balk3Char">
    <w:name w:val="Başlık 3 Char"/>
    <w:basedOn w:val="VarsaylanParagrafYazTipi"/>
    <w:link w:val="Balk3"/>
    <w:uiPriority w:val="9"/>
    <w:rsid w:val="00246124"/>
    <w:rPr>
      <w:rFonts w:ascii="Times New Roman" w:eastAsiaTheme="majorEastAsia" w:hAnsi="Times New Roman" w:cstheme="majorBidi"/>
      <w:bCs/>
      <w:i/>
      <w:color w:val="000000" w:themeColor="text1"/>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302</Words>
  <Characters>1723</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yilmaz</dc:creator>
  <cp:keywords/>
  <dc:description/>
  <cp:lastModifiedBy>berkay yilmaz</cp:lastModifiedBy>
  <cp:revision>2</cp:revision>
  <dcterms:created xsi:type="dcterms:W3CDTF">2018-11-11T14:48:00Z</dcterms:created>
  <dcterms:modified xsi:type="dcterms:W3CDTF">2018-11-11T15:20:00Z</dcterms:modified>
</cp:coreProperties>
</file>