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22189D" w:rsidRPr="002028D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028DC">
        <w:rPr>
          <w:rFonts w:ascii="Times New Roman" w:hAnsi="Times New Roman" w:cs="Times New Roman"/>
          <w:sz w:val="32"/>
          <w:szCs w:val="3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0000002" w14:textId="77777777" w:rsidR="0022189D" w:rsidRPr="002028DC" w:rsidRDefault="00000000">
      <w:pPr>
        <w:spacing w:before="240" w:after="24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gjdgxs" w:colFirst="0" w:colLast="0"/>
      <w:bookmarkEnd w:id="0"/>
      <w:r w:rsidRPr="002028DC">
        <w:rPr>
          <w:rFonts w:ascii="Times New Roman" w:hAnsi="Times New Roman" w:cs="Times New Roman"/>
          <w:sz w:val="32"/>
          <w:szCs w:val="32"/>
          <w:lang w:val="ru-RU"/>
        </w:rPr>
        <w:t>Университет ИТМО</w:t>
      </w:r>
    </w:p>
    <w:p w14:paraId="00000003" w14:textId="77777777" w:rsidR="0022189D" w:rsidRPr="002028DC" w:rsidRDefault="0022189D">
      <w:pPr>
        <w:spacing w:before="240" w:after="24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1" w:name="_m9ecpnvdg25q" w:colFirst="0" w:colLast="0"/>
      <w:bookmarkEnd w:id="1"/>
    </w:p>
    <w:p w14:paraId="00000004" w14:textId="77777777" w:rsidR="0022189D" w:rsidRPr="002028DC" w:rsidRDefault="0022189D">
      <w:pPr>
        <w:spacing w:before="240" w:after="24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2" w:name="_2xg99moat06j" w:colFirst="0" w:colLast="0"/>
      <w:bookmarkEnd w:id="2"/>
    </w:p>
    <w:p w14:paraId="00000005" w14:textId="77777777" w:rsidR="0022189D" w:rsidRPr="002028DC" w:rsidRDefault="00000000">
      <w:pPr>
        <w:pStyle w:val="a3"/>
        <w:spacing w:before="240" w:after="24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bookmarkStart w:id="3" w:name="_i4y758toame9" w:colFirst="0" w:colLast="0"/>
      <w:bookmarkEnd w:id="3"/>
      <w:r w:rsidRPr="002028DC">
        <w:rPr>
          <w:rFonts w:ascii="Times New Roman" w:hAnsi="Times New Roman" w:cs="Times New Roman"/>
          <w:sz w:val="32"/>
          <w:szCs w:val="32"/>
          <w:lang w:val="ru-RU"/>
        </w:rPr>
        <w:t>Дисциплина: Проектная документация</w:t>
      </w:r>
      <w:r w:rsidRPr="002028DC">
        <w:rPr>
          <w:rFonts w:ascii="Times New Roman" w:hAnsi="Times New Roman" w:cs="Times New Roman"/>
          <w:b/>
          <w:sz w:val="36"/>
          <w:szCs w:val="36"/>
          <w:lang w:val="ru-RU"/>
        </w:rPr>
        <w:br/>
        <w:t>Техническое задание</w:t>
      </w:r>
    </w:p>
    <w:p w14:paraId="00000006" w14:textId="77777777" w:rsidR="0022189D" w:rsidRPr="002028DC" w:rsidRDefault="0022189D">
      <w:pPr>
        <w:jc w:val="center"/>
        <w:rPr>
          <w:rFonts w:ascii="Times New Roman" w:hAnsi="Times New Roman" w:cs="Times New Roman"/>
          <w:lang w:val="ru-RU"/>
        </w:rPr>
      </w:pPr>
    </w:p>
    <w:p w14:paraId="00000007" w14:textId="77777777" w:rsidR="0022189D" w:rsidRPr="002028DC" w:rsidRDefault="0022189D">
      <w:pPr>
        <w:spacing w:before="240" w:after="240" w:line="36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8" w14:textId="77777777" w:rsidR="0022189D" w:rsidRPr="002028DC" w:rsidRDefault="0022189D">
      <w:pPr>
        <w:spacing w:before="240" w:after="240" w:line="36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9" w14:textId="77777777" w:rsidR="0022189D" w:rsidRPr="002028DC" w:rsidRDefault="0022189D">
      <w:pPr>
        <w:spacing w:before="240" w:after="240" w:line="36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A" w14:textId="33AD5CB6" w:rsidR="0022189D" w:rsidRPr="002028DC" w:rsidRDefault="00000000">
      <w:pPr>
        <w:spacing w:before="240" w:after="240" w:line="256" w:lineRule="auto"/>
        <w:jc w:val="right"/>
        <w:rPr>
          <w:rFonts w:ascii="Times New Roman" w:hAnsi="Times New Roman" w:cs="Times New Roman"/>
          <w:sz w:val="30"/>
          <w:szCs w:val="30"/>
          <w:lang w:val="ru-RU"/>
        </w:rPr>
      </w:pPr>
      <w:r w:rsidRPr="002028DC">
        <w:rPr>
          <w:rFonts w:ascii="Times New Roman" w:hAnsi="Times New Roman" w:cs="Times New Roman"/>
          <w:b/>
          <w:sz w:val="30"/>
          <w:szCs w:val="30"/>
          <w:lang w:val="ru-RU"/>
        </w:rPr>
        <w:t xml:space="preserve">Работу выполнил студент группы </w:t>
      </w:r>
      <w:r w:rsidRPr="002028DC">
        <w:rPr>
          <w:rFonts w:ascii="Times New Roman" w:hAnsi="Times New Roman" w:cs="Times New Roman"/>
          <w:b/>
          <w:sz w:val="30"/>
          <w:szCs w:val="30"/>
        </w:rPr>
        <w:t>P</w:t>
      </w:r>
      <w:r w:rsidRPr="002028DC">
        <w:rPr>
          <w:rFonts w:ascii="Times New Roman" w:hAnsi="Times New Roman" w:cs="Times New Roman"/>
          <w:b/>
          <w:sz w:val="30"/>
          <w:szCs w:val="30"/>
          <w:lang w:val="ru-RU"/>
        </w:rPr>
        <w:t>341</w:t>
      </w:r>
      <w:r w:rsidR="00916278" w:rsidRPr="002028DC">
        <w:rPr>
          <w:rFonts w:ascii="Times New Roman" w:hAnsi="Times New Roman" w:cs="Times New Roman"/>
          <w:b/>
          <w:sz w:val="30"/>
          <w:szCs w:val="30"/>
          <w:lang w:val="ru-RU"/>
        </w:rPr>
        <w:t>3</w:t>
      </w:r>
      <w:r w:rsidRPr="002028DC">
        <w:rPr>
          <w:rFonts w:ascii="Times New Roman" w:hAnsi="Times New Roman" w:cs="Times New Roman"/>
          <w:b/>
          <w:sz w:val="30"/>
          <w:szCs w:val="30"/>
          <w:lang w:val="ru-RU"/>
        </w:rPr>
        <w:t>1:</w:t>
      </w:r>
      <w:r w:rsidRPr="002028DC">
        <w:rPr>
          <w:rFonts w:ascii="Times New Roman" w:hAnsi="Times New Roman" w:cs="Times New Roman"/>
          <w:b/>
          <w:sz w:val="32"/>
          <w:szCs w:val="32"/>
          <w:lang w:val="ru-RU"/>
        </w:rPr>
        <w:br/>
      </w:r>
      <w:r w:rsidR="00916278" w:rsidRPr="002028DC">
        <w:rPr>
          <w:rFonts w:ascii="Times New Roman" w:hAnsi="Times New Roman" w:cs="Times New Roman"/>
          <w:sz w:val="30"/>
          <w:szCs w:val="30"/>
          <w:lang w:val="ru-RU"/>
        </w:rPr>
        <w:t>Чжоу Хунсян</w:t>
      </w:r>
    </w:p>
    <w:p w14:paraId="0000000B" w14:textId="77777777" w:rsidR="0022189D" w:rsidRPr="002028DC" w:rsidRDefault="0022189D">
      <w:pPr>
        <w:spacing w:before="240" w:after="240" w:line="256" w:lineRule="auto"/>
        <w:jc w:val="right"/>
        <w:rPr>
          <w:rFonts w:ascii="Times New Roman" w:hAnsi="Times New Roman" w:cs="Times New Roman"/>
          <w:sz w:val="30"/>
          <w:szCs w:val="30"/>
          <w:lang w:val="ru-RU"/>
        </w:rPr>
      </w:pPr>
    </w:p>
    <w:p w14:paraId="0000000C" w14:textId="77777777" w:rsidR="0022189D" w:rsidRPr="002028DC" w:rsidRDefault="00000000">
      <w:pPr>
        <w:spacing w:before="240" w:after="240" w:line="256" w:lineRule="auto"/>
        <w:jc w:val="right"/>
        <w:rPr>
          <w:rFonts w:ascii="Times New Roman" w:hAnsi="Times New Roman" w:cs="Times New Roman"/>
          <w:sz w:val="30"/>
          <w:szCs w:val="30"/>
          <w:lang w:val="ru-RU"/>
        </w:rPr>
      </w:pPr>
      <w:r w:rsidRPr="002028DC">
        <w:rPr>
          <w:rFonts w:ascii="Times New Roman" w:hAnsi="Times New Roman" w:cs="Times New Roman"/>
          <w:b/>
          <w:sz w:val="30"/>
          <w:szCs w:val="30"/>
          <w:lang w:val="ru-RU"/>
        </w:rPr>
        <w:t>Преподаватель:</w:t>
      </w:r>
      <w:r w:rsidRPr="002028DC">
        <w:rPr>
          <w:rFonts w:ascii="Times New Roman" w:hAnsi="Times New Roman" w:cs="Times New Roman"/>
          <w:b/>
          <w:sz w:val="30"/>
          <w:szCs w:val="30"/>
          <w:lang w:val="ru-RU"/>
        </w:rPr>
        <w:br/>
      </w:r>
      <w:r w:rsidRPr="002028DC">
        <w:rPr>
          <w:rFonts w:ascii="Times New Roman" w:hAnsi="Times New Roman" w:cs="Times New Roman"/>
          <w:sz w:val="30"/>
          <w:szCs w:val="30"/>
          <w:lang w:val="ru-RU"/>
        </w:rPr>
        <w:t>Маркина Татьяна Анатольевна</w:t>
      </w:r>
    </w:p>
    <w:p w14:paraId="0000000D" w14:textId="77777777" w:rsidR="0022189D" w:rsidRPr="002028DC" w:rsidRDefault="0022189D">
      <w:pPr>
        <w:spacing w:before="240" w:after="240" w:line="256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E" w14:textId="77777777" w:rsidR="0022189D" w:rsidRPr="002028DC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28DC">
        <w:rPr>
          <w:rFonts w:ascii="Times New Roman" w:hAnsi="Times New Roman" w:cs="Times New Roman"/>
          <w:sz w:val="32"/>
          <w:szCs w:val="32"/>
          <w:lang w:val="ru-RU"/>
        </w:rPr>
        <w:t>2023 г.</w:t>
      </w:r>
    </w:p>
    <w:p w14:paraId="0000000F" w14:textId="77777777" w:rsidR="0022189D" w:rsidRPr="002028DC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22189D" w:rsidRPr="002028D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 w:rsidRPr="002028DC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2028DC">
        <w:rPr>
          <w:rFonts w:ascii="Times New Roman" w:hAnsi="Times New Roman" w:cs="Times New Roman"/>
          <w:sz w:val="28"/>
          <w:szCs w:val="28"/>
        </w:rPr>
        <w:t>Санкт-Петербург</w:t>
      </w:r>
      <w:proofErr w:type="spellEnd"/>
    </w:p>
    <w:p w14:paraId="00000010" w14:textId="77777777" w:rsidR="0022189D" w:rsidRPr="002A1FFD" w:rsidRDefault="00000000" w:rsidP="002A1FFD">
      <w:pPr>
        <w:pStyle w:val="1"/>
      </w:pPr>
      <w:bookmarkStart w:id="4" w:name="_zbvry5rcskbn" w:colFirst="0" w:colLast="0"/>
      <w:bookmarkEnd w:id="4"/>
      <w:r w:rsidRPr="002A1FFD"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-79329011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12430BE" w14:textId="33993A81" w:rsidR="002A1FFD" w:rsidRPr="002A1FFD" w:rsidRDefault="002A1FF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2A1FF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A1FF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A1FF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1919651" w:history="1">
            <w:r w:rsidRPr="002A1FF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Техническое задание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_Toc191919651 \h </w:instrTex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5A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ED4EC" w14:textId="3071151F" w:rsidR="002A1FFD" w:rsidRPr="002A1FFD" w:rsidRDefault="002A1FFD">
          <w:pPr>
            <w:pStyle w:val="TOC2"/>
            <w:tabs>
              <w:tab w:val="right" w:leader="dot" w:pos="9350"/>
            </w:tabs>
            <w:ind w:left="44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1919652" w:history="1">
            <w:r w:rsidRPr="002A1FF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Наименование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_Toc191919652 \h </w:instrTex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5A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EB2ACA" w14:textId="38DB3F44" w:rsidR="002A1FFD" w:rsidRPr="002A1FFD" w:rsidRDefault="002A1FFD">
          <w:pPr>
            <w:pStyle w:val="TOC2"/>
            <w:tabs>
              <w:tab w:val="right" w:leader="dot" w:pos="9350"/>
            </w:tabs>
            <w:ind w:left="44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1919653" w:history="1">
            <w:r w:rsidRPr="002A1FF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Назначение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_Toc191919653 \h </w:instrTex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5A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D5650B" w14:textId="5F3F4F34" w:rsidR="002A1FFD" w:rsidRPr="002A1FFD" w:rsidRDefault="002A1FFD">
          <w:pPr>
            <w:pStyle w:val="TOC2"/>
            <w:tabs>
              <w:tab w:val="right" w:leader="dot" w:pos="9350"/>
            </w:tabs>
            <w:ind w:left="44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1919654" w:history="1">
            <w:r w:rsidRPr="002A1FF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Основания для разработки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_Toc191919654 \h </w:instrTex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5A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9232C8" w14:textId="7ACE9E2B" w:rsidR="002A1FFD" w:rsidRPr="002A1FFD" w:rsidRDefault="002A1FFD">
          <w:pPr>
            <w:pStyle w:val="TOC2"/>
            <w:tabs>
              <w:tab w:val="right" w:leader="dot" w:pos="9350"/>
            </w:tabs>
            <w:ind w:left="44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1919655" w:history="1">
            <w:r w:rsidRPr="002A1FF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Функции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_Toc191919655 \h </w:instrTex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5A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B3100D" w14:textId="2CF98A5E" w:rsidR="002A1FFD" w:rsidRPr="002A1FFD" w:rsidRDefault="002A1FFD">
          <w:pPr>
            <w:pStyle w:val="TOC2"/>
            <w:tabs>
              <w:tab w:val="right" w:leader="dot" w:pos="9350"/>
            </w:tabs>
            <w:ind w:left="44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1919656" w:history="1">
            <w:r w:rsidRPr="002A1FF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Структура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_Toc191919656 \h </w:instrTex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5A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7BA40E" w14:textId="704E363B" w:rsidR="002A1FFD" w:rsidRPr="002A1FFD" w:rsidRDefault="002A1FFD">
          <w:pPr>
            <w:pStyle w:val="TOC2"/>
            <w:tabs>
              <w:tab w:val="right" w:leader="dot" w:pos="9350"/>
            </w:tabs>
            <w:ind w:left="44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1919657" w:history="1">
            <w:r w:rsidRPr="002A1FF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Пользовательский интерфейс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_Toc191919657 \h </w:instrTex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5A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1850E" w14:textId="64C085E9" w:rsidR="002A1FFD" w:rsidRPr="002A1FFD" w:rsidRDefault="002A1FFD">
          <w:pPr>
            <w:pStyle w:val="TOC2"/>
            <w:tabs>
              <w:tab w:val="right" w:leader="dot" w:pos="9350"/>
            </w:tabs>
            <w:ind w:left="44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1919658" w:history="1">
            <w:r w:rsidRPr="002A1FF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Надежность, безопасность, условия эксплуатации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_Toc191919658 \h </w:instrTex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5A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6A2701" w14:textId="0B8EE05A" w:rsidR="002A1FFD" w:rsidRPr="002A1FFD" w:rsidRDefault="002A1FFD">
          <w:pPr>
            <w:pStyle w:val="TOC2"/>
            <w:tabs>
              <w:tab w:val="right" w:leader="dot" w:pos="9350"/>
            </w:tabs>
            <w:ind w:left="44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1919659" w:history="1">
            <w:r w:rsidRPr="002A1FF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Документация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_Toc191919659 \h </w:instrTex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5A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671EB0" w14:textId="047E6295" w:rsidR="002A1FFD" w:rsidRPr="002A1FFD" w:rsidRDefault="002A1FFD">
          <w:pPr>
            <w:pStyle w:val="TOC2"/>
            <w:tabs>
              <w:tab w:val="right" w:leader="dot" w:pos="9350"/>
            </w:tabs>
            <w:ind w:left="44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1919660" w:history="1">
            <w:r w:rsidRPr="002A1FF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Стадии и этапы разработки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_Toc191919660 \h </w:instrTex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5A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113129" w14:textId="1FC9E578" w:rsidR="002A1FFD" w:rsidRPr="002A1FFD" w:rsidRDefault="002A1FFD">
          <w:pPr>
            <w:pStyle w:val="TOC2"/>
            <w:tabs>
              <w:tab w:val="right" w:leader="dot" w:pos="9350"/>
            </w:tabs>
            <w:ind w:left="44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1919661" w:history="1">
            <w:r w:rsidRPr="002A1FF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Порядок контроля и приема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_Toc191919661 \h </w:instrTex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45A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A1F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00001F" w14:textId="2697C8F7" w:rsidR="0022189D" w:rsidRPr="002A1FFD" w:rsidRDefault="002A1FFD" w:rsidP="002A1FF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 w:rsidRPr="002A1FF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0000020" w14:textId="77777777" w:rsidR="0022189D" w:rsidRPr="002028DC" w:rsidRDefault="002218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22189D" w:rsidRPr="002028DC">
          <w:pgSz w:w="12240" w:h="15840"/>
          <w:pgMar w:top="1440" w:right="1440" w:bottom="1440" w:left="1440" w:header="720" w:footer="720" w:gutter="0"/>
          <w:cols w:space="720"/>
        </w:sectPr>
      </w:pPr>
    </w:p>
    <w:p w14:paraId="00000021" w14:textId="77777777" w:rsidR="0022189D" w:rsidRPr="000E4B4A" w:rsidRDefault="00000000" w:rsidP="000E4B4A">
      <w:pPr>
        <w:pStyle w:val="1"/>
      </w:pPr>
      <w:bookmarkStart w:id="5" w:name="_Toc191919651"/>
      <w:r w:rsidRPr="000E4B4A">
        <w:lastRenderedPageBreak/>
        <w:t>Техническое задание</w:t>
      </w:r>
      <w:bookmarkEnd w:id="5"/>
    </w:p>
    <w:p w14:paraId="00000022" w14:textId="77777777" w:rsidR="0022189D" w:rsidRPr="002A1FFD" w:rsidRDefault="00000000" w:rsidP="002A1FFD">
      <w:pPr>
        <w:pStyle w:val="2"/>
      </w:pPr>
      <w:bookmarkStart w:id="6" w:name="_Toc191919652"/>
      <w:r w:rsidRPr="002A1FFD">
        <w:t>Наименование</w:t>
      </w:r>
      <w:bookmarkEnd w:id="6"/>
    </w:p>
    <w:p w14:paraId="00000024" w14:textId="06FA8D8A" w:rsidR="0022189D" w:rsidRPr="002028DC" w:rsidRDefault="0091627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028DC">
        <w:rPr>
          <w:rFonts w:ascii="Times New Roman" w:hAnsi="Times New Roman" w:cs="Times New Roman"/>
          <w:sz w:val="24"/>
          <w:szCs w:val="24"/>
          <w:lang w:val="ru-RU"/>
        </w:rPr>
        <w:t>Разработка предложения для детекции транспортных потоков с помощью компьютерного зрения</w:t>
      </w:r>
    </w:p>
    <w:p w14:paraId="00000025" w14:textId="77777777" w:rsidR="0022189D" w:rsidRPr="002A1FFD" w:rsidRDefault="00000000" w:rsidP="002A1FFD">
      <w:pPr>
        <w:pStyle w:val="2"/>
      </w:pPr>
      <w:bookmarkStart w:id="7" w:name="_Toc191919653"/>
      <w:r w:rsidRPr="002A1FFD">
        <w:t>Назначение</w:t>
      </w:r>
      <w:bookmarkEnd w:id="7"/>
    </w:p>
    <w:p w14:paraId="0A0C76C0" w14:textId="77777777" w:rsidR="00E83A8B" w:rsidRPr="002028DC" w:rsidRDefault="00E83A8B" w:rsidP="00E83A8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028DC">
        <w:rPr>
          <w:rFonts w:ascii="Times New Roman" w:hAnsi="Times New Roman" w:cs="Times New Roman"/>
          <w:sz w:val="24"/>
          <w:szCs w:val="24"/>
          <w:lang w:val="ru-RU"/>
        </w:rPr>
        <w:t>Разрабатываемая система предназначена для автоматического анализа транспортных потоков на основе видеоданных с дорожных камер. Её основная цель — повышение эффективности управления светофорными объектами за счёт адаптивного регулирования сигналов на основе реальных данных о движении транспорта.</w:t>
      </w:r>
    </w:p>
    <w:p w14:paraId="1B344DCA" w14:textId="77777777" w:rsidR="00E83A8B" w:rsidRPr="002028DC" w:rsidRDefault="00E83A8B" w:rsidP="00E83A8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98EE0A" w14:textId="77777777" w:rsidR="00E83A8B" w:rsidRPr="002028DC" w:rsidRDefault="00E83A8B" w:rsidP="00E83A8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028DC">
        <w:rPr>
          <w:rFonts w:ascii="Times New Roman" w:hAnsi="Times New Roman" w:cs="Times New Roman"/>
          <w:sz w:val="24"/>
          <w:szCs w:val="24"/>
          <w:lang w:val="ru-RU"/>
        </w:rPr>
        <w:t>Система позволяет детектировать транспортные средства, определять их количество, скорость и направления движения, а также передавать эту информацию в систему управления дорожным движением. Это способствует снижению заторов, повышению пропускной способности перекрёстков и улучшению общей транспортной ситуации в городе.</w:t>
      </w:r>
    </w:p>
    <w:p w14:paraId="45F0BD30" w14:textId="77777777" w:rsidR="00E83A8B" w:rsidRPr="002028DC" w:rsidRDefault="00E83A8B" w:rsidP="00E83A8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28" w14:textId="3F96C62F" w:rsidR="0022189D" w:rsidRPr="002028DC" w:rsidRDefault="00E83A8B" w:rsidP="00E83A8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028DC">
        <w:rPr>
          <w:rFonts w:ascii="Times New Roman" w:hAnsi="Times New Roman" w:cs="Times New Roman"/>
          <w:sz w:val="24"/>
          <w:szCs w:val="24"/>
          <w:lang w:val="ru-RU"/>
        </w:rPr>
        <w:t>Применение данной системы актуально для городских транспортных департаментов, операторов систем интеллектуального управления дорожным движением, а также для исследовательских центров, занимающихся анализом транспортных потоков и разработкой решений для оптимизации городского трафика.</w:t>
      </w:r>
    </w:p>
    <w:p w14:paraId="00000029" w14:textId="77777777" w:rsidR="0022189D" w:rsidRPr="002A1FFD" w:rsidRDefault="00000000" w:rsidP="002A1FFD">
      <w:pPr>
        <w:pStyle w:val="2"/>
      </w:pPr>
      <w:bookmarkStart w:id="8" w:name="_Toc191919654"/>
      <w:r w:rsidRPr="002A1FFD">
        <w:t>Основания для разработки</w:t>
      </w:r>
      <w:bookmarkEnd w:id="8"/>
    </w:p>
    <w:p w14:paraId="6A371557" w14:textId="77777777" w:rsidR="000E4B4A" w:rsidRPr="0073159E" w:rsidRDefault="000E4B4A" w:rsidP="000E4B4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Проблематика и необходимость решения:</w:t>
      </w:r>
      <w:r w:rsidRPr="0073159E">
        <w:rPr>
          <w:rFonts w:ascii="Times New Roman" w:hAnsi="Times New Roman" w:cs="Times New Roman"/>
          <w:sz w:val="24"/>
          <w:szCs w:val="24"/>
          <w:lang w:val="ru-RU"/>
        </w:rPr>
        <w:t xml:space="preserve"> Современные мегаполисы сталкиваются с серьезной проблемой дорожных заторов, что негативно сказывается на мобильности населения и экологической обстановке. Традиционные методы мониторинга трафика, такие как индукционные петли и датчики, требуют значительных затрат на установку и обслуживание, а также не обеспечивают достаточной гибкости для анализа сложных транспортных ситуаций.</w:t>
      </w:r>
    </w:p>
    <w:p w14:paraId="5E3A97B3" w14:textId="77777777" w:rsidR="000E4B4A" w:rsidRPr="0073159E" w:rsidRDefault="000E4B4A" w:rsidP="000E4B4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8DA99DA" w14:textId="77777777" w:rsidR="000E4B4A" w:rsidRPr="0073159E" w:rsidRDefault="000E4B4A" w:rsidP="000E4B4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Развитие технологий:</w:t>
      </w:r>
      <w:r w:rsidRPr="0073159E">
        <w:rPr>
          <w:rFonts w:ascii="Times New Roman" w:hAnsi="Times New Roman" w:cs="Times New Roman"/>
          <w:sz w:val="24"/>
          <w:szCs w:val="24"/>
          <w:lang w:val="ru-RU"/>
        </w:rPr>
        <w:t xml:space="preserve"> Прогресс в области компьютерного зрения, машинного обучения и обработки видеопотока позволяет реализовать более точные и гибкие системы анализа дорожного движения. Использование современных нейросетевых моделей дает </w:t>
      </w:r>
      <w:r w:rsidRPr="0073159E">
        <w:rPr>
          <w:rFonts w:ascii="Times New Roman" w:hAnsi="Times New Roman" w:cs="Times New Roman"/>
          <w:sz w:val="24"/>
          <w:szCs w:val="24"/>
          <w:lang w:val="ru-RU"/>
        </w:rPr>
        <w:lastRenderedPageBreak/>
        <w:t>возможность детектировать и классифицировать транспортные средства в реальном времени с высокой точностью.</w:t>
      </w:r>
    </w:p>
    <w:p w14:paraId="454D0248" w14:textId="77777777" w:rsidR="000E4B4A" w:rsidRPr="0073159E" w:rsidRDefault="000E4B4A" w:rsidP="000E4B4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5D65F0" w14:textId="77777777" w:rsidR="000E4B4A" w:rsidRPr="0073159E" w:rsidRDefault="000E4B4A" w:rsidP="000E4B4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Государственные программы и нормативные требования</w:t>
      </w:r>
      <w:proofErr w:type="gramStart"/>
      <w:r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73159E">
        <w:rPr>
          <w:rFonts w:ascii="Times New Roman" w:hAnsi="Times New Roman" w:cs="Times New Roman"/>
          <w:sz w:val="24"/>
          <w:szCs w:val="24"/>
          <w:lang w:val="ru-RU"/>
        </w:rPr>
        <w:t xml:space="preserve"> В рамках</w:t>
      </w:r>
      <w:proofErr w:type="gramEnd"/>
      <w:r w:rsidRPr="0073159E">
        <w:rPr>
          <w:rFonts w:ascii="Times New Roman" w:hAnsi="Times New Roman" w:cs="Times New Roman"/>
          <w:sz w:val="24"/>
          <w:szCs w:val="24"/>
          <w:lang w:val="ru-RU"/>
        </w:rPr>
        <w:t xml:space="preserve"> программ "Умный город" и развития интеллектуальных транспортных систем (ITS) предусмотрена цифровизация дорожной инфраструктуры и внедрение решений для адаптивного управления движением. Разрабатываемая система может стать частью таких инициатив.</w:t>
      </w:r>
    </w:p>
    <w:p w14:paraId="381C839A" w14:textId="77777777" w:rsidR="000E4B4A" w:rsidRPr="0073159E" w:rsidRDefault="000E4B4A" w:rsidP="000E4B4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9394BE" w14:textId="38F17580" w:rsidR="000E4B4A" w:rsidRPr="0073159E" w:rsidRDefault="000E4B4A" w:rsidP="000E4B4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Экономическая целесообразность:</w:t>
      </w:r>
      <w:r w:rsidRPr="0073159E">
        <w:rPr>
          <w:rFonts w:ascii="Times New Roman" w:hAnsi="Times New Roman" w:cs="Times New Roman"/>
          <w:sz w:val="24"/>
          <w:szCs w:val="24"/>
          <w:lang w:val="ru-RU"/>
        </w:rPr>
        <w:t xml:space="preserve"> Оптимизация светофорного регулирования на основе актуальных данных о транспортных потоках может привести к сокращению заторов, снижению расхода топлива и уменьшению выбросов вредных веществ. Это позволит повысить экономическую эффективность транспортной системы города и улучшить качество жизни граждан.</w:t>
      </w:r>
    </w:p>
    <w:p w14:paraId="0000003A" w14:textId="2C164FE8" w:rsidR="0022189D" w:rsidRPr="002A1FFD" w:rsidRDefault="00000000" w:rsidP="002A1FFD">
      <w:pPr>
        <w:pStyle w:val="2"/>
      </w:pPr>
      <w:bookmarkStart w:id="9" w:name="_Toc191919655"/>
      <w:r w:rsidRPr="002A1FFD">
        <w:t>Функции</w:t>
      </w:r>
      <w:bookmarkEnd w:id="9"/>
    </w:p>
    <w:p w14:paraId="0F3F0502" w14:textId="4EB49E31" w:rsidR="00A0111C" w:rsidRPr="0073159E" w:rsidRDefault="00A0111C" w:rsidP="00A0111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Система должна выполнять следующие основные функции:</w:t>
      </w:r>
    </w:p>
    <w:p w14:paraId="160DD42C" w14:textId="78DD5051" w:rsidR="00A0111C" w:rsidRPr="0073159E" w:rsidRDefault="00170A67" w:rsidP="00A0111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3159E">
        <w:rPr>
          <w:rFonts w:ascii="Times New Roman" w:hAnsi="Times New Roman" w:cs="Times New Roman" w:hint="eastAsia"/>
          <w:b/>
          <w:bCs/>
          <w:sz w:val="24"/>
          <w:szCs w:val="24"/>
          <w:lang w:val="ru-RU"/>
        </w:rPr>
        <w:t xml:space="preserve">1. </w:t>
      </w:r>
      <w:r w:rsidR="00A0111C"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Обнаружение и классификация транспортных средств</w:t>
      </w:r>
    </w:p>
    <w:p w14:paraId="7F7740FC" w14:textId="076C973A" w:rsidR="00A0111C" w:rsidRPr="0073159E" w:rsidRDefault="00A0111C" w:rsidP="00170A67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Обработка видеопотока в реальном времени.</w:t>
      </w:r>
    </w:p>
    <w:p w14:paraId="655963E4" w14:textId="6BF2525A" w:rsidR="00A0111C" w:rsidRPr="0073159E" w:rsidRDefault="00A0111C" w:rsidP="00170A67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Детекция автомобилей, автобусов, мотоциклов и пешеходов.</w:t>
      </w:r>
    </w:p>
    <w:p w14:paraId="662C68DE" w14:textId="4A4E2F12" w:rsidR="00A0111C" w:rsidRPr="0073159E" w:rsidRDefault="00A0111C" w:rsidP="00170A67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Определение направлений движения и скоростей транспортных средств.</w:t>
      </w:r>
    </w:p>
    <w:p w14:paraId="6DA3B373" w14:textId="342EFAB1" w:rsidR="00A0111C" w:rsidRPr="0073159E" w:rsidRDefault="00170A67" w:rsidP="00A0111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3159E">
        <w:rPr>
          <w:rFonts w:ascii="Times New Roman" w:hAnsi="Times New Roman" w:cs="Times New Roman" w:hint="eastAsia"/>
          <w:b/>
          <w:bCs/>
          <w:sz w:val="24"/>
          <w:szCs w:val="24"/>
          <w:lang w:val="ru-RU"/>
        </w:rPr>
        <w:t xml:space="preserve">2. </w:t>
      </w:r>
      <w:r w:rsidR="00A0111C"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Подсчет транспортных потоков</w:t>
      </w:r>
    </w:p>
    <w:p w14:paraId="6D9BE001" w14:textId="5FC75C19" w:rsidR="00A0111C" w:rsidRPr="0073159E" w:rsidRDefault="00A0111C" w:rsidP="00170A67">
      <w:pPr>
        <w:pStyle w:val="a9"/>
        <w:numPr>
          <w:ilvl w:val="0"/>
          <w:numId w:val="8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Анализ количества транспортных средств в каждом направлении движения.</w:t>
      </w:r>
    </w:p>
    <w:p w14:paraId="21CF8E36" w14:textId="7E251780" w:rsidR="00A0111C" w:rsidRPr="0073159E" w:rsidRDefault="00A0111C" w:rsidP="00170A67">
      <w:pPr>
        <w:pStyle w:val="a9"/>
        <w:numPr>
          <w:ilvl w:val="0"/>
          <w:numId w:val="8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Вычисление средней загруженности перекрёстка.</w:t>
      </w:r>
    </w:p>
    <w:p w14:paraId="41EB831F" w14:textId="70038355" w:rsidR="00A0111C" w:rsidRPr="0073159E" w:rsidRDefault="00A0111C" w:rsidP="00170A67">
      <w:pPr>
        <w:pStyle w:val="a9"/>
        <w:numPr>
          <w:ilvl w:val="0"/>
          <w:numId w:val="8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Обнаружение заторов и аномалий в движении транспорта.</w:t>
      </w:r>
    </w:p>
    <w:p w14:paraId="6A7337C2" w14:textId="75019FC1" w:rsidR="00A0111C" w:rsidRPr="0073159E" w:rsidRDefault="00170A67" w:rsidP="00A0111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3159E">
        <w:rPr>
          <w:rFonts w:ascii="Times New Roman" w:hAnsi="Times New Roman" w:cs="Times New Roman" w:hint="eastAsia"/>
          <w:b/>
          <w:bCs/>
          <w:sz w:val="24"/>
          <w:szCs w:val="24"/>
          <w:lang w:val="ru-RU"/>
        </w:rPr>
        <w:t xml:space="preserve">3. </w:t>
      </w:r>
      <w:r w:rsidR="00A0111C"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Оптимизация светофорного регулирования</w:t>
      </w:r>
    </w:p>
    <w:p w14:paraId="62E52F23" w14:textId="09306693" w:rsidR="00A0111C" w:rsidRPr="0073159E" w:rsidRDefault="00A0111C" w:rsidP="00170A67">
      <w:pPr>
        <w:pStyle w:val="a9"/>
        <w:numPr>
          <w:ilvl w:val="0"/>
          <w:numId w:val="9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Формирование рекомендаций по изменению фаз светофорных циклов.</w:t>
      </w:r>
    </w:p>
    <w:p w14:paraId="0E1FD346" w14:textId="7F2A6050" w:rsidR="00A0111C" w:rsidRPr="0073159E" w:rsidRDefault="00170A67" w:rsidP="00A0111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3159E">
        <w:rPr>
          <w:rFonts w:ascii="Times New Roman" w:hAnsi="Times New Roman" w:cs="Times New Roman" w:hint="eastAsia"/>
          <w:b/>
          <w:bCs/>
          <w:sz w:val="24"/>
          <w:szCs w:val="24"/>
          <w:lang w:val="ru-RU"/>
        </w:rPr>
        <w:t xml:space="preserve">4. </w:t>
      </w:r>
      <w:r w:rsidR="00A0111C"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Хранение и анализ данных</w:t>
      </w:r>
    </w:p>
    <w:p w14:paraId="68069F5D" w14:textId="2AFE0E2E" w:rsidR="00A0111C" w:rsidRPr="0073159E" w:rsidRDefault="00A0111C" w:rsidP="00170A67">
      <w:pPr>
        <w:pStyle w:val="a9"/>
        <w:numPr>
          <w:ilvl w:val="0"/>
          <w:numId w:val="9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Запись и хранение данных о транспортных потоках.</w:t>
      </w:r>
    </w:p>
    <w:p w14:paraId="21794EB6" w14:textId="6F72B9CC" w:rsidR="00A0111C" w:rsidRPr="0073159E" w:rsidRDefault="00A0111C" w:rsidP="00170A67">
      <w:pPr>
        <w:pStyle w:val="a9"/>
        <w:numPr>
          <w:ilvl w:val="0"/>
          <w:numId w:val="9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Формирование отчетов и статистики по загруженности перекрестков.</w:t>
      </w:r>
    </w:p>
    <w:p w14:paraId="56D28DF6" w14:textId="45CD554A" w:rsidR="001F1923" w:rsidRPr="0073159E" w:rsidRDefault="00A0111C" w:rsidP="00170A67">
      <w:pPr>
        <w:pStyle w:val="a9"/>
        <w:numPr>
          <w:ilvl w:val="0"/>
          <w:numId w:val="9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Возможность прогнозирования дорожной обстановки на основе накопленных данных.</w:t>
      </w:r>
    </w:p>
    <w:p w14:paraId="0000003C" w14:textId="77777777" w:rsidR="0022189D" w:rsidRPr="002A1FFD" w:rsidRDefault="00000000" w:rsidP="002A1FFD">
      <w:pPr>
        <w:pStyle w:val="2"/>
      </w:pPr>
      <w:bookmarkStart w:id="10" w:name="_Toc191919656"/>
      <w:r w:rsidRPr="002A1FFD">
        <w:t>Структура</w:t>
      </w:r>
      <w:bookmarkEnd w:id="10"/>
    </w:p>
    <w:p w14:paraId="6DDBEABB" w14:textId="77777777" w:rsidR="00743E69" w:rsidRPr="00743E69" w:rsidRDefault="00743E69" w:rsidP="0074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43E69">
        <w:rPr>
          <w:rFonts w:ascii="Times New Roman" w:hAnsi="Times New Roman" w:cs="Times New Roman"/>
          <w:sz w:val="24"/>
          <w:szCs w:val="24"/>
          <w:lang w:val="ru-RU"/>
        </w:rPr>
        <w:t>Система состоит из следующих основных компонентов:</w:t>
      </w:r>
    </w:p>
    <w:p w14:paraId="28C8ED3D" w14:textId="77777777" w:rsidR="00743E69" w:rsidRPr="00743E69" w:rsidRDefault="00743E69" w:rsidP="0074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4206D1" w14:textId="77777777" w:rsidR="00743E69" w:rsidRPr="00743E69" w:rsidRDefault="00743E69" w:rsidP="0074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45B96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Модуль видеозахвата</w:t>
      </w:r>
      <w:r w:rsidRPr="00743E69">
        <w:rPr>
          <w:rFonts w:ascii="Times New Roman" w:hAnsi="Times New Roman" w:cs="Times New Roman"/>
          <w:sz w:val="24"/>
          <w:szCs w:val="24"/>
          <w:lang w:val="ru-RU"/>
        </w:rPr>
        <w:t xml:space="preserve"> – получает потоковое видео с камер наблюдения и передает его для дальнейшей обработки.</w:t>
      </w:r>
    </w:p>
    <w:p w14:paraId="630C489B" w14:textId="77777777" w:rsidR="00743E69" w:rsidRPr="00743E69" w:rsidRDefault="00743E69" w:rsidP="0074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4A437D" w14:textId="77777777" w:rsidR="00743E69" w:rsidRPr="00743E69" w:rsidRDefault="00743E69" w:rsidP="0074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45B96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Модуль обработки изображений</w:t>
      </w:r>
      <w:r w:rsidRPr="00743E69">
        <w:rPr>
          <w:rFonts w:ascii="Times New Roman" w:hAnsi="Times New Roman" w:cs="Times New Roman"/>
          <w:sz w:val="24"/>
          <w:szCs w:val="24"/>
          <w:lang w:val="ru-RU"/>
        </w:rPr>
        <w:t xml:space="preserve"> – выполняет анализ видеоизображений с использованием алгоритмов компьютерного зрения, включая детекцию и классификацию транспортных средств.</w:t>
      </w:r>
    </w:p>
    <w:p w14:paraId="610C02CD" w14:textId="77777777" w:rsidR="00743E69" w:rsidRPr="00743E69" w:rsidRDefault="00743E69" w:rsidP="0074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4D45DFF" w14:textId="77777777" w:rsidR="00743E69" w:rsidRPr="00743E69" w:rsidRDefault="00743E69" w:rsidP="0074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45B96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Модуль анализа данных</w:t>
      </w:r>
      <w:r w:rsidRPr="00743E69">
        <w:rPr>
          <w:rFonts w:ascii="Times New Roman" w:hAnsi="Times New Roman" w:cs="Times New Roman"/>
          <w:sz w:val="24"/>
          <w:szCs w:val="24"/>
          <w:lang w:val="ru-RU"/>
        </w:rPr>
        <w:t xml:space="preserve"> – обрабатывает данные, полученные из модуля обработки изображений, выполняет расчет параметров трафика и формирует аналитические отчеты.</w:t>
      </w:r>
    </w:p>
    <w:p w14:paraId="0226CC38" w14:textId="77777777" w:rsidR="00743E69" w:rsidRPr="00743E69" w:rsidRDefault="00743E69" w:rsidP="0074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57525E3" w14:textId="77777777" w:rsidR="00743E69" w:rsidRPr="00743E69" w:rsidRDefault="00743E69" w:rsidP="0074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45B96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База данных</w:t>
      </w:r>
      <w:r w:rsidRPr="00743E69">
        <w:rPr>
          <w:rFonts w:ascii="Times New Roman" w:hAnsi="Times New Roman" w:cs="Times New Roman"/>
          <w:sz w:val="24"/>
          <w:szCs w:val="24"/>
          <w:lang w:val="ru-RU"/>
        </w:rPr>
        <w:t xml:space="preserve"> – хранит исторические данные о транспортных потоках, результаты анализа и параметры работы системы.</w:t>
      </w:r>
    </w:p>
    <w:p w14:paraId="1A3B2905" w14:textId="77777777" w:rsidR="00743E69" w:rsidRPr="00743E69" w:rsidRDefault="00743E69" w:rsidP="0074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AA16E18" w14:textId="77777777" w:rsidR="00743E69" w:rsidRPr="00743E69" w:rsidRDefault="00743E69" w:rsidP="0074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45B96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Интерфейс взаимодействия с системой управления светофорами</w:t>
      </w:r>
      <w:r w:rsidRPr="00743E69">
        <w:rPr>
          <w:rFonts w:ascii="Times New Roman" w:hAnsi="Times New Roman" w:cs="Times New Roman"/>
          <w:sz w:val="24"/>
          <w:szCs w:val="24"/>
          <w:lang w:val="ru-RU"/>
        </w:rPr>
        <w:t xml:space="preserve"> – передает обработанные данные для регулирования времени работы светофоров в зависимости от интенсивности движения.</w:t>
      </w:r>
    </w:p>
    <w:p w14:paraId="00000054" w14:textId="77777777" w:rsidR="0022189D" w:rsidRPr="002A1FFD" w:rsidRDefault="00000000" w:rsidP="002A1FFD">
      <w:pPr>
        <w:pStyle w:val="2"/>
      </w:pPr>
      <w:bookmarkStart w:id="11" w:name="_Toc191919657"/>
      <w:r w:rsidRPr="002A1FFD">
        <w:t>Пользовательский интерфейс</w:t>
      </w:r>
      <w:bookmarkEnd w:id="11"/>
    </w:p>
    <w:p w14:paraId="610378B3" w14:textId="4E0F1209" w:rsidR="00145812" w:rsidRPr="00145812" w:rsidRDefault="00145812" w:rsidP="0014581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5812">
        <w:rPr>
          <w:rFonts w:ascii="Times New Roman" w:hAnsi="Times New Roman" w:cs="Times New Roman"/>
          <w:sz w:val="24"/>
          <w:szCs w:val="24"/>
          <w:lang w:val="ru-RU"/>
        </w:rPr>
        <w:t>Пользовательский интерфейс системы должен быть интуитивно понятным и обеспечивать следующие функции:</w:t>
      </w:r>
    </w:p>
    <w:p w14:paraId="24B20DCC" w14:textId="2C72E228" w:rsidR="00145812" w:rsidRPr="0073159E" w:rsidRDefault="00145812" w:rsidP="00145812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Загрузка и обработка видеопотока с камер наблюдения.</w:t>
      </w:r>
    </w:p>
    <w:p w14:paraId="609AA2D4" w14:textId="7C0EFB64" w:rsidR="00145812" w:rsidRPr="0073159E" w:rsidRDefault="00145812" w:rsidP="00145812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Визуализация данных в режиме реального времени, включая количество транспортных средств, их скорость и направление движения.</w:t>
      </w:r>
    </w:p>
    <w:p w14:paraId="7EB70EBD" w14:textId="2C8A3B3B" w:rsidR="00145812" w:rsidRPr="0073159E" w:rsidRDefault="00145812" w:rsidP="00145812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Отображение аналитических данных и отчетов по загруженности дорог.</w:t>
      </w:r>
    </w:p>
    <w:p w14:paraId="0000005C" w14:textId="4FBD6A36" w:rsidR="0022189D" w:rsidRPr="0073159E" w:rsidRDefault="00145812" w:rsidP="00145812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Возможность настройки параметров обработки и хранения данных.</w:t>
      </w:r>
    </w:p>
    <w:p w14:paraId="0000005D" w14:textId="77777777" w:rsidR="0022189D" w:rsidRPr="002A1FFD" w:rsidRDefault="00000000" w:rsidP="002A1FFD">
      <w:pPr>
        <w:pStyle w:val="2"/>
      </w:pPr>
      <w:bookmarkStart w:id="12" w:name="_Toc191919658"/>
      <w:r w:rsidRPr="002A1FFD">
        <w:t>Надежность, безопасность, условия эксплуатации</w:t>
      </w:r>
      <w:bookmarkEnd w:id="12"/>
    </w:p>
    <w:p w14:paraId="0869B6CB" w14:textId="77777777" w:rsidR="001F11CF" w:rsidRPr="001F11CF" w:rsidRDefault="001F11CF" w:rsidP="001F11C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Надежность:</w:t>
      </w:r>
      <w:r w:rsidRPr="001F11CF">
        <w:rPr>
          <w:rFonts w:ascii="Times New Roman" w:hAnsi="Times New Roman" w:cs="Times New Roman"/>
          <w:sz w:val="24"/>
          <w:szCs w:val="24"/>
          <w:lang w:val="ru-RU"/>
        </w:rPr>
        <w:t xml:space="preserve"> система будет спроектирована таким образом, чтобы обеспечивать высокую надежность, гарантируя стабильную и бесперебойную работу при анализе видеопотоков и обработке транспортных данных в реальном времени.  </w:t>
      </w:r>
    </w:p>
    <w:p w14:paraId="5A9638A6" w14:textId="77777777" w:rsidR="001F11CF" w:rsidRPr="001F11CF" w:rsidRDefault="001F11CF" w:rsidP="001F11C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0082D44" w14:textId="77777777" w:rsidR="001F11CF" w:rsidRPr="001F11CF" w:rsidRDefault="001F11CF" w:rsidP="001F11C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Безопасность:</w:t>
      </w:r>
      <w:r w:rsidRPr="001F11CF">
        <w:rPr>
          <w:rFonts w:ascii="Times New Roman" w:hAnsi="Times New Roman" w:cs="Times New Roman"/>
          <w:sz w:val="24"/>
          <w:szCs w:val="24"/>
          <w:lang w:val="ru-RU"/>
        </w:rPr>
        <w:t xml:space="preserve"> система будет разработана с учетом современных требований безопасности, включая защиту передаваемых и хранимых данных, предотвращение несанкционированного доступа и контроль прав пользователей.  </w:t>
      </w:r>
    </w:p>
    <w:p w14:paraId="64BD784C" w14:textId="77777777" w:rsidR="001F11CF" w:rsidRPr="001F11CF" w:rsidRDefault="001F11CF" w:rsidP="001F11C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BCD958" w14:textId="77777777" w:rsidR="001F11CF" w:rsidRPr="001F11CF" w:rsidRDefault="001F11CF" w:rsidP="001F11C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Условия эксплуатации:</w:t>
      </w:r>
      <w:r w:rsidRPr="001F11CF">
        <w:rPr>
          <w:rFonts w:ascii="Times New Roman" w:hAnsi="Times New Roman" w:cs="Times New Roman"/>
          <w:sz w:val="24"/>
          <w:szCs w:val="24"/>
          <w:lang w:val="ru-RU"/>
        </w:rPr>
        <w:t xml:space="preserve"> система будет спроектирована для работы в различных климатических и эксплуатационных условиях, обеспечивая стабильную работу при разной интенсивности транспортных потоков и изменяющихся погодных условиях.  </w:t>
      </w:r>
    </w:p>
    <w:p w14:paraId="0EEAE7BA" w14:textId="77777777" w:rsidR="001F11CF" w:rsidRPr="001F11CF" w:rsidRDefault="001F11CF" w:rsidP="001F11C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64" w14:textId="64C88D7B" w:rsidR="0022189D" w:rsidRPr="002028DC" w:rsidRDefault="001F11CF" w:rsidP="001F11C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F11CF">
        <w:rPr>
          <w:rFonts w:ascii="Times New Roman" w:hAnsi="Times New Roman" w:cs="Times New Roman"/>
          <w:sz w:val="24"/>
          <w:szCs w:val="24"/>
          <w:lang w:val="ru-RU"/>
        </w:rPr>
        <w:lastRenderedPageBreak/>
        <w:t>Другие важные требования: система будет разработана с учетом масштабируемости, позволяя легко адаптировать ее к увеличению числа обрабатываемых видеопотоков и интегрировать с существующими интеллектуальными транспортными системами.</w:t>
      </w:r>
    </w:p>
    <w:p w14:paraId="00000065" w14:textId="77777777" w:rsidR="0022189D" w:rsidRPr="002A1FFD" w:rsidRDefault="00000000" w:rsidP="002A1FFD">
      <w:pPr>
        <w:pStyle w:val="2"/>
      </w:pPr>
      <w:bookmarkStart w:id="13" w:name="_Toc191919659"/>
      <w:r w:rsidRPr="002A1FFD">
        <w:t>Документация</w:t>
      </w:r>
      <w:bookmarkEnd w:id="13"/>
    </w:p>
    <w:p w14:paraId="0D4582D3" w14:textId="77777777" w:rsidR="00FD5CF2" w:rsidRPr="00FD5CF2" w:rsidRDefault="00FD5CF2" w:rsidP="00FD5CF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5CF2">
        <w:rPr>
          <w:rFonts w:ascii="Times New Roman" w:hAnsi="Times New Roman" w:cs="Times New Roman"/>
          <w:sz w:val="24"/>
          <w:szCs w:val="24"/>
          <w:lang w:val="ru-RU"/>
        </w:rPr>
        <w:t>В рамках разработки системы будет подготовлен следующий комплект документации:</w:t>
      </w:r>
    </w:p>
    <w:p w14:paraId="3EB898A4" w14:textId="77777777" w:rsidR="00FD5CF2" w:rsidRPr="00FD5CF2" w:rsidRDefault="00FD5CF2" w:rsidP="00FD5CF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AC4AA10" w14:textId="77777777" w:rsidR="00FD5CF2" w:rsidRPr="00FD5CF2" w:rsidRDefault="00FD5CF2" w:rsidP="00FD5CF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D5CF2">
        <w:rPr>
          <w:rFonts w:ascii="Times New Roman" w:hAnsi="Times New Roman" w:cs="Times New Roman"/>
          <w:b/>
          <w:bCs/>
          <w:sz w:val="24"/>
          <w:szCs w:val="24"/>
          <w:lang w:val="ru-RU"/>
        </w:rPr>
        <w:t>Руководство пользователя с инструкциями по настройке и эксплуатации системы.</w:t>
      </w:r>
    </w:p>
    <w:p w14:paraId="75BD0386" w14:textId="77777777" w:rsidR="00FD5CF2" w:rsidRPr="00FD5CF2" w:rsidRDefault="00FD5CF2" w:rsidP="00FD5CF2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FD5CF2">
        <w:rPr>
          <w:rFonts w:ascii="Times New Roman" w:hAnsi="Times New Roman" w:cs="Times New Roman"/>
          <w:sz w:val="24"/>
          <w:szCs w:val="24"/>
          <w:lang w:val="ru-RU"/>
        </w:rPr>
        <w:t>Руководство администратора, включающее информацию о развертывании, настройке и поддержке системы.</w:t>
      </w:r>
    </w:p>
    <w:p w14:paraId="6F3D121B" w14:textId="77777777" w:rsidR="00FD5CF2" w:rsidRPr="00FD5CF2" w:rsidRDefault="00FD5CF2" w:rsidP="00FD5CF2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FD5CF2">
        <w:rPr>
          <w:rFonts w:ascii="Times New Roman" w:hAnsi="Times New Roman" w:cs="Times New Roman"/>
          <w:sz w:val="24"/>
          <w:szCs w:val="24"/>
          <w:lang w:val="ru-RU"/>
        </w:rPr>
        <w:t>Описание протоколов безопасности и политики управления доступом.</w:t>
      </w:r>
    </w:p>
    <w:p w14:paraId="14EC7B57" w14:textId="77777777" w:rsidR="00FD5CF2" w:rsidRPr="00FD5CF2" w:rsidRDefault="00FD5CF2" w:rsidP="00FD5CF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4470E0" w14:textId="77777777" w:rsidR="00FD5CF2" w:rsidRPr="00FD5CF2" w:rsidRDefault="00FD5CF2" w:rsidP="00FD5CF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D5CF2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Отчеты о тестировании и верификации системы.</w:t>
      </w:r>
    </w:p>
    <w:p w14:paraId="0FAB2B07" w14:textId="77777777" w:rsidR="00FD5CF2" w:rsidRPr="00FD5CF2" w:rsidRDefault="00FD5CF2" w:rsidP="00FD5CF2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FD5CF2">
        <w:rPr>
          <w:rFonts w:ascii="Times New Roman" w:hAnsi="Times New Roman" w:cs="Times New Roman"/>
          <w:sz w:val="24"/>
          <w:szCs w:val="24"/>
          <w:lang w:val="ru-RU"/>
        </w:rPr>
        <w:t>Отчеты о нагрузочном тестировании и производительности.</w:t>
      </w:r>
    </w:p>
    <w:p w14:paraId="00000069" w14:textId="349E635E" w:rsidR="0022189D" w:rsidRPr="00FD5CF2" w:rsidRDefault="00FD5CF2" w:rsidP="00FD5CF2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FD5CF2">
        <w:rPr>
          <w:rFonts w:ascii="Times New Roman" w:hAnsi="Times New Roman" w:cs="Times New Roman"/>
          <w:sz w:val="24"/>
          <w:szCs w:val="24"/>
          <w:lang w:val="ru-RU"/>
        </w:rPr>
        <w:t>Итоговый отчет о реализации системы.</w:t>
      </w:r>
    </w:p>
    <w:p w14:paraId="0000006A" w14:textId="77777777" w:rsidR="0022189D" w:rsidRPr="002A1FFD" w:rsidRDefault="00000000" w:rsidP="002A1FFD">
      <w:pPr>
        <w:pStyle w:val="2"/>
      </w:pPr>
      <w:bookmarkStart w:id="14" w:name="_Toc191919660"/>
      <w:r w:rsidRPr="002A1FFD">
        <w:t>Стадии и этапы разработки</w:t>
      </w:r>
      <w:bookmarkEnd w:id="14"/>
    </w:p>
    <w:p w14:paraId="0000006B" w14:textId="36E2D09F" w:rsidR="0022189D" w:rsidRPr="0073159E" w:rsidRDefault="0000000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Разработка</w:t>
      </w:r>
      <w:r w:rsidR="001F11CF" w:rsidRPr="0073159E">
        <w:rPr>
          <w:rFonts w:ascii="Times New Roman" w:hAnsi="Times New Roman" w:cs="Times New Roman" w:hint="eastAsia"/>
          <w:sz w:val="24"/>
          <w:szCs w:val="24"/>
          <w:lang w:val="ru-RU"/>
        </w:rPr>
        <w:t xml:space="preserve"> </w:t>
      </w:r>
      <w:r w:rsidRPr="0073159E">
        <w:rPr>
          <w:rFonts w:ascii="Times New Roman" w:hAnsi="Times New Roman" w:cs="Times New Roman"/>
          <w:sz w:val="24"/>
          <w:szCs w:val="24"/>
          <w:lang w:val="ru-RU"/>
        </w:rPr>
        <w:t>будет проходить в следующие этапы:</w:t>
      </w:r>
    </w:p>
    <w:p w14:paraId="47225153" w14:textId="30BEF015" w:rsidR="001E60CF" w:rsidRPr="0073159E" w:rsidRDefault="001E60C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3159E">
        <w:rPr>
          <w:rFonts w:ascii="Times New Roman" w:hAnsi="Times New Roman" w:cs="Times New Roman" w:hint="eastAsia"/>
          <w:b/>
          <w:bCs/>
          <w:sz w:val="24"/>
          <w:szCs w:val="24"/>
          <w:lang w:val="ru-RU"/>
        </w:rPr>
        <w:t xml:space="preserve">1. </w:t>
      </w:r>
      <w:r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Исследование существующих решений</w:t>
      </w:r>
    </w:p>
    <w:p w14:paraId="0000006F" w14:textId="2E66784E" w:rsidR="0022189D" w:rsidRPr="0073159E" w:rsidRDefault="001F11CF" w:rsidP="001F11CF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Анализ существующих методов и технологий для анализа транспортных потоков</w:t>
      </w:r>
    </w:p>
    <w:p w14:paraId="537B39FF" w14:textId="6A3353E2" w:rsidR="001E60CF" w:rsidRPr="0073159E" w:rsidRDefault="001E60CF" w:rsidP="001E60C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3159E">
        <w:rPr>
          <w:rFonts w:ascii="Times New Roman" w:hAnsi="Times New Roman" w:cs="Times New Roman" w:hint="eastAsia"/>
          <w:b/>
          <w:bCs/>
          <w:sz w:val="24"/>
          <w:szCs w:val="24"/>
          <w:lang w:val="ru-RU"/>
        </w:rPr>
        <w:t xml:space="preserve">2. </w:t>
      </w:r>
      <w:r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Разработка модели для детекции транспортных потоков</w:t>
      </w:r>
    </w:p>
    <w:p w14:paraId="3DC21D6D" w14:textId="0AC591DE" w:rsidR="001F11CF" w:rsidRPr="0073159E" w:rsidRDefault="001F11CF" w:rsidP="001F11CF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Сбор и подготовка видеоданных для обучения моделей.</w:t>
      </w:r>
    </w:p>
    <w:p w14:paraId="4E675DCA" w14:textId="76147E5C" w:rsidR="001F11CF" w:rsidRPr="0073159E" w:rsidRDefault="001F11CF" w:rsidP="001F11CF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 xml:space="preserve">Выбор и настройка модели глубокого обучения (например, YOLO, </w:t>
      </w:r>
      <w:proofErr w:type="spellStart"/>
      <w:r w:rsidRPr="0073159E">
        <w:rPr>
          <w:rFonts w:ascii="Times New Roman" w:hAnsi="Times New Roman" w:cs="Times New Roman"/>
          <w:sz w:val="24"/>
          <w:szCs w:val="24"/>
          <w:lang w:val="ru-RU"/>
        </w:rPr>
        <w:t>Mask</w:t>
      </w:r>
      <w:proofErr w:type="spellEnd"/>
      <w:r w:rsidRPr="0073159E">
        <w:rPr>
          <w:rFonts w:ascii="Times New Roman" w:hAnsi="Times New Roman" w:cs="Times New Roman"/>
          <w:sz w:val="24"/>
          <w:szCs w:val="24"/>
          <w:lang w:val="ru-RU"/>
        </w:rPr>
        <w:t xml:space="preserve"> R-CNN).</w:t>
      </w:r>
    </w:p>
    <w:p w14:paraId="4756F8EC" w14:textId="00919CEB" w:rsidR="001F11CF" w:rsidRPr="0073159E" w:rsidRDefault="001F11CF" w:rsidP="001F11CF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Разработка алгоритма детекции транспортных средств и их классификации (например, типы автомобилей, плотность).</w:t>
      </w:r>
    </w:p>
    <w:p w14:paraId="2239D75F" w14:textId="754BC248" w:rsidR="001E60CF" w:rsidRPr="0073159E" w:rsidRDefault="001E60CF" w:rsidP="001E60C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3159E">
        <w:rPr>
          <w:rFonts w:ascii="Times New Roman" w:hAnsi="Times New Roman" w:cs="Times New Roman" w:hint="eastAsia"/>
          <w:b/>
          <w:bCs/>
          <w:sz w:val="24"/>
          <w:szCs w:val="24"/>
          <w:lang w:val="ru-RU"/>
        </w:rPr>
        <w:t xml:space="preserve">3. </w:t>
      </w:r>
      <w:r w:rsidRPr="0073159E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Тестирование и интеграция</w:t>
      </w:r>
    </w:p>
    <w:p w14:paraId="2154448E" w14:textId="3DB3F030" w:rsidR="001E60CF" w:rsidRPr="0073159E" w:rsidRDefault="001E60CF" w:rsidP="001F11CF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Выбор инструменты и платформы для имитационного тестирования.</w:t>
      </w:r>
    </w:p>
    <w:p w14:paraId="00000071" w14:textId="637F9AA5" w:rsidR="0022189D" w:rsidRPr="0073159E" w:rsidRDefault="001F11CF" w:rsidP="0073159E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Тестирование систем на выбранных инструментах</w:t>
      </w:r>
    </w:p>
    <w:p w14:paraId="00000072" w14:textId="77777777" w:rsidR="0022189D" w:rsidRPr="002A1FFD" w:rsidRDefault="00000000" w:rsidP="002A1FFD">
      <w:pPr>
        <w:pStyle w:val="2"/>
      </w:pPr>
      <w:bookmarkStart w:id="15" w:name="_Toc191919661"/>
      <w:r w:rsidRPr="002A1FFD">
        <w:t>Порядок контроля и приема</w:t>
      </w:r>
      <w:bookmarkEnd w:id="15"/>
    </w:p>
    <w:p w14:paraId="482A31D5" w14:textId="77777777" w:rsidR="0073159E" w:rsidRPr="0073159E" w:rsidRDefault="0073159E" w:rsidP="0073159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Тестирование алгоритмов детекции и классификации транспортных средств.</w:t>
      </w:r>
    </w:p>
    <w:p w14:paraId="15C6A015" w14:textId="77777777" w:rsidR="0073159E" w:rsidRPr="0073159E" w:rsidRDefault="0073159E" w:rsidP="001D0AD7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Оценка точности анализа и прогнозирования транспортных потоков.</w:t>
      </w:r>
    </w:p>
    <w:p w14:paraId="695B389D" w14:textId="07096FCE" w:rsidR="0073159E" w:rsidRPr="0073159E" w:rsidRDefault="0073159E" w:rsidP="001D0AD7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Приемочные испытания</w:t>
      </w:r>
    </w:p>
    <w:p w14:paraId="6B97CC34" w14:textId="77777777" w:rsidR="0073159E" w:rsidRPr="0073159E" w:rsidRDefault="0073159E" w:rsidP="001D0AD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Проверка работы системы в имитационной системе.</w:t>
      </w:r>
    </w:p>
    <w:p w14:paraId="3981D9AE" w14:textId="77777777" w:rsidR="0073159E" w:rsidRPr="0073159E" w:rsidRDefault="0073159E" w:rsidP="001D0AD7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Оценка стабильности и надежности работы.</w:t>
      </w:r>
    </w:p>
    <w:p w14:paraId="4588CC8A" w14:textId="77777777" w:rsidR="0073159E" w:rsidRPr="0073159E" w:rsidRDefault="0073159E" w:rsidP="001D0AD7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Сравнительный анализ с существующими методами мониторинга трафика.</w:t>
      </w:r>
    </w:p>
    <w:p w14:paraId="3D701CB4" w14:textId="77777777" w:rsidR="0073159E" w:rsidRPr="001D0AD7" w:rsidRDefault="0073159E" w:rsidP="001D0AD7">
      <w:pPr>
        <w:pStyle w:val="a9"/>
        <w:numPr>
          <w:ilvl w:val="0"/>
          <w:numId w:val="7"/>
        </w:numPr>
        <w:ind w:left="426" w:firstLineChars="0"/>
        <w:rPr>
          <w:rFonts w:ascii="Times New Roman" w:hAnsi="Times New Roman" w:cs="Times New Roman"/>
          <w:sz w:val="24"/>
          <w:szCs w:val="24"/>
          <w:lang w:val="ru-RU"/>
        </w:rPr>
      </w:pPr>
      <w:r w:rsidRPr="0073159E">
        <w:rPr>
          <w:rFonts w:ascii="Times New Roman" w:hAnsi="Times New Roman" w:cs="Times New Roman"/>
          <w:sz w:val="24"/>
          <w:szCs w:val="24"/>
          <w:lang w:val="ru-RU"/>
        </w:rPr>
        <w:t>Оформление результатов проверки</w:t>
      </w:r>
    </w:p>
    <w:p w14:paraId="00000074" w14:textId="1012D488" w:rsidR="0022189D" w:rsidRPr="002028DC" w:rsidRDefault="00000000" w:rsidP="001D0A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28DC">
        <w:rPr>
          <w:rFonts w:ascii="Times New Roman" w:hAnsi="Times New Roman" w:cs="Times New Roman"/>
          <w:sz w:val="24"/>
          <w:szCs w:val="24"/>
        </w:rPr>
        <w:lastRenderedPageBreak/>
        <w:t>Оформление</w:t>
      </w:r>
      <w:proofErr w:type="spellEnd"/>
      <w:r w:rsidRPr="00202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8DC">
        <w:rPr>
          <w:rFonts w:ascii="Times New Roman" w:hAnsi="Times New Roman" w:cs="Times New Roman"/>
          <w:sz w:val="24"/>
          <w:szCs w:val="24"/>
        </w:rPr>
        <w:t>документации</w:t>
      </w:r>
      <w:proofErr w:type="spellEnd"/>
      <w:r w:rsidRPr="002028DC">
        <w:rPr>
          <w:rFonts w:ascii="Times New Roman" w:hAnsi="Times New Roman" w:cs="Times New Roman"/>
          <w:sz w:val="24"/>
          <w:szCs w:val="24"/>
        </w:rPr>
        <w:t>.</w:t>
      </w:r>
    </w:p>
    <w:p w14:paraId="00000075" w14:textId="77777777" w:rsidR="0022189D" w:rsidRPr="002028DC" w:rsidRDefault="00000000" w:rsidP="001D0A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28DC">
        <w:rPr>
          <w:rFonts w:ascii="Times New Roman" w:hAnsi="Times New Roman" w:cs="Times New Roman"/>
          <w:sz w:val="24"/>
          <w:szCs w:val="24"/>
        </w:rPr>
        <w:t>Сдача</w:t>
      </w:r>
      <w:proofErr w:type="spellEnd"/>
      <w:r w:rsidRPr="00202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8DC">
        <w:rPr>
          <w:rFonts w:ascii="Times New Roman" w:hAnsi="Times New Roman" w:cs="Times New Roman"/>
          <w:sz w:val="24"/>
          <w:szCs w:val="24"/>
        </w:rPr>
        <w:t>заказчику</w:t>
      </w:r>
      <w:proofErr w:type="spellEnd"/>
      <w:r w:rsidRPr="002028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28DC">
        <w:rPr>
          <w:rFonts w:ascii="Times New Roman" w:hAnsi="Times New Roman" w:cs="Times New Roman"/>
          <w:sz w:val="24"/>
          <w:szCs w:val="24"/>
        </w:rPr>
        <w:t>защита</w:t>
      </w:r>
      <w:proofErr w:type="spellEnd"/>
      <w:r w:rsidRPr="002028DC">
        <w:rPr>
          <w:rFonts w:ascii="Times New Roman" w:hAnsi="Times New Roman" w:cs="Times New Roman"/>
          <w:sz w:val="24"/>
          <w:szCs w:val="24"/>
        </w:rPr>
        <w:t xml:space="preserve"> "ВКР").</w:t>
      </w:r>
    </w:p>
    <w:sectPr w:rsidR="0022189D" w:rsidRPr="002028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FE96F" w14:textId="77777777" w:rsidR="00AE53B7" w:rsidRDefault="00AE53B7">
      <w:pPr>
        <w:spacing w:line="240" w:lineRule="auto"/>
      </w:pPr>
      <w:r>
        <w:separator/>
      </w:r>
    </w:p>
    <w:p w14:paraId="734B2907" w14:textId="77777777" w:rsidR="00AE53B7" w:rsidRDefault="00AE53B7"/>
    <w:p w14:paraId="2571EC5A" w14:textId="77777777" w:rsidR="00AE53B7" w:rsidRDefault="00AE53B7" w:rsidP="000E4B4A"/>
  </w:endnote>
  <w:endnote w:type="continuationSeparator" w:id="0">
    <w:p w14:paraId="707B7694" w14:textId="77777777" w:rsidR="00AE53B7" w:rsidRDefault="00AE53B7">
      <w:pPr>
        <w:spacing w:line="240" w:lineRule="auto"/>
      </w:pPr>
      <w:r>
        <w:continuationSeparator/>
      </w:r>
    </w:p>
    <w:p w14:paraId="4B81079F" w14:textId="77777777" w:rsidR="00AE53B7" w:rsidRDefault="00AE53B7"/>
    <w:p w14:paraId="300E4258" w14:textId="77777777" w:rsidR="00AE53B7" w:rsidRDefault="00AE53B7" w:rsidP="000E4B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0F229" w14:textId="77777777" w:rsidR="00EE29C8" w:rsidRDefault="00EE29C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6" w14:textId="6E73FA8F" w:rsidR="0022189D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916278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8" w14:textId="77777777" w:rsidR="0022189D" w:rsidRDefault="002218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22B33" w14:textId="77777777" w:rsidR="00AE53B7" w:rsidRDefault="00AE53B7">
      <w:pPr>
        <w:spacing w:line="240" w:lineRule="auto"/>
      </w:pPr>
      <w:r>
        <w:separator/>
      </w:r>
    </w:p>
    <w:p w14:paraId="22B03F3C" w14:textId="77777777" w:rsidR="00AE53B7" w:rsidRDefault="00AE53B7"/>
    <w:p w14:paraId="5E76B65D" w14:textId="77777777" w:rsidR="00AE53B7" w:rsidRDefault="00AE53B7" w:rsidP="000E4B4A"/>
  </w:footnote>
  <w:footnote w:type="continuationSeparator" w:id="0">
    <w:p w14:paraId="09C6DA17" w14:textId="77777777" w:rsidR="00AE53B7" w:rsidRDefault="00AE53B7">
      <w:pPr>
        <w:spacing w:line="240" w:lineRule="auto"/>
      </w:pPr>
      <w:r>
        <w:continuationSeparator/>
      </w:r>
    </w:p>
    <w:p w14:paraId="2CA95D3A" w14:textId="77777777" w:rsidR="00AE53B7" w:rsidRDefault="00AE53B7"/>
    <w:p w14:paraId="786A4EBC" w14:textId="77777777" w:rsidR="00AE53B7" w:rsidRDefault="00AE53B7" w:rsidP="000E4B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75582" w14:textId="77777777" w:rsidR="00EE29C8" w:rsidRDefault="00EE29C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15944" w14:textId="77777777" w:rsidR="00EE29C8" w:rsidRDefault="00EE29C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7" w14:textId="77777777" w:rsidR="0022189D" w:rsidRDefault="002218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23FD3"/>
    <w:multiLevelType w:val="multilevel"/>
    <w:tmpl w:val="A0C2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7E67EA"/>
    <w:multiLevelType w:val="multilevel"/>
    <w:tmpl w:val="B58EB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7278C7"/>
    <w:multiLevelType w:val="hybridMultilevel"/>
    <w:tmpl w:val="6934617E"/>
    <w:lvl w:ilvl="0" w:tplc="E8EADFD6">
      <w:start w:val="1"/>
      <w:numFmt w:val="bullet"/>
      <w:lvlText w:val="–"/>
      <w:lvlJc w:val="left"/>
      <w:pPr>
        <w:ind w:left="1038" w:hanging="36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1E77D1C"/>
    <w:multiLevelType w:val="hybridMultilevel"/>
    <w:tmpl w:val="F6C0CF1A"/>
    <w:lvl w:ilvl="0" w:tplc="E8EADFD6">
      <w:start w:val="1"/>
      <w:numFmt w:val="bullet"/>
      <w:lvlText w:val="–"/>
      <w:lvlJc w:val="left"/>
      <w:pPr>
        <w:ind w:left="1038" w:hanging="36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4250BC2"/>
    <w:multiLevelType w:val="multilevel"/>
    <w:tmpl w:val="9DE62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1F6F87"/>
    <w:multiLevelType w:val="multilevel"/>
    <w:tmpl w:val="DEAAA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DD3255"/>
    <w:multiLevelType w:val="multilevel"/>
    <w:tmpl w:val="43F80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1C150D"/>
    <w:multiLevelType w:val="multilevel"/>
    <w:tmpl w:val="85582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545E44"/>
    <w:multiLevelType w:val="hybridMultilevel"/>
    <w:tmpl w:val="1B34E7E8"/>
    <w:lvl w:ilvl="0" w:tplc="E8EADFD6">
      <w:start w:val="1"/>
      <w:numFmt w:val="bullet"/>
      <w:lvlText w:val="–"/>
      <w:lvlJc w:val="left"/>
      <w:pPr>
        <w:ind w:left="1038" w:hanging="36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44190572">
    <w:abstractNumId w:val="5"/>
  </w:num>
  <w:num w:numId="2" w16cid:durableId="1898936641">
    <w:abstractNumId w:val="7"/>
  </w:num>
  <w:num w:numId="3" w16cid:durableId="887761008">
    <w:abstractNumId w:val="6"/>
  </w:num>
  <w:num w:numId="4" w16cid:durableId="267200720">
    <w:abstractNumId w:val="0"/>
  </w:num>
  <w:num w:numId="5" w16cid:durableId="1625696883">
    <w:abstractNumId w:val="4"/>
  </w:num>
  <w:num w:numId="6" w16cid:durableId="1486896960">
    <w:abstractNumId w:val="1"/>
  </w:num>
  <w:num w:numId="7" w16cid:durableId="1844396681">
    <w:abstractNumId w:val="2"/>
  </w:num>
  <w:num w:numId="8" w16cid:durableId="1763333233">
    <w:abstractNumId w:val="3"/>
  </w:num>
  <w:num w:numId="9" w16cid:durableId="2977591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89D"/>
    <w:rsid w:val="000439AE"/>
    <w:rsid w:val="000E4B4A"/>
    <w:rsid w:val="00145812"/>
    <w:rsid w:val="00170A67"/>
    <w:rsid w:val="001D0AD7"/>
    <w:rsid w:val="001E60CF"/>
    <w:rsid w:val="001F11CF"/>
    <w:rsid w:val="001F1923"/>
    <w:rsid w:val="002028DC"/>
    <w:rsid w:val="0022189D"/>
    <w:rsid w:val="002A1FFD"/>
    <w:rsid w:val="00545ACC"/>
    <w:rsid w:val="00557B01"/>
    <w:rsid w:val="0073159E"/>
    <w:rsid w:val="00743E69"/>
    <w:rsid w:val="007F3C62"/>
    <w:rsid w:val="008322AD"/>
    <w:rsid w:val="00845B96"/>
    <w:rsid w:val="00916278"/>
    <w:rsid w:val="00A0111C"/>
    <w:rsid w:val="00AE53B7"/>
    <w:rsid w:val="00B74D72"/>
    <w:rsid w:val="00E83A8B"/>
    <w:rsid w:val="00EE29C8"/>
    <w:rsid w:val="00FD5CF2"/>
    <w:rsid w:val="00F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C09A4"/>
  <w15:docId w15:val="{29562431-D542-4E5D-A337-D8E04A86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0E4B4A"/>
    <w:pPr>
      <w:keepNext/>
      <w:keepLines/>
      <w:spacing w:before="400" w:after="120" w:line="360" w:lineRule="auto"/>
      <w:jc w:val="center"/>
      <w:outlineLvl w:val="0"/>
    </w:pPr>
    <w:rPr>
      <w:rFonts w:ascii="Times New Roman" w:hAnsi="Times New Roman" w:cs="Times New Roman"/>
      <w:b/>
      <w:sz w:val="40"/>
      <w:szCs w:val="40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0E4B4A"/>
    <w:pPr>
      <w:keepNext/>
      <w:keepLines/>
      <w:spacing w:before="360" w:after="120" w:line="360" w:lineRule="auto"/>
      <w:outlineLvl w:val="1"/>
    </w:pPr>
    <w:rPr>
      <w:rFonts w:ascii="Times New Roman" w:hAnsi="Times New Roman" w:cs="Times New Roman"/>
      <w:b/>
      <w:sz w:val="32"/>
      <w:szCs w:val="32"/>
      <w:lang w:val="ru-RU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E29C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29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29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29C8"/>
    <w:rPr>
      <w:sz w:val="18"/>
      <w:szCs w:val="18"/>
    </w:rPr>
  </w:style>
  <w:style w:type="paragraph" w:styleId="a9">
    <w:name w:val="List Paragraph"/>
    <w:basedOn w:val="a"/>
    <w:uiPriority w:val="34"/>
    <w:qFormat/>
    <w:rsid w:val="001F1923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2A1FFD"/>
  </w:style>
  <w:style w:type="paragraph" w:styleId="TOC2">
    <w:name w:val="toc 2"/>
    <w:basedOn w:val="a"/>
    <w:next w:val="a"/>
    <w:autoRedefine/>
    <w:uiPriority w:val="39"/>
    <w:unhideWhenUsed/>
    <w:rsid w:val="002A1FFD"/>
    <w:pPr>
      <w:ind w:leftChars="200" w:left="420"/>
    </w:pPr>
  </w:style>
  <w:style w:type="character" w:styleId="aa">
    <w:name w:val="Hyperlink"/>
    <w:basedOn w:val="a0"/>
    <w:uiPriority w:val="99"/>
    <w:unhideWhenUsed/>
    <w:rsid w:val="002A1F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B90096-A657-9F43-8A67-7B571DD89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1225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Чжоу Хунсян</cp:lastModifiedBy>
  <cp:revision>3</cp:revision>
  <cp:lastPrinted>2025-03-04T17:50:00Z</cp:lastPrinted>
  <dcterms:created xsi:type="dcterms:W3CDTF">2025-03-04T17:50:00Z</dcterms:created>
  <dcterms:modified xsi:type="dcterms:W3CDTF">2025-03-04T17:50:00Z</dcterms:modified>
</cp:coreProperties>
</file>