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6BF8" w14:textId="3B40DC22" w:rsidR="00EB24D9" w:rsidRDefault="00EB24D9" w:rsidP="00EB24D9">
      <w:r>
        <w:t>1.tétel Petőfi Sándor forradalmi költészete</w:t>
      </w:r>
    </w:p>
    <w:p w14:paraId="13B2A3AB" w14:textId="77777777" w:rsidR="00EB24D9" w:rsidRDefault="00EB24D9" w:rsidP="00EB24D9"/>
    <w:p w14:paraId="1C1D91BF" w14:textId="66ACF151" w:rsidR="00EB24D9" w:rsidRPr="00EB24D9" w:rsidRDefault="00EB24D9" w:rsidP="00EB24D9">
      <w:r w:rsidRPr="00EB24D9">
        <w:t>Petőfi Sándor a magyar irodalom egyik legkiemelkedőbb alakja, akinek költészete szorosan összekapcsolódik a magyar forradalmi eszmékkel és a szabadságvággyal. Költészete a 19. századi forradalmi hangulatot tükrözi, különösen az 1848-as forradalom idején játszott szerepével.</w:t>
      </w:r>
    </w:p>
    <w:p w14:paraId="356D16DE" w14:textId="77777777" w:rsidR="00EB24D9" w:rsidRPr="00EB24D9" w:rsidRDefault="00EB24D9" w:rsidP="00EB24D9">
      <w:r w:rsidRPr="00EB24D9">
        <w:t xml:space="preserve">Petőfi verseiben a népi egyszerűséget ötvözte a szenvedélyes forradalmi hevülettel. Legismertebb műve, a </w:t>
      </w:r>
      <w:r w:rsidRPr="00EB24D9">
        <w:rPr>
          <w:b/>
          <w:bCs/>
        </w:rPr>
        <w:t>Nemzeti dal</w:t>
      </w:r>
      <w:r w:rsidRPr="00EB24D9">
        <w:t>, az 1848-as forradalom egyik kulcsfontosságú alkotása, amely tüzes hangvételével buzdította a magyarokat a szabadság kivívására. A költő saját szerepét is aktívan vállalta a forradalomban: politikai és társadalmi eszméit verseiben is kifejezte, miközben személyesen részt vett a forradalmi eseményekben.</w:t>
      </w:r>
    </w:p>
    <w:p w14:paraId="35130B41" w14:textId="77777777" w:rsidR="00EB24D9" w:rsidRPr="00EB24D9" w:rsidRDefault="00EB24D9" w:rsidP="00EB24D9">
      <w:r w:rsidRPr="00EB24D9">
        <w:t xml:space="preserve">Petőfi költészete nem csupán a magyar nép szabadságvágyát fejezte ki, hanem hatással volt a nemzetközi forradalmi mozgalmakra is. Verseiben az egyéni és közösségi szabadság eszményét hirdette, erőteljes, sokszor radikális hangnemben. A </w:t>
      </w:r>
      <w:proofErr w:type="gramStart"/>
      <w:r w:rsidRPr="00EB24D9">
        <w:rPr>
          <w:b/>
          <w:bCs/>
        </w:rPr>
        <w:t>Feltámadunk!</w:t>
      </w:r>
      <w:r w:rsidRPr="00EB24D9">
        <w:t>,</w:t>
      </w:r>
      <w:proofErr w:type="gramEnd"/>
      <w:r w:rsidRPr="00EB24D9">
        <w:t xml:space="preserve"> a </w:t>
      </w:r>
      <w:r w:rsidRPr="00EB24D9">
        <w:rPr>
          <w:b/>
          <w:bCs/>
        </w:rPr>
        <w:t>Szabadság, szerelem!</w:t>
      </w:r>
      <w:r w:rsidRPr="00EB24D9">
        <w:t xml:space="preserve"> és </w:t>
      </w:r>
      <w:proofErr w:type="gramStart"/>
      <w:r w:rsidRPr="00EB24D9">
        <w:t>a</w:t>
      </w:r>
      <w:proofErr w:type="gramEnd"/>
      <w:r w:rsidRPr="00EB24D9">
        <w:t xml:space="preserve"> </w:t>
      </w:r>
      <w:r w:rsidRPr="00EB24D9">
        <w:rPr>
          <w:b/>
          <w:bCs/>
        </w:rPr>
        <w:t xml:space="preserve">Egy gondolat bánt </w:t>
      </w:r>
      <w:proofErr w:type="spellStart"/>
      <w:r w:rsidRPr="00EB24D9">
        <w:rPr>
          <w:b/>
          <w:bCs/>
        </w:rPr>
        <w:t>engemet</w:t>
      </w:r>
      <w:proofErr w:type="spellEnd"/>
      <w:r w:rsidRPr="00EB24D9">
        <w:t xml:space="preserve"> című költeményei szintén erős forradalmi töltettel bírnak.</w:t>
      </w:r>
    </w:p>
    <w:p w14:paraId="36A396D4" w14:textId="77777777" w:rsidR="00EB24D9" w:rsidRDefault="00EB24D9" w:rsidP="00EB24D9">
      <w:r w:rsidRPr="00EB24D9">
        <w:t>Petőfi halála – amely máig rejtélyes – a szabadságharc tragédiáját is jelképezi. Költészete azonban örökké élő maradt, és generációk számára jelenti a forradalmi eszmék és az önfeláldozó hazaszeretet példáját.</w:t>
      </w:r>
    </w:p>
    <w:p w14:paraId="667EE2B7" w14:textId="77777777" w:rsidR="00EB24D9" w:rsidRPr="00EB24D9" w:rsidRDefault="00EB24D9" w:rsidP="00EB24D9">
      <w:r w:rsidRPr="00EB24D9">
        <w:t xml:space="preserve">Petőfi Sándor több műve is jelentős forradalmi hatással bírt, de </w:t>
      </w:r>
      <w:r w:rsidRPr="00EB24D9">
        <w:rPr>
          <w:b/>
          <w:bCs/>
        </w:rPr>
        <w:t>Nemzeti dal</w:t>
      </w:r>
      <w:r w:rsidRPr="00EB24D9">
        <w:t xml:space="preserve"> kétségtelenül a legikonikusabb forradalmi költeménye. Ez a vers az 1848-as magyar forradalom egyik kulcsfontosságú eleme volt – a legenda szerint Petőfi maga szavalta el a márciusi ifjak előtt, ezzel lelkesítve és mozgósítva őket a szabadságért való küzdelemre.</w:t>
      </w:r>
    </w:p>
    <w:p w14:paraId="3A35BD54" w14:textId="2211519C" w:rsidR="00EB24D9" w:rsidRPr="00EB24D9" w:rsidRDefault="00EB24D9" w:rsidP="00EB24D9">
      <w:r w:rsidRPr="00EB24D9">
        <w:t xml:space="preserve">A </w:t>
      </w:r>
      <w:r w:rsidRPr="00EB24D9">
        <w:rPr>
          <w:b/>
          <w:bCs/>
        </w:rPr>
        <w:t>Nemzeti dal</w:t>
      </w:r>
      <w:r w:rsidRPr="00EB24D9">
        <w:t xml:space="preserve"> nemcsak érzelmileg erőteljes, hanem </w:t>
      </w:r>
      <w:proofErr w:type="spellStart"/>
      <w:r w:rsidRPr="00EB24D9">
        <w:t>retorikailag</w:t>
      </w:r>
      <w:proofErr w:type="spellEnd"/>
      <w:r w:rsidRPr="00EB24D9">
        <w:t xml:space="preserve"> is kiemelkedő alkotás: az ismétlődő felszólítások ("Talpra, magyar!") és a személyes megszólítás hatására a vers azonnal magával ragadja az olvasót és hallgatót. Ez a költemény nem egy passzív elmélkedés, hanem egy aktív felhívás, amely konkrét cselekvésre ösztönöz.</w:t>
      </w:r>
    </w:p>
    <w:p w14:paraId="56DC67D8" w14:textId="77777777" w:rsidR="00EB24D9" w:rsidRPr="00EB24D9" w:rsidRDefault="00EB24D9" w:rsidP="00EB24D9"/>
    <w:p w14:paraId="5CB136E7" w14:textId="7E123566" w:rsidR="00EB24D9" w:rsidRDefault="00EB24D9"/>
    <w:sectPr w:rsidR="00EB2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D9"/>
    <w:rsid w:val="004B4684"/>
    <w:rsid w:val="00E901CA"/>
    <w:rsid w:val="00EB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2EBB"/>
  <w15:chartTrackingRefBased/>
  <w15:docId w15:val="{1CDB1B78-5BA9-4831-9F58-66359BB5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B2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B2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B2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B2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B2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B2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B2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B2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B2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B2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B2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B2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B24D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B24D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B24D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B24D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B24D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B24D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B2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B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B2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B2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B2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B24D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B24D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B24D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B2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B24D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B2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251</Words>
  <Characters>1734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2025-05-25T09:52:00Z</dcterms:created>
  <dcterms:modified xsi:type="dcterms:W3CDTF">2025-05-25T10:32:00Z</dcterms:modified>
</cp:coreProperties>
</file>